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E1D7C6" w14:textId="48222FE2" w:rsidR="00CD3616" w:rsidRDefault="00B7582A">
      <w:pPr>
        <w:jc w:val="center"/>
        <w:rPr>
          <w:rFonts w:ascii="HGP創英角ｺﾞｼｯｸUB" w:eastAsia="HGP創英角ｺﾞｼｯｸUB" w:hAnsi="HGP創英角ｺﾞｼｯｸUB"/>
          <w:sz w:val="28"/>
          <w:szCs w:val="28"/>
        </w:rPr>
      </w:pPr>
      <w:r w:rsidRPr="00B7582A">
        <w:rPr>
          <w:rFonts w:ascii="HGP創英角ｺﾞｼｯｸUB" w:eastAsia="HGP創英角ｺﾞｼｯｸUB" w:hAnsi="HGP創英角ｺﾞｼｯｸUB"/>
          <w:noProof/>
          <w:sz w:val="28"/>
          <w:szCs w:val="28"/>
        </w:rPr>
        <mc:AlternateContent>
          <mc:Choice Requires="wps">
            <w:drawing>
              <wp:anchor distT="0" distB="0" distL="114300" distR="114300" simplePos="0" relativeHeight="251675136" behindDoc="0" locked="0" layoutInCell="1" allowOverlap="1" wp14:anchorId="6293D02F" wp14:editId="5304203C">
                <wp:simplePos x="0" y="0"/>
                <wp:positionH relativeFrom="column">
                  <wp:posOffset>4557395</wp:posOffset>
                </wp:positionH>
                <wp:positionV relativeFrom="paragraph">
                  <wp:posOffset>-328930</wp:posOffset>
                </wp:positionV>
                <wp:extent cx="857250" cy="1403985"/>
                <wp:effectExtent l="0" t="0" r="19050" b="1397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1403985"/>
                        </a:xfrm>
                        <a:prstGeom prst="rect">
                          <a:avLst/>
                        </a:prstGeom>
                        <a:solidFill>
                          <a:srgbClr val="FFFFFF"/>
                        </a:solidFill>
                        <a:ln w="9525">
                          <a:solidFill>
                            <a:srgbClr val="000000"/>
                          </a:solidFill>
                          <a:miter lim="800000"/>
                          <a:headEnd/>
                          <a:tailEnd/>
                        </a:ln>
                      </wps:spPr>
                      <wps:txbx>
                        <w:txbxContent>
                          <w:p w14:paraId="24AB38DD" w14:textId="4FE8BD46" w:rsidR="00B7582A" w:rsidRDefault="00B7582A" w:rsidP="00B7582A">
                            <w:pPr>
                              <w:jc w:val="center"/>
                            </w:pPr>
                            <w:r>
                              <w:rPr>
                                <w:rFonts w:hint="eastAsia"/>
                              </w:rPr>
                              <w:t>資料</w:t>
                            </w:r>
                            <w:r w:rsidR="00A3303A">
                              <w:rPr>
                                <w:rFonts w:hint="eastAsia"/>
                              </w:rPr>
                              <w:t>5</w:t>
                            </w:r>
                            <w:r>
                              <w:rPr>
                                <w:rFonts w:hint="eastAsia"/>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358.85pt;margin-top:-25.9pt;width:67.5pt;height:110.55pt;z-index:251675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">
                <v:textbox style="mso-fit-shape-to-text:t">
                  <w:txbxContent>
                    <w:p w14:paraId="24AB38DD" w14:textId="4FE8BD46" w:rsidR="00B7582A" w:rsidRDefault="00B7582A" w:rsidP="00B7582A">
                      <w:pPr>
                        <w:jc w:val="center"/>
                      </w:pPr>
                      <w:r>
                        <w:rPr>
                          <w:rFonts w:hint="eastAsia"/>
                        </w:rPr>
                        <w:t>資料</w:t>
                      </w:r>
                      <w:r w:rsidR="00A3303A">
                        <w:rPr>
                          <w:rFonts w:hint="eastAsia"/>
                        </w:rPr>
                        <w:t>5</w:t>
                      </w:r>
                      <w:bookmarkStart w:id="1" w:name="_GoBack"/>
                      <w:bookmarkEnd w:id="1"/>
                      <w:r>
                        <w:rPr>
                          <w:rFonts w:hint="eastAsia"/>
                        </w:rPr>
                        <w:t>-2</w:t>
                      </w:r>
                    </w:p>
                  </w:txbxContent>
                </v:textbox>
              </v:shape>
            </w:pict>
          </mc:Fallback>
        </mc:AlternateContent>
      </w:r>
    </w:p>
    <w:p w14:paraId="431F826C" w14:textId="77777777" w:rsidR="00FD434B" w:rsidRDefault="00FD434B">
      <w:pPr>
        <w:jc w:val="center"/>
        <w:rPr>
          <w:rFonts w:ascii="HGP創英角ｺﾞｼｯｸUB" w:eastAsia="HGP創英角ｺﾞｼｯｸUB" w:hAnsi="HGP創英角ｺﾞｼｯｸUB"/>
          <w:sz w:val="28"/>
          <w:szCs w:val="28"/>
        </w:rPr>
      </w:pPr>
    </w:p>
    <w:p w14:paraId="39F0B2D5" w14:textId="77777777" w:rsidR="00FD434B" w:rsidRDefault="00FD434B">
      <w:pPr>
        <w:jc w:val="center"/>
        <w:rPr>
          <w:rFonts w:ascii="HGP創英角ｺﾞｼｯｸUB" w:eastAsia="HGP創英角ｺﾞｼｯｸUB" w:hAnsi="HGP創英角ｺﾞｼｯｸUB"/>
          <w:sz w:val="28"/>
          <w:szCs w:val="28"/>
        </w:rPr>
      </w:pPr>
    </w:p>
    <w:p w14:paraId="2C8981AF" w14:textId="446C338C" w:rsidR="00C6609F" w:rsidRDefault="00921E7E">
      <w:pPr>
        <w:jc w:val="center"/>
        <w:rPr>
          <w:rFonts w:ascii="HGP創英角ｺﾞｼｯｸUB" w:eastAsia="HGP創英角ｺﾞｼｯｸUB" w:hAnsi="HGP創英角ｺﾞｼｯｸUB"/>
          <w:sz w:val="28"/>
          <w:szCs w:val="28"/>
        </w:rPr>
      </w:pPr>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71040" behindDoc="0" locked="0" layoutInCell="1" allowOverlap="1" wp14:anchorId="64EAFF2B" wp14:editId="20BBD3C6">
                <wp:simplePos x="0" y="0"/>
                <wp:positionH relativeFrom="column">
                  <wp:posOffset>56705</wp:posOffset>
                </wp:positionH>
                <wp:positionV relativeFrom="paragraph">
                  <wp:posOffset>384175</wp:posOffset>
                </wp:positionV>
                <wp:extent cx="5438775" cy="0"/>
                <wp:effectExtent l="0" t="19050" r="9525" b="38100"/>
                <wp:wrapNone/>
                <wp:docPr id="305" name="直線コネクタ 305"/>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178F0674" id="直線コネクタ 305" o:spid="_x0000_s1026" style="position:absolute;left:0;text-align:left;z-index:251671040;visibility:visible;mso-wrap-style:square;mso-wrap-distance-left:9pt;mso-wrap-distance-top:0;mso-wrap-distance-right:9pt;mso-wrap-distance-bottom:0;mso-position-horizontal:absolute;mso-position-horizontal-relative:text;mso-position-vertical:absolute;mso-position-vertical-relative:text" from="4.45pt,30.25pt" to="432.7pt,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" strokecolor="#0070c0" strokeweight="4.5pt"/>
            </w:pict>
          </mc:Fallback>
        </mc:AlternateContent>
      </w:r>
    </w:p>
    <w:p w14:paraId="62096553" w14:textId="094DDA70" w:rsidR="00CD3616" w:rsidRDefault="004E6149">
      <w:pPr>
        <w:jc w:val="center"/>
        <w:rPr>
          <w:rFonts w:ascii="HGP創英角ｺﾞｼｯｸUB" w:eastAsia="HGP創英角ｺﾞｼｯｸUB" w:hAnsi="HGP創英角ｺﾞｼｯｸUB"/>
          <w:sz w:val="72"/>
          <w:szCs w:val="72"/>
        </w:rPr>
      </w:pPr>
      <w:r w:rsidRPr="004E6149">
        <w:rPr>
          <w:noProof/>
        </w:rPr>
        <w:drawing>
          <wp:anchor distT="0" distB="0" distL="114300" distR="114300" simplePos="0" relativeHeight="251672064" behindDoc="1" locked="0" layoutInCell="1" allowOverlap="1" wp14:anchorId="74532CC6" wp14:editId="3FD83CAE">
            <wp:simplePos x="0" y="0"/>
            <wp:positionH relativeFrom="column">
              <wp:posOffset>-1329055</wp:posOffset>
            </wp:positionH>
            <wp:positionV relativeFrom="paragraph">
              <wp:posOffset>368935</wp:posOffset>
            </wp:positionV>
            <wp:extent cx="11348720" cy="11365230"/>
            <wp:effectExtent l="0" t="0" r="5080" b="7620"/>
            <wp:wrapNone/>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48720" cy="11365230"/>
                    </a:xfrm>
                    <a:prstGeom prst="rect">
                      <a:avLst/>
                    </a:prstGeom>
                    <a:noFill/>
                    <a:ln>
                      <a:noFill/>
                    </a:ln>
                  </pic:spPr>
                </pic:pic>
              </a:graphicData>
            </a:graphic>
            <wp14:sizeRelH relativeFrom="page">
              <wp14:pctWidth>0</wp14:pctWidth>
            </wp14:sizeRelH>
            <wp14:sizeRelV relativeFrom="page">
              <wp14:pctHeight>0</wp14:pctHeight>
            </wp14:sizeRelV>
          </wp:anchor>
        </w:drawing>
      </w:r>
      <w:r w:rsidR="005B3DA6" w:rsidRPr="00FD434B">
        <w:rPr>
          <w:rFonts w:ascii="HGP創英角ｺﾞｼｯｸUB" w:eastAsia="HGP創英角ｺﾞｼｯｸUB" w:hAnsi="HGP創英角ｺﾞｼｯｸUB" w:hint="eastAsia"/>
          <w:sz w:val="72"/>
          <w:szCs w:val="72"/>
        </w:rPr>
        <w:t>オープンデータ</w:t>
      </w:r>
      <w:r w:rsidR="00FD434B" w:rsidRPr="00FD434B">
        <w:rPr>
          <w:rFonts w:ascii="HGP創英角ｺﾞｼｯｸUB" w:eastAsia="HGP創英角ｺﾞｼｯｸUB" w:hAnsi="HGP創英角ｺﾞｼｯｸUB" w:hint="eastAsia"/>
          <w:sz w:val="72"/>
          <w:szCs w:val="72"/>
        </w:rPr>
        <w:t>化ガイド</w:t>
      </w:r>
    </w:p>
    <w:p w14:paraId="7CD29E46" w14:textId="7CE7B32F" w:rsidR="00DD0F13" w:rsidRDefault="00814581" w:rsidP="00C6609F">
      <w:pPr>
        <w:jc w:val="center"/>
        <w:rPr>
          <w:rFonts w:ascii="ＭＳ Ｐゴシック" w:eastAsia="ＭＳ Ｐゴシック" w:hAnsi="ＭＳ Ｐゴシック"/>
          <w:szCs w:val="21"/>
        </w:rPr>
      </w:pPr>
      <w:r w:rsidRPr="00814581">
        <w:rPr>
          <w:rFonts w:ascii="HGP創英角ｺﾞｼｯｸUB" w:eastAsia="HGP創英角ｺﾞｼｯｸUB" w:hAnsi="HGP創英角ｺﾞｼｯｸUB" w:hint="eastAsia"/>
          <w:sz w:val="56"/>
          <w:szCs w:val="72"/>
        </w:rPr>
        <w:t>第１版（案）</w:t>
      </w:r>
    </w:p>
    <w:p w14:paraId="370ECCEE" w14:textId="5FD20D54" w:rsidR="00FD434B" w:rsidRDefault="004E6149">
      <w:pPr>
        <w:widowControl/>
        <w:jc w:val="left"/>
        <w:rPr>
          <w:rFonts w:ascii="ＭＳ Ｐゴシック" w:eastAsia="ＭＳ Ｐゴシック" w:hAnsi="ＭＳ Ｐゴシック"/>
          <w:szCs w:val="21"/>
        </w:rPr>
      </w:pPr>
      <w:r>
        <w:rPr>
          <w:rFonts w:ascii="ＭＳ Ｐゴシック" w:eastAsia="ＭＳ Ｐゴシック" w:hAnsi="ＭＳ Ｐゴシック"/>
          <w:noProof/>
          <w:szCs w:val="21"/>
        </w:rPr>
        <mc:AlternateContent>
          <mc:Choice Requires="wps">
            <w:drawing>
              <wp:anchor distT="0" distB="0" distL="114300" distR="114300" simplePos="0" relativeHeight="251673088" behindDoc="1" locked="0" layoutInCell="1" allowOverlap="1" wp14:anchorId="0D0254D7" wp14:editId="04802EAF">
                <wp:simplePos x="0" y="0"/>
                <wp:positionH relativeFrom="column">
                  <wp:posOffset>59896</wp:posOffset>
                </wp:positionH>
                <wp:positionV relativeFrom="paragraph">
                  <wp:posOffset>126786</wp:posOffset>
                </wp:positionV>
                <wp:extent cx="6495415" cy="6530340"/>
                <wp:effectExtent l="0" t="0" r="635" b="3810"/>
                <wp:wrapNone/>
                <wp:docPr id="296" name="正方形/長方形 296"/>
                <wp:cNvGraphicFramePr/>
                <a:graphic xmlns:a="http://schemas.openxmlformats.org/drawingml/2006/main">
                  <a:graphicData uri="http://schemas.microsoft.com/office/word/2010/wordprocessingShape">
                    <wps:wsp>
                      <wps:cNvSpPr/>
                      <wps:spPr>
                        <a:xfrm>
                          <a:off x="0" y="0"/>
                          <a:ext cx="6495415" cy="6530340"/>
                        </a:xfrm>
                        <a:prstGeom prst="rect">
                          <a:avLst/>
                        </a:prstGeom>
                        <a:solidFill>
                          <a:schemeClr val="bg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1852FAD3" id="正方形/長方形 296" o:spid="_x0000_s1026" style="position:absolute;left:0;text-align:left;margin-left:4.7pt;margin-top:10pt;width:511.45pt;height:514.2pt;z-index:-25164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" fillcolor="white [3212]" stroked="f" strokeweight="2pt">
                <v:fill opacity="32896f"/>
              </v:rect>
            </w:pict>
          </mc:Fallback>
        </mc:AlternateContent>
      </w:r>
      <w:r w:rsidR="00921E7E">
        <w:rPr>
          <w:rFonts w:ascii="HGP創英角ｺﾞｼｯｸUB" w:eastAsia="HGP創英角ｺﾞｼｯｸUB" w:hAnsi="HGP創英角ｺﾞｼｯｸUB" w:hint="eastAsia"/>
          <w:noProof/>
        </w:rPr>
        <mc:AlternateContent>
          <mc:Choice Requires="wps">
            <w:drawing>
              <wp:anchor distT="0" distB="0" distL="114300" distR="114300" simplePos="0" relativeHeight="251670016" behindDoc="0" locked="0" layoutInCell="1" allowOverlap="1" wp14:anchorId="092E477C" wp14:editId="1505D419">
                <wp:simplePos x="0" y="0"/>
                <wp:positionH relativeFrom="column">
                  <wp:posOffset>54420</wp:posOffset>
                </wp:positionH>
                <wp:positionV relativeFrom="paragraph">
                  <wp:posOffset>28575</wp:posOffset>
                </wp:positionV>
                <wp:extent cx="5438775" cy="0"/>
                <wp:effectExtent l="0" t="19050" r="9525" b="38100"/>
                <wp:wrapNone/>
                <wp:docPr id="304" name="直線コネクタ 304"/>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7830739D" id="直線コネクタ 304" o:spid="_x0000_s1026" style="position:absolute;left:0;text-align:left;z-index:251670016;visibility:visible;mso-wrap-style:square;mso-wrap-distance-left:9pt;mso-wrap-distance-top:0;mso-wrap-distance-right:9pt;mso-wrap-distance-bottom:0;mso-position-horizontal:absolute;mso-position-horizontal-relative:text;mso-position-vertical:absolute;mso-position-vertical-relative:text" from="4.3pt,2.25pt" to="432.5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" strokecolor="#0070c0" strokeweight="4.5pt"/>
            </w:pict>
          </mc:Fallback>
        </mc:AlternateContent>
      </w:r>
    </w:p>
    <w:p w14:paraId="4DD896B5" w14:textId="77777777" w:rsidR="00FD434B" w:rsidRDefault="00FD434B">
      <w:pPr>
        <w:widowControl/>
        <w:jc w:val="left"/>
        <w:rPr>
          <w:rFonts w:ascii="ＭＳ Ｐゴシック" w:eastAsia="ＭＳ Ｐゴシック" w:hAnsi="ＭＳ Ｐゴシック"/>
          <w:szCs w:val="21"/>
        </w:rPr>
      </w:pPr>
    </w:p>
    <w:p w14:paraId="091A8C34" w14:textId="2F090286" w:rsidR="00FD434B" w:rsidRDefault="00FD434B">
      <w:pPr>
        <w:widowControl/>
        <w:jc w:val="left"/>
        <w:rPr>
          <w:rFonts w:ascii="ＭＳ Ｐゴシック" w:eastAsia="ＭＳ Ｐゴシック" w:hAnsi="ＭＳ Ｐゴシック"/>
          <w:szCs w:val="21"/>
        </w:rPr>
      </w:pPr>
    </w:p>
    <w:p w14:paraId="5A815053" w14:textId="75CDF826" w:rsidR="00FD434B" w:rsidRPr="00933A60" w:rsidRDefault="00FD434B">
      <w:pPr>
        <w:widowControl/>
        <w:jc w:val="left"/>
        <w:rPr>
          <w:rFonts w:ascii="ＭＳ Ｐゴシック" w:eastAsia="ＭＳ Ｐゴシック" w:hAnsi="ＭＳ Ｐゴシック"/>
          <w:szCs w:val="21"/>
        </w:rPr>
      </w:pPr>
    </w:p>
    <w:p w14:paraId="2DF36B27" w14:textId="1E902FE9" w:rsidR="00FD434B" w:rsidRDefault="00FD434B">
      <w:pPr>
        <w:widowControl/>
        <w:jc w:val="left"/>
        <w:rPr>
          <w:rFonts w:ascii="ＭＳ Ｐゴシック" w:eastAsia="ＭＳ Ｐゴシック" w:hAnsi="ＭＳ Ｐゴシック"/>
          <w:szCs w:val="21"/>
        </w:rPr>
      </w:pPr>
    </w:p>
    <w:p w14:paraId="6E627954" w14:textId="3218AAB8" w:rsidR="00FD434B" w:rsidRDefault="00FD434B">
      <w:pPr>
        <w:widowControl/>
        <w:jc w:val="left"/>
        <w:rPr>
          <w:rFonts w:ascii="ＭＳ Ｐゴシック" w:eastAsia="ＭＳ Ｐゴシック" w:hAnsi="ＭＳ Ｐゴシック"/>
          <w:szCs w:val="21"/>
        </w:rPr>
      </w:pPr>
    </w:p>
    <w:p w14:paraId="52D57444" w14:textId="0675085B" w:rsidR="00FD434B" w:rsidRDefault="00FD434B">
      <w:pPr>
        <w:widowControl/>
        <w:jc w:val="left"/>
        <w:rPr>
          <w:rFonts w:ascii="ＭＳ Ｐゴシック" w:eastAsia="ＭＳ Ｐゴシック" w:hAnsi="ＭＳ Ｐゴシック"/>
          <w:szCs w:val="21"/>
        </w:rPr>
      </w:pPr>
    </w:p>
    <w:p w14:paraId="61DA2C25" w14:textId="1B6D20F4" w:rsidR="00FD434B" w:rsidRDefault="00FD434B">
      <w:pPr>
        <w:widowControl/>
        <w:jc w:val="left"/>
        <w:rPr>
          <w:rFonts w:ascii="ＭＳ Ｐゴシック" w:eastAsia="ＭＳ Ｐゴシック" w:hAnsi="ＭＳ Ｐゴシック"/>
          <w:szCs w:val="21"/>
        </w:rPr>
      </w:pPr>
    </w:p>
    <w:p w14:paraId="09DC604F" w14:textId="77777777" w:rsidR="00FD434B" w:rsidRDefault="00FD434B">
      <w:pPr>
        <w:widowControl/>
        <w:jc w:val="left"/>
        <w:rPr>
          <w:rFonts w:ascii="ＭＳ Ｐゴシック" w:eastAsia="ＭＳ Ｐゴシック" w:hAnsi="ＭＳ Ｐゴシック"/>
          <w:szCs w:val="21"/>
        </w:rPr>
      </w:pPr>
    </w:p>
    <w:p w14:paraId="66677A82" w14:textId="77777777" w:rsidR="00FD434B" w:rsidRDefault="00FD434B">
      <w:pPr>
        <w:widowControl/>
        <w:jc w:val="left"/>
        <w:rPr>
          <w:rFonts w:ascii="ＭＳ Ｐゴシック" w:eastAsia="ＭＳ Ｐゴシック" w:hAnsi="ＭＳ Ｐゴシック"/>
          <w:szCs w:val="21"/>
        </w:rPr>
      </w:pPr>
    </w:p>
    <w:p w14:paraId="2AD3B5D4" w14:textId="77777777" w:rsidR="00FD434B" w:rsidRDefault="00FD434B">
      <w:pPr>
        <w:widowControl/>
        <w:jc w:val="left"/>
        <w:rPr>
          <w:rFonts w:ascii="ＭＳ Ｐゴシック" w:eastAsia="ＭＳ Ｐゴシック" w:hAnsi="ＭＳ Ｐゴシック"/>
          <w:szCs w:val="21"/>
        </w:rPr>
      </w:pPr>
    </w:p>
    <w:p w14:paraId="16F34F60" w14:textId="77777777" w:rsidR="00FD434B" w:rsidRDefault="00FD434B" w:rsidP="004E6149">
      <w:pPr>
        <w:widowControl/>
        <w:jc w:val="right"/>
        <w:rPr>
          <w:rFonts w:ascii="ＭＳ Ｐゴシック" w:eastAsia="ＭＳ Ｐゴシック" w:hAnsi="ＭＳ Ｐゴシック"/>
          <w:szCs w:val="21"/>
        </w:rPr>
      </w:pPr>
    </w:p>
    <w:p w14:paraId="0F38C2AF" w14:textId="4482221B" w:rsidR="00FD434B" w:rsidRDefault="00FD434B">
      <w:pPr>
        <w:widowControl/>
        <w:jc w:val="left"/>
        <w:rPr>
          <w:rFonts w:ascii="ＭＳ Ｐゴシック" w:eastAsia="ＭＳ Ｐゴシック" w:hAnsi="ＭＳ Ｐゴシック"/>
          <w:szCs w:val="21"/>
        </w:rPr>
      </w:pPr>
    </w:p>
    <w:p w14:paraId="0F917EE1" w14:textId="77777777" w:rsidR="00FD434B" w:rsidRDefault="00FD434B">
      <w:pPr>
        <w:widowControl/>
        <w:jc w:val="left"/>
        <w:rPr>
          <w:rFonts w:ascii="ＭＳ Ｐゴシック" w:eastAsia="ＭＳ Ｐゴシック" w:hAnsi="ＭＳ Ｐゴシック"/>
          <w:szCs w:val="21"/>
        </w:rPr>
      </w:pPr>
    </w:p>
    <w:p w14:paraId="5BBD4644" w14:textId="77777777" w:rsidR="00CD3616" w:rsidRDefault="00CD3616">
      <w:pPr>
        <w:widowControl/>
        <w:jc w:val="left"/>
        <w:rPr>
          <w:rFonts w:ascii="ＭＳ Ｐゴシック" w:eastAsia="ＭＳ Ｐゴシック" w:hAnsi="ＭＳ Ｐゴシック"/>
          <w:szCs w:val="21"/>
        </w:rPr>
      </w:pPr>
    </w:p>
    <w:p w14:paraId="08D94958" w14:textId="5F146592" w:rsidR="00C6609F" w:rsidRPr="00ED1A9B" w:rsidRDefault="00C6609F">
      <w:pPr>
        <w:widowControl/>
        <w:jc w:val="center"/>
        <w:rPr>
          <w:rFonts w:ascii="HGP創英角ｺﾞｼｯｸUB" w:eastAsia="HGP創英角ｺﾞｼｯｸUB" w:hAnsi="HGP創英角ｺﾞｼｯｸUB"/>
          <w:sz w:val="36"/>
          <w:szCs w:val="32"/>
        </w:rPr>
      </w:pPr>
      <w:r w:rsidRPr="00ED1A9B">
        <w:rPr>
          <w:rFonts w:ascii="HGP創英角ｺﾞｼｯｸUB" w:eastAsia="HGP創英角ｺﾞｼｯｸUB" w:hAnsi="HGP創英角ｺﾞｼｯｸUB" w:hint="eastAsia"/>
          <w:kern w:val="0"/>
          <w:sz w:val="36"/>
          <w:szCs w:val="32"/>
        </w:rPr>
        <w:t>2014年○月○日</w:t>
      </w:r>
    </w:p>
    <w:p w14:paraId="073D9851" w14:textId="77777777" w:rsidR="00CD3616" w:rsidRPr="00ED1A9B" w:rsidRDefault="005B3DA6">
      <w:pPr>
        <w:widowControl/>
        <w:jc w:val="center"/>
        <w:rPr>
          <w:rFonts w:ascii="HGP創英角ｺﾞｼｯｸUB" w:eastAsia="HGP創英角ｺﾞｼｯｸUB" w:hAnsi="HGP創英角ｺﾞｼｯｸUB"/>
          <w:sz w:val="36"/>
          <w:szCs w:val="32"/>
        </w:rPr>
      </w:pPr>
      <w:r w:rsidRPr="00ED1A9B">
        <w:rPr>
          <w:rFonts w:ascii="HGP創英角ｺﾞｼｯｸUB" w:eastAsia="HGP創英角ｺﾞｼｯｸUB" w:hAnsi="HGP創英角ｺﾞｼｯｸUB" w:hint="eastAsia"/>
          <w:sz w:val="36"/>
          <w:szCs w:val="32"/>
        </w:rPr>
        <w:t>オープンデータ流通推進コンソーシアム</w:t>
      </w:r>
    </w:p>
    <w:p w14:paraId="326B32A7" w14:textId="76E9F7ED" w:rsidR="00DD0F13" w:rsidRPr="00FD434B" w:rsidRDefault="00DD0F13">
      <w:pPr>
        <w:widowControl/>
        <w:jc w:val="center"/>
        <w:rPr>
          <w:rFonts w:ascii="ＭＳ ゴシック" w:eastAsia="ＭＳ ゴシック" w:hAnsi="ＭＳ ゴシック"/>
          <w:b/>
          <w:sz w:val="32"/>
          <w:szCs w:val="32"/>
        </w:rPr>
      </w:pPr>
    </w:p>
    <w:p w14:paraId="39B42EA3" w14:textId="77777777" w:rsidR="00917AB6" w:rsidRDefault="00917AB6">
      <w:pPr>
        <w:widowControl/>
        <w:jc w:val="left"/>
        <w:rPr>
          <w:rFonts w:ascii="ＭＳ Ｐゴシック" w:eastAsia="ＭＳ Ｐゴシック" w:hAnsi="ＭＳ Ｐゴシック"/>
          <w:szCs w:val="21"/>
        </w:rPr>
      </w:pPr>
      <w:r>
        <w:rPr>
          <w:rFonts w:ascii="ＭＳ Ｐゴシック" w:eastAsia="ＭＳ Ｐゴシック" w:hAnsi="ＭＳ Ｐゴシック"/>
          <w:szCs w:val="21"/>
        </w:rPr>
        <w:br w:type="page"/>
      </w:r>
    </w:p>
    <w:p w14:paraId="55830449" w14:textId="6617CA2E" w:rsidR="00FD434B" w:rsidRDefault="00FD434B">
      <w:pPr>
        <w:widowControl/>
        <w:jc w:val="left"/>
        <w:rPr>
          <w:rFonts w:ascii="ＭＳ Ｐゴシック" w:eastAsia="ＭＳ Ｐゴシック" w:hAnsi="ＭＳ Ｐゴシック"/>
          <w:szCs w:val="21"/>
        </w:rPr>
      </w:pPr>
      <w:r>
        <w:rPr>
          <w:rFonts w:ascii="ＭＳ Ｐゴシック" w:eastAsia="ＭＳ Ｐゴシック" w:hAnsi="ＭＳ Ｐゴシック"/>
          <w:szCs w:val="21"/>
        </w:rPr>
        <w:lastRenderedPageBreak/>
        <w:br w:type="page"/>
      </w:r>
    </w:p>
    <w:sdt>
      <w:sdtPr>
        <w:rPr>
          <w:rFonts w:ascii="Century" w:eastAsia="ＭＳ 明朝" w:hAnsi="Century" w:cs="Times New Roman"/>
          <w:b w:val="0"/>
          <w:bCs w:val="0"/>
          <w:color w:val="auto"/>
          <w:kern w:val="2"/>
          <w:sz w:val="21"/>
          <w:szCs w:val="24"/>
          <w:lang w:val="ja-JP"/>
        </w:rPr>
        <w:id w:val="1668738063"/>
        <w:docPartObj>
          <w:docPartGallery w:val="Table of Contents"/>
          <w:docPartUnique/>
        </w:docPartObj>
      </w:sdtPr>
      <w:sdtEndPr/>
      <w:sdtContent>
        <w:p w14:paraId="1E4859A3" w14:textId="77777777" w:rsidR="00963CC2" w:rsidRPr="00F87E29" w:rsidRDefault="00963CC2" w:rsidP="00D272C5">
          <w:pPr>
            <w:pStyle w:val="afa"/>
            <w:rPr>
              <w:rFonts w:ascii="HG創英角ｺﾞｼｯｸUB" w:eastAsia="HG創英角ｺﾞｼｯｸUB" w:hAnsi="HG創英角ｺﾞｼｯｸUB"/>
              <w:b w:val="0"/>
              <w:color w:val="000000" w:themeColor="text1"/>
            </w:rPr>
          </w:pPr>
          <w:r w:rsidRPr="00F87E29">
            <w:rPr>
              <w:rFonts w:ascii="HG創英角ｺﾞｼｯｸUB" w:eastAsia="HG創英角ｺﾞｼｯｸUB" w:hAnsi="HG創英角ｺﾞｼｯｸUB"/>
              <w:b w:val="0"/>
              <w:color w:val="000000" w:themeColor="text1"/>
              <w:lang w:val="ja-JP"/>
            </w:rPr>
            <w:t>目次</w:t>
          </w:r>
        </w:p>
        <w:p w14:paraId="54EB446F" w14:textId="77777777" w:rsidR="00CB796C" w:rsidRDefault="00963CC2">
          <w:pPr>
            <w:pStyle w:val="11"/>
            <w:tabs>
              <w:tab w:val="right" w:leader="dot" w:pos="8494"/>
            </w:tabs>
            <w:rPr>
              <w:rFonts w:asciiTheme="minorHAnsi" w:eastAsiaTheme="minorEastAsia" w:hAnsiTheme="minorHAnsi" w:cstheme="minorBidi"/>
              <w:noProof/>
              <w:szCs w:val="22"/>
            </w:rPr>
          </w:pPr>
          <w:r>
            <w:fldChar w:fldCharType="begin"/>
          </w:r>
          <w:r>
            <w:instrText xml:space="preserve"> TOC \o "1-2" \h \z \u </w:instrText>
          </w:r>
          <w:r>
            <w:fldChar w:fldCharType="separate"/>
          </w:r>
          <w:hyperlink w:anchor="_Toc388981625" w:history="1">
            <w:r w:rsidR="00CB796C" w:rsidRPr="00E71EDC">
              <w:rPr>
                <w:rStyle w:val="ac"/>
                <w:rFonts w:ascii="HGP創英角ｺﾞｼｯｸUB" w:eastAsia="HGP創英角ｺﾞｼｯｸUB" w:hAnsi="HGP創英角ｺﾞｼｯｸUB" w:hint="eastAsia"/>
                <w:noProof/>
                <w:lang w:val="ja-JP"/>
              </w:rPr>
              <w:t>第</w:t>
            </w:r>
            <w:r w:rsidR="00CB796C" w:rsidRPr="00E71EDC">
              <w:rPr>
                <w:rStyle w:val="ac"/>
                <w:rFonts w:ascii="HGP創英角ｺﾞｼｯｸUB" w:eastAsia="HGP創英角ｺﾞｼｯｸUB" w:hAnsi="HGP創英角ｺﾞｼｯｸUB"/>
                <w:noProof/>
              </w:rPr>
              <w:t>I</w:t>
            </w:r>
            <w:r w:rsidR="00CB796C" w:rsidRPr="00E71EDC">
              <w:rPr>
                <w:rStyle w:val="ac"/>
                <w:rFonts w:ascii="HGP創英角ｺﾞｼｯｸUB" w:eastAsia="HGP創英角ｺﾞｼｯｸUB" w:hAnsi="HGP創英角ｺﾞｼｯｸUB" w:hint="eastAsia"/>
                <w:noProof/>
                <w:lang w:val="ja-JP"/>
              </w:rPr>
              <w:t xml:space="preserve">部　</w:t>
            </w:r>
            <w:r w:rsidR="00CB796C" w:rsidRPr="00E71EDC">
              <w:rPr>
                <w:rStyle w:val="ac"/>
                <w:rFonts w:ascii="HGP創英角ｺﾞｼｯｸUB" w:eastAsia="HGP創英角ｺﾞｼｯｸUB" w:hAnsi="HGP創英角ｺﾞｼｯｸUB"/>
                <w:noProof/>
              </w:rPr>
              <w:t xml:space="preserve">Getting Started: </w:t>
            </w:r>
            <w:r w:rsidR="00CB796C" w:rsidRPr="00E71EDC">
              <w:rPr>
                <w:rStyle w:val="ac"/>
                <w:rFonts w:ascii="HGP創英角ｺﾞｼｯｸUB" w:eastAsia="HGP創英角ｺﾞｼｯｸUB" w:hAnsi="HGP創英角ｺﾞｼｯｸUB" w:hint="eastAsia"/>
                <w:noProof/>
              </w:rPr>
              <w:t>オープンデータ化をはじめよう</w:t>
            </w:r>
            <w:r w:rsidR="00CB796C">
              <w:rPr>
                <w:noProof/>
                <w:webHidden/>
              </w:rPr>
              <w:tab/>
            </w:r>
            <w:r w:rsidR="00CB796C">
              <w:rPr>
                <w:noProof/>
                <w:webHidden/>
              </w:rPr>
              <w:fldChar w:fldCharType="begin"/>
            </w:r>
            <w:r w:rsidR="00CB796C">
              <w:rPr>
                <w:noProof/>
                <w:webHidden/>
              </w:rPr>
              <w:instrText xml:space="preserve"> PAGEREF _Toc388981625 \h </w:instrText>
            </w:r>
            <w:r w:rsidR="00CB796C">
              <w:rPr>
                <w:noProof/>
                <w:webHidden/>
              </w:rPr>
            </w:r>
            <w:r w:rsidR="00CB796C">
              <w:rPr>
                <w:noProof/>
                <w:webHidden/>
              </w:rPr>
              <w:fldChar w:fldCharType="separate"/>
            </w:r>
            <w:r w:rsidR="001E39E0">
              <w:rPr>
                <w:noProof/>
                <w:webHidden/>
              </w:rPr>
              <w:t>5</w:t>
            </w:r>
            <w:r w:rsidR="00CB796C">
              <w:rPr>
                <w:noProof/>
                <w:webHidden/>
              </w:rPr>
              <w:fldChar w:fldCharType="end"/>
            </w:r>
          </w:hyperlink>
        </w:p>
        <w:p w14:paraId="60AD43F1" w14:textId="77777777" w:rsidR="00CB796C" w:rsidRDefault="0070303D">
          <w:pPr>
            <w:pStyle w:val="11"/>
            <w:tabs>
              <w:tab w:val="left" w:pos="1050"/>
              <w:tab w:val="right" w:leader="dot" w:pos="8494"/>
            </w:tabs>
            <w:rPr>
              <w:rFonts w:asciiTheme="minorHAnsi" w:eastAsiaTheme="minorEastAsia" w:hAnsiTheme="minorHAnsi" w:cstheme="minorBidi"/>
              <w:noProof/>
              <w:szCs w:val="22"/>
            </w:rPr>
          </w:pPr>
          <w:hyperlink w:anchor="_Toc388981626" w:history="1">
            <w:r w:rsidR="00CB796C" w:rsidRPr="00E71EDC">
              <w:rPr>
                <w:rStyle w:val="ac"/>
                <w:rFonts w:asciiTheme="majorEastAsia" w:eastAsiaTheme="majorEastAsia" w:hAnsiTheme="majorEastAsia" w:hint="eastAsia"/>
                <w:b/>
                <w:noProof/>
              </w:rPr>
              <w:t>第1章</w:t>
            </w:r>
            <w:r w:rsidR="00CB796C">
              <w:rPr>
                <w:rFonts w:asciiTheme="minorHAnsi" w:eastAsiaTheme="minorEastAsia" w:hAnsiTheme="minorHAnsi" w:cstheme="minorBidi"/>
                <w:noProof/>
                <w:szCs w:val="22"/>
              </w:rPr>
              <w:tab/>
            </w:r>
            <w:r w:rsidR="00CB796C" w:rsidRPr="00E71EDC">
              <w:rPr>
                <w:rStyle w:val="ac"/>
                <w:rFonts w:hint="eastAsia"/>
                <w:b/>
                <w:noProof/>
              </w:rPr>
              <w:t>はじめに</w:t>
            </w:r>
            <w:r w:rsidR="00CB796C">
              <w:rPr>
                <w:noProof/>
                <w:webHidden/>
              </w:rPr>
              <w:tab/>
            </w:r>
            <w:r w:rsidR="00CB796C">
              <w:rPr>
                <w:noProof/>
                <w:webHidden/>
              </w:rPr>
              <w:fldChar w:fldCharType="begin"/>
            </w:r>
            <w:r w:rsidR="00CB796C">
              <w:rPr>
                <w:noProof/>
                <w:webHidden/>
              </w:rPr>
              <w:instrText xml:space="preserve"> PAGEREF _Toc388981626 \h </w:instrText>
            </w:r>
            <w:r w:rsidR="00CB796C">
              <w:rPr>
                <w:noProof/>
                <w:webHidden/>
              </w:rPr>
            </w:r>
            <w:r w:rsidR="00CB796C">
              <w:rPr>
                <w:noProof/>
                <w:webHidden/>
              </w:rPr>
              <w:fldChar w:fldCharType="separate"/>
            </w:r>
            <w:r w:rsidR="001E39E0">
              <w:rPr>
                <w:noProof/>
                <w:webHidden/>
              </w:rPr>
              <w:t>6</w:t>
            </w:r>
            <w:r w:rsidR="00CB796C">
              <w:rPr>
                <w:noProof/>
                <w:webHidden/>
              </w:rPr>
              <w:fldChar w:fldCharType="end"/>
            </w:r>
          </w:hyperlink>
        </w:p>
        <w:p w14:paraId="72146AC9"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27" w:history="1">
            <w:r w:rsidR="00CB796C" w:rsidRPr="00E71EDC">
              <w:rPr>
                <w:rStyle w:val="ac"/>
                <w:rFonts w:ascii="Arial" w:eastAsia="ＤＦＰ華康ゴシック体W5" w:hAnsi="Arial"/>
                <w:noProof/>
              </w:rPr>
              <w:t>1.1</w:t>
            </w:r>
            <w:r w:rsidR="00CB796C">
              <w:rPr>
                <w:rFonts w:asciiTheme="minorHAnsi" w:eastAsiaTheme="minorEastAsia" w:hAnsiTheme="minorHAnsi" w:cstheme="minorBidi"/>
                <w:noProof/>
                <w:szCs w:val="22"/>
              </w:rPr>
              <w:tab/>
            </w:r>
            <w:r w:rsidR="00CB796C" w:rsidRPr="00E71EDC">
              <w:rPr>
                <w:rStyle w:val="ac"/>
                <w:rFonts w:hint="eastAsia"/>
                <w:noProof/>
              </w:rPr>
              <w:t>本書の目的</w:t>
            </w:r>
            <w:r w:rsidR="00CB796C">
              <w:rPr>
                <w:noProof/>
                <w:webHidden/>
              </w:rPr>
              <w:tab/>
            </w:r>
            <w:r w:rsidR="00CB796C">
              <w:rPr>
                <w:noProof/>
                <w:webHidden/>
              </w:rPr>
              <w:fldChar w:fldCharType="begin"/>
            </w:r>
            <w:r w:rsidR="00CB796C">
              <w:rPr>
                <w:noProof/>
                <w:webHidden/>
              </w:rPr>
              <w:instrText xml:space="preserve"> PAGEREF _Toc388981627 \h </w:instrText>
            </w:r>
            <w:r w:rsidR="00CB796C">
              <w:rPr>
                <w:noProof/>
                <w:webHidden/>
              </w:rPr>
            </w:r>
            <w:r w:rsidR="00CB796C">
              <w:rPr>
                <w:noProof/>
                <w:webHidden/>
              </w:rPr>
              <w:fldChar w:fldCharType="separate"/>
            </w:r>
            <w:r w:rsidR="001E39E0">
              <w:rPr>
                <w:noProof/>
                <w:webHidden/>
              </w:rPr>
              <w:t>6</w:t>
            </w:r>
            <w:r w:rsidR="00CB796C">
              <w:rPr>
                <w:noProof/>
                <w:webHidden/>
              </w:rPr>
              <w:fldChar w:fldCharType="end"/>
            </w:r>
          </w:hyperlink>
        </w:p>
        <w:p w14:paraId="145192FD"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28" w:history="1">
            <w:r w:rsidR="00CB796C" w:rsidRPr="00E71EDC">
              <w:rPr>
                <w:rStyle w:val="ac"/>
                <w:rFonts w:ascii="Arial" w:eastAsia="ＤＦＰ華康ゴシック体W5" w:hAnsi="Arial"/>
                <w:noProof/>
              </w:rPr>
              <w:t>1.2</w:t>
            </w:r>
            <w:r w:rsidR="00CB796C">
              <w:rPr>
                <w:rFonts w:asciiTheme="minorHAnsi" w:eastAsiaTheme="minorEastAsia" w:hAnsiTheme="minorHAnsi" w:cstheme="minorBidi"/>
                <w:noProof/>
                <w:szCs w:val="22"/>
              </w:rPr>
              <w:tab/>
            </w:r>
            <w:r w:rsidR="00CB796C" w:rsidRPr="00E71EDC">
              <w:rPr>
                <w:rStyle w:val="ac"/>
                <w:rFonts w:hint="eastAsia"/>
                <w:noProof/>
              </w:rPr>
              <w:t>本書の対象読者</w:t>
            </w:r>
            <w:r w:rsidR="00CB796C">
              <w:rPr>
                <w:noProof/>
                <w:webHidden/>
              </w:rPr>
              <w:tab/>
            </w:r>
            <w:r w:rsidR="00CB796C">
              <w:rPr>
                <w:noProof/>
                <w:webHidden/>
              </w:rPr>
              <w:fldChar w:fldCharType="begin"/>
            </w:r>
            <w:r w:rsidR="00CB796C">
              <w:rPr>
                <w:noProof/>
                <w:webHidden/>
              </w:rPr>
              <w:instrText xml:space="preserve"> PAGEREF _Toc388981628 \h </w:instrText>
            </w:r>
            <w:r w:rsidR="00CB796C">
              <w:rPr>
                <w:noProof/>
                <w:webHidden/>
              </w:rPr>
            </w:r>
            <w:r w:rsidR="00CB796C">
              <w:rPr>
                <w:noProof/>
                <w:webHidden/>
              </w:rPr>
              <w:fldChar w:fldCharType="separate"/>
            </w:r>
            <w:r w:rsidR="001E39E0">
              <w:rPr>
                <w:noProof/>
                <w:webHidden/>
              </w:rPr>
              <w:t>6</w:t>
            </w:r>
            <w:r w:rsidR="00CB796C">
              <w:rPr>
                <w:noProof/>
                <w:webHidden/>
              </w:rPr>
              <w:fldChar w:fldCharType="end"/>
            </w:r>
          </w:hyperlink>
        </w:p>
        <w:p w14:paraId="1880B207"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29" w:history="1">
            <w:r w:rsidR="00CB796C" w:rsidRPr="00E71EDC">
              <w:rPr>
                <w:rStyle w:val="ac"/>
                <w:rFonts w:ascii="Arial" w:eastAsia="ＤＦＰ華康ゴシック体W5" w:hAnsi="Arial"/>
                <w:noProof/>
              </w:rPr>
              <w:t>1.3</w:t>
            </w:r>
            <w:r w:rsidR="00CB796C">
              <w:rPr>
                <w:rFonts w:asciiTheme="minorHAnsi" w:eastAsiaTheme="minorEastAsia" w:hAnsiTheme="minorHAnsi" w:cstheme="minorBidi"/>
                <w:noProof/>
                <w:szCs w:val="22"/>
              </w:rPr>
              <w:tab/>
            </w:r>
            <w:r w:rsidR="00CB796C" w:rsidRPr="00E71EDC">
              <w:rPr>
                <w:rStyle w:val="ac"/>
                <w:rFonts w:hint="eastAsia"/>
                <w:noProof/>
              </w:rPr>
              <w:t>本書の構成</w:t>
            </w:r>
            <w:r w:rsidR="00CB796C">
              <w:rPr>
                <w:noProof/>
                <w:webHidden/>
              </w:rPr>
              <w:tab/>
            </w:r>
            <w:r w:rsidR="00CB796C">
              <w:rPr>
                <w:noProof/>
                <w:webHidden/>
              </w:rPr>
              <w:fldChar w:fldCharType="begin"/>
            </w:r>
            <w:r w:rsidR="00CB796C">
              <w:rPr>
                <w:noProof/>
                <w:webHidden/>
              </w:rPr>
              <w:instrText xml:space="preserve"> PAGEREF _Toc388981629 \h </w:instrText>
            </w:r>
            <w:r w:rsidR="00CB796C">
              <w:rPr>
                <w:noProof/>
                <w:webHidden/>
              </w:rPr>
            </w:r>
            <w:r w:rsidR="00CB796C">
              <w:rPr>
                <w:noProof/>
                <w:webHidden/>
              </w:rPr>
              <w:fldChar w:fldCharType="separate"/>
            </w:r>
            <w:r w:rsidR="001E39E0">
              <w:rPr>
                <w:noProof/>
                <w:webHidden/>
              </w:rPr>
              <w:t>8</w:t>
            </w:r>
            <w:r w:rsidR="00CB796C">
              <w:rPr>
                <w:noProof/>
                <w:webHidden/>
              </w:rPr>
              <w:fldChar w:fldCharType="end"/>
            </w:r>
          </w:hyperlink>
        </w:p>
        <w:p w14:paraId="1C3A8046"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30" w:history="1">
            <w:r w:rsidR="00CB796C" w:rsidRPr="00E71EDC">
              <w:rPr>
                <w:rStyle w:val="ac"/>
                <w:rFonts w:ascii="Arial" w:eastAsia="ＤＦＰ華康ゴシック体W5" w:hAnsi="Arial"/>
                <w:noProof/>
              </w:rPr>
              <w:t>1.4</w:t>
            </w:r>
            <w:r w:rsidR="00CB796C">
              <w:rPr>
                <w:rFonts w:asciiTheme="minorHAnsi" w:eastAsiaTheme="minorEastAsia" w:hAnsiTheme="minorHAnsi" w:cstheme="minorBidi"/>
                <w:noProof/>
                <w:szCs w:val="22"/>
              </w:rPr>
              <w:tab/>
            </w:r>
            <w:r w:rsidR="00CB796C" w:rsidRPr="00E71EDC">
              <w:rPr>
                <w:rStyle w:val="ac"/>
                <w:rFonts w:hint="eastAsia"/>
                <w:noProof/>
              </w:rPr>
              <w:t>用語定義</w:t>
            </w:r>
            <w:r w:rsidR="00CB796C">
              <w:rPr>
                <w:noProof/>
                <w:webHidden/>
              </w:rPr>
              <w:tab/>
            </w:r>
            <w:r w:rsidR="00CB796C">
              <w:rPr>
                <w:noProof/>
                <w:webHidden/>
              </w:rPr>
              <w:fldChar w:fldCharType="begin"/>
            </w:r>
            <w:r w:rsidR="00CB796C">
              <w:rPr>
                <w:noProof/>
                <w:webHidden/>
              </w:rPr>
              <w:instrText xml:space="preserve"> PAGEREF _Toc388981630 \h </w:instrText>
            </w:r>
            <w:r w:rsidR="00CB796C">
              <w:rPr>
                <w:noProof/>
                <w:webHidden/>
              </w:rPr>
            </w:r>
            <w:r w:rsidR="00CB796C">
              <w:rPr>
                <w:noProof/>
                <w:webHidden/>
              </w:rPr>
              <w:fldChar w:fldCharType="separate"/>
            </w:r>
            <w:r w:rsidR="001E39E0">
              <w:rPr>
                <w:noProof/>
                <w:webHidden/>
              </w:rPr>
              <w:t>11</w:t>
            </w:r>
            <w:r w:rsidR="00CB796C">
              <w:rPr>
                <w:noProof/>
                <w:webHidden/>
              </w:rPr>
              <w:fldChar w:fldCharType="end"/>
            </w:r>
          </w:hyperlink>
        </w:p>
        <w:p w14:paraId="0B57CD15" w14:textId="77777777" w:rsidR="00CB796C" w:rsidRDefault="0070303D">
          <w:pPr>
            <w:pStyle w:val="11"/>
            <w:tabs>
              <w:tab w:val="left" w:pos="1050"/>
              <w:tab w:val="right" w:leader="dot" w:pos="8494"/>
            </w:tabs>
            <w:rPr>
              <w:rFonts w:asciiTheme="minorHAnsi" w:eastAsiaTheme="minorEastAsia" w:hAnsiTheme="minorHAnsi" w:cstheme="minorBidi"/>
              <w:noProof/>
              <w:szCs w:val="22"/>
            </w:rPr>
          </w:pPr>
          <w:hyperlink w:anchor="_Toc388981631" w:history="1">
            <w:r w:rsidR="00CB796C" w:rsidRPr="00E71EDC">
              <w:rPr>
                <w:rStyle w:val="ac"/>
                <w:rFonts w:asciiTheme="majorEastAsia" w:eastAsiaTheme="majorEastAsia" w:hAnsiTheme="majorEastAsia" w:hint="eastAsia"/>
                <w:b/>
                <w:noProof/>
              </w:rPr>
              <w:t>第2章</w:t>
            </w:r>
            <w:r w:rsidR="00CB796C">
              <w:rPr>
                <w:rFonts w:asciiTheme="minorHAnsi" w:eastAsiaTheme="minorEastAsia" w:hAnsiTheme="minorHAnsi" w:cstheme="minorBidi"/>
                <w:noProof/>
                <w:szCs w:val="22"/>
              </w:rPr>
              <w:tab/>
            </w:r>
            <w:r w:rsidR="00CB796C" w:rsidRPr="00E71EDC">
              <w:rPr>
                <w:rStyle w:val="ac"/>
                <w:rFonts w:hint="eastAsia"/>
                <w:b/>
                <w:noProof/>
              </w:rPr>
              <w:t>オープンデータの動向と意義</w:t>
            </w:r>
            <w:r w:rsidR="00CB796C">
              <w:rPr>
                <w:noProof/>
                <w:webHidden/>
              </w:rPr>
              <w:tab/>
            </w:r>
            <w:r w:rsidR="00CB796C">
              <w:rPr>
                <w:noProof/>
                <w:webHidden/>
              </w:rPr>
              <w:fldChar w:fldCharType="begin"/>
            </w:r>
            <w:r w:rsidR="00CB796C">
              <w:rPr>
                <w:noProof/>
                <w:webHidden/>
              </w:rPr>
              <w:instrText xml:space="preserve"> PAGEREF _Toc388981631 \h </w:instrText>
            </w:r>
            <w:r w:rsidR="00CB796C">
              <w:rPr>
                <w:noProof/>
                <w:webHidden/>
              </w:rPr>
            </w:r>
            <w:r w:rsidR="00CB796C">
              <w:rPr>
                <w:noProof/>
                <w:webHidden/>
              </w:rPr>
              <w:fldChar w:fldCharType="separate"/>
            </w:r>
            <w:r w:rsidR="001E39E0">
              <w:rPr>
                <w:noProof/>
                <w:webHidden/>
              </w:rPr>
              <w:t>13</w:t>
            </w:r>
            <w:r w:rsidR="00CB796C">
              <w:rPr>
                <w:noProof/>
                <w:webHidden/>
              </w:rPr>
              <w:fldChar w:fldCharType="end"/>
            </w:r>
          </w:hyperlink>
        </w:p>
        <w:p w14:paraId="42635554"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32" w:history="1">
            <w:r w:rsidR="00CB796C" w:rsidRPr="00E71EDC">
              <w:rPr>
                <w:rStyle w:val="ac"/>
                <w:rFonts w:ascii="Arial" w:eastAsia="ＤＦＰ華康ゴシック体W5" w:hAnsi="Arial"/>
                <w:noProof/>
              </w:rPr>
              <w:t>2.1</w:t>
            </w:r>
            <w:r w:rsidR="00CB796C">
              <w:rPr>
                <w:rFonts w:asciiTheme="minorHAnsi" w:eastAsiaTheme="minorEastAsia" w:hAnsiTheme="minorHAnsi" w:cstheme="minorBidi"/>
                <w:noProof/>
                <w:szCs w:val="22"/>
              </w:rPr>
              <w:tab/>
            </w:r>
            <w:r w:rsidR="00CB796C" w:rsidRPr="00E71EDC">
              <w:rPr>
                <w:rStyle w:val="ac"/>
                <w:rFonts w:hint="eastAsia"/>
                <w:noProof/>
              </w:rPr>
              <w:t>オープンデータに関する主な動向</w:t>
            </w:r>
            <w:r w:rsidR="00CB796C">
              <w:rPr>
                <w:noProof/>
                <w:webHidden/>
              </w:rPr>
              <w:tab/>
            </w:r>
            <w:r w:rsidR="00CB796C">
              <w:rPr>
                <w:noProof/>
                <w:webHidden/>
              </w:rPr>
              <w:fldChar w:fldCharType="begin"/>
            </w:r>
            <w:r w:rsidR="00CB796C">
              <w:rPr>
                <w:noProof/>
                <w:webHidden/>
              </w:rPr>
              <w:instrText xml:space="preserve"> PAGEREF _Toc388981632 \h </w:instrText>
            </w:r>
            <w:r w:rsidR="00CB796C">
              <w:rPr>
                <w:noProof/>
                <w:webHidden/>
              </w:rPr>
            </w:r>
            <w:r w:rsidR="00CB796C">
              <w:rPr>
                <w:noProof/>
                <w:webHidden/>
              </w:rPr>
              <w:fldChar w:fldCharType="separate"/>
            </w:r>
            <w:r w:rsidR="001E39E0">
              <w:rPr>
                <w:noProof/>
                <w:webHidden/>
              </w:rPr>
              <w:t>13</w:t>
            </w:r>
            <w:r w:rsidR="00CB796C">
              <w:rPr>
                <w:noProof/>
                <w:webHidden/>
              </w:rPr>
              <w:fldChar w:fldCharType="end"/>
            </w:r>
          </w:hyperlink>
        </w:p>
        <w:p w14:paraId="77CD41EB"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33" w:history="1">
            <w:r w:rsidR="00CB796C" w:rsidRPr="00E71EDC">
              <w:rPr>
                <w:rStyle w:val="ac"/>
                <w:rFonts w:ascii="Arial" w:eastAsia="ＤＦＰ華康ゴシック体W5" w:hAnsi="Arial"/>
                <w:noProof/>
              </w:rPr>
              <w:t>2.2</w:t>
            </w:r>
            <w:r w:rsidR="00CB796C">
              <w:rPr>
                <w:rFonts w:asciiTheme="minorHAnsi" w:eastAsiaTheme="minorEastAsia" w:hAnsiTheme="minorHAnsi" w:cstheme="minorBidi"/>
                <w:noProof/>
                <w:szCs w:val="22"/>
              </w:rPr>
              <w:tab/>
            </w:r>
            <w:r w:rsidR="00CB796C" w:rsidRPr="00E71EDC">
              <w:rPr>
                <w:rStyle w:val="ac"/>
                <w:rFonts w:hint="eastAsia"/>
                <w:noProof/>
              </w:rPr>
              <w:t>オープンデータの意義</w:t>
            </w:r>
            <w:r w:rsidR="00CB796C">
              <w:rPr>
                <w:noProof/>
                <w:webHidden/>
              </w:rPr>
              <w:tab/>
            </w:r>
            <w:r w:rsidR="00CB796C">
              <w:rPr>
                <w:noProof/>
                <w:webHidden/>
              </w:rPr>
              <w:fldChar w:fldCharType="begin"/>
            </w:r>
            <w:r w:rsidR="00CB796C">
              <w:rPr>
                <w:noProof/>
                <w:webHidden/>
              </w:rPr>
              <w:instrText xml:space="preserve"> PAGEREF _Toc388981633 \h </w:instrText>
            </w:r>
            <w:r w:rsidR="00CB796C">
              <w:rPr>
                <w:noProof/>
                <w:webHidden/>
              </w:rPr>
            </w:r>
            <w:r w:rsidR="00CB796C">
              <w:rPr>
                <w:noProof/>
                <w:webHidden/>
              </w:rPr>
              <w:fldChar w:fldCharType="separate"/>
            </w:r>
            <w:r w:rsidR="001E39E0">
              <w:rPr>
                <w:noProof/>
                <w:webHidden/>
              </w:rPr>
              <w:t>20</w:t>
            </w:r>
            <w:r w:rsidR="00CB796C">
              <w:rPr>
                <w:noProof/>
                <w:webHidden/>
              </w:rPr>
              <w:fldChar w:fldCharType="end"/>
            </w:r>
          </w:hyperlink>
        </w:p>
        <w:p w14:paraId="1866BC60"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34" w:history="1">
            <w:r w:rsidR="00CB796C" w:rsidRPr="00E71EDC">
              <w:rPr>
                <w:rStyle w:val="ac"/>
                <w:rFonts w:ascii="Arial" w:eastAsia="ＤＦＰ華康ゴシック体W5" w:hAnsi="Arial"/>
                <w:noProof/>
              </w:rPr>
              <w:t>2.3</w:t>
            </w:r>
            <w:r w:rsidR="00CB796C">
              <w:rPr>
                <w:rFonts w:asciiTheme="minorHAnsi" w:eastAsiaTheme="minorEastAsia" w:hAnsiTheme="minorHAnsi" w:cstheme="minorBidi"/>
                <w:noProof/>
                <w:szCs w:val="22"/>
              </w:rPr>
              <w:tab/>
            </w:r>
            <w:r w:rsidR="00CB796C" w:rsidRPr="00E71EDC">
              <w:rPr>
                <w:rStyle w:val="ac"/>
                <w:rFonts w:hint="eastAsia"/>
                <w:noProof/>
              </w:rPr>
              <w:t>本書におけるオープンデータの定義</w:t>
            </w:r>
            <w:r w:rsidR="00CB796C">
              <w:rPr>
                <w:noProof/>
                <w:webHidden/>
              </w:rPr>
              <w:tab/>
            </w:r>
            <w:r w:rsidR="00CB796C">
              <w:rPr>
                <w:noProof/>
                <w:webHidden/>
              </w:rPr>
              <w:fldChar w:fldCharType="begin"/>
            </w:r>
            <w:r w:rsidR="00CB796C">
              <w:rPr>
                <w:noProof/>
                <w:webHidden/>
              </w:rPr>
              <w:instrText xml:space="preserve"> PAGEREF _Toc388981634 \h </w:instrText>
            </w:r>
            <w:r w:rsidR="00CB796C">
              <w:rPr>
                <w:noProof/>
                <w:webHidden/>
              </w:rPr>
            </w:r>
            <w:r w:rsidR="00CB796C">
              <w:rPr>
                <w:noProof/>
                <w:webHidden/>
              </w:rPr>
              <w:fldChar w:fldCharType="separate"/>
            </w:r>
            <w:r w:rsidR="001E39E0">
              <w:rPr>
                <w:noProof/>
                <w:webHidden/>
              </w:rPr>
              <w:t>21</w:t>
            </w:r>
            <w:r w:rsidR="00CB796C">
              <w:rPr>
                <w:noProof/>
                <w:webHidden/>
              </w:rPr>
              <w:fldChar w:fldCharType="end"/>
            </w:r>
          </w:hyperlink>
        </w:p>
        <w:p w14:paraId="385566D9" w14:textId="77777777" w:rsidR="00CB796C" w:rsidRDefault="0070303D">
          <w:pPr>
            <w:pStyle w:val="11"/>
            <w:tabs>
              <w:tab w:val="left" w:pos="1050"/>
              <w:tab w:val="right" w:leader="dot" w:pos="8494"/>
            </w:tabs>
            <w:rPr>
              <w:rFonts w:asciiTheme="minorHAnsi" w:eastAsiaTheme="minorEastAsia" w:hAnsiTheme="minorHAnsi" w:cstheme="minorBidi"/>
              <w:noProof/>
              <w:szCs w:val="22"/>
            </w:rPr>
          </w:pPr>
          <w:hyperlink w:anchor="_Toc388981635" w:history="1">
            <w:r w:rsidR="00CB796C" w:rsidRPr="00E71EDC">
              <w:rPr>
                <w:rStyle w:val="ac"/>
                <w:rFonts w:asciiTheme="majorEastAsia" w:eastAsiaTheme="majorEastAsia" w:hAnsiTheme="majorEastAsia" w:hint="eastAsia"/>
                <w:b/>
                <w:noProof/>
              </w:rPr>
              <w:t>第3章</w:t>
            </w:r>
            <w:r w:rsidR="00CB796C">
              <w:rPr>
                <w:rFonts w:asciiTheme="minorHAnsi" w:eastAsiaTheme="minorEastAsia" w:hAnsiTheme="minorHAnsi" w:cstheme="minorBidi"/>
                <w:noProof/>
                <w:szCs w:val="22"/>
              </w:rPr>
              <w:tab/>
            </w:r>
            <w:r w:rsidR="00CB796C" w:rsidRPr="00E71EDC">
              <w:rPr>
                <w:rStyle w:val="ac"/>
                <w:rFonts w:hint="eastAsia"/>
                <w:b/>
                <w:noProof/>
              </w:rPr>
              <w:t>オープンデータ化の手順</w:t>
            </w:r>
            <w:r w:rsidR="00CB796C">
              <w:rPr>
                <w:noProof/>
                <w:webHidden/>
              </w:rPr>
              <w:tab/>
            </w:r>
            <w:r w:rsidR="00CB796C">
              <w:rPr>
                <w:noProof/>
                <w:webHidden/>
              </w:rPr>
              <w:fldChar w:fldCharType="begin"/>
            </w:r>
            <w:r w:rsidR="00CB796C">
              <w:rPr>
                <w:noProof/>
                <w:webHidden/>
              </w:rPr>
              <w:instrText xml:space="preserve"> PAGEREF _Toc388981635 \h </w:instrText>
            </w:r>
            <w:r w:rsidR="00CB796C">
              <w:rPr>
                <w:noProof/>
                <w:webHidden/>
              </w:rPr>
            </w:r>
            <w:r w:rsidR="00CB796C">
              <w:rPr>
                <w:noProof/>
                <w:webHidden/>
              </w:rPr>
              <w:fldChar w:fldCharType="separate"/>
            </w:r>
            <w:r w:rsidR="001E39E0">
              <w:rPr>
                <w:noProof/>
                <w:webHidden/>
              </w:rPr>
              <w:t>23</w:t>
            </w:r>
            <w:r w:rsidR="00CB796C">
              <w:rPr>
                <w:noProof/>
                <w:webHidden/>
              </w:rPr>
              <w:fldChar w:fldCharType="end"/>
            </w:r>
          </w:hyperlink>
        </w:p>
        <w:p w14:paraId="3F57609C"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36" w:history="1">
            <w:r w:rsidR="00CB796C" w:rsidRPr="00E71EDC">
              <w:rPr>
                <w:rStyle w:val="ac"/>
                <w:rFonts w:ascii="Arial" w:eastAsia="ＤＦＰ華康ゴシック体W5" w:hAnsi="Arial"/>
                <w:noProof/>
              </w:rPr>
              <w:t>3.1</w:t>
            </w:r>
            <w:r w:rsidR="00CB796C">
              <w:rPr>
                <w:rFonts w:asciiTheme="minorHAnsi" w:eastAsiaTheme="minorEastAsia" w:hAnsiTheme="minorHAnsi" w:cstheme="minorBidi"/>
                <w:noProof/>
                <w:szCs w:val="22"/>
              </w:rPr>
              <w:tab/>
            </w:r>
            <w:r w:rsidR="00CB796C" w:rsidRPr="00E71EDC">
              <w:rPr>
                <w:rStyle w:val="ac"/>
                <w:rFonts w:hint="eastAsia"/>
                <w:noProof/>
              </w:rPr>
              <w:t>オープンデータ化推進組織の設立</w:t>
            </w:r>
            <w:r w:rsidR="00CB796C">
              <w:rPr>
                <w:noProof/>
                <w:webHidden/>
              </w:rPr>
              <w:tab/>
            </w:r>
            <w:r w:rsidR="00CB796C">
              <w:rPr>
                <w:noProof/>
                <w:webHidden/>
              </w:rPr>
              <w:fldChar w:fldCharType="begin"/>
            </w:r>
            <w:r w:rsidR="00CB796C">
              <w:rPr>
                <w:noProof/>
                <w:webHidden/>
              </w:rPr>
              <w:instrText xml:space="preserve"> PAGEREF _Toc388981636 \h </w:instrText>
            </w:r>
            <w:r w:rsidR="00CB796C">
              <w:rPr>
                <w:noProof/>
                <w:webHidden/>
              </w:rPr>
            </w:r>
            <w:r w:rsidR="00CB796C">
              <w:rPr>
                <w:noProof/>
                <w:webHidden/>
              </w:rPr>
              <w:fldChar w:fldCharType="separate"/>
            </w:r>
            <w:r w:rsidR="001E39E0">
              <w:rPr>
                <w:noProof/>
                <w:webHidden/>
              </w:rPr>
              <w:t>23</w:t>
            </w:r>
            <w:r w:rsidR="00CB796C">
              <w:rPr>
                <w:noProof/>
                <w:webHidden/>
              </w:rPr>
              <w:fldChar w:fldCharType="end"/>
            </w:r>
          </w:hyperlink>
        </w:p>
        <w:p w14:paraId="162208FB"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37" w:history="1">
            <w:r w:rsidR="00CB796C" w:rsidRPr="00E71EDC">
              <w:rPr>
                <w:rStyle w:val="ac"/>
                <w:rFonts w:ascii="Arial" w:eastAsia="ＤＦＰ華康ゴシック体W5" w:hAnsi="Arial"/>
                <w:noProof/>
              </w:rPr>
              <w:t>3.2</w:t>
            </w:r>
            <w:r w:rsidR="00CB796C">
              <w:rPr>
                <w:rFonts w:asciiTheme="minorHAnsi" w:eastAsiaTheme="minorEastAsia" w:hAnsiTheme="minorHAnsi" w:cstheme="minorBidi"/>
                <w:noProof/>
                <w:szCs w:val="22"/>
              </w:rPr>
              <w:tab/>
            </w:r>
            <w:r w:rsidR="00CB796C" w:rsidRPr="00E71EDC">
              <w:rPr>
                <w:rStyle w:val="ac"/>
                <w:rFonts w:hint="eastAsia"/>
                <w:noProof/>
              </w:rPr>
              <w:t>現状把握</w:t>
            </w:r>
            <w:r w:rsidR="00CB796C">
              <w:rPr>
                <w:noProof/>
                <w:webHidden/>
              </w:rPr>
              <w:tab/>
            </w:r>
            <w:r w:rsidR="00CB796C">
              <w:rPr>
                <w:noProof/>
                <w:webHidden/>
              </w:rPr>
              <w:fldChar w:fldCharType="begin"/>
            </w:r>
            <w:r w:rsidR="00CB796C">
              <w:rPr>
                <w:noProof/>
                <w:webHidden/>
              </w:rPr>
              <w:instrText xml:space="preserve"> PAGEREF _Toc388981637 \h </w:instrText>
            </w:r>
            <w:r w:rsidR="00CB796C">
              <w:rPr>
                <w:noProof/>
                <w:webHidden/>
              </w:rPr>
            </w:r>
            <w:r w:rsidR="00CB796C">
              <w:rPr>
                <w:noProof/>
                <w:webHidden/>
              </w:rPr>
              <w:fldChar w:fldCharType="separate"/>
            </w:r>
            <w:r w:rsidR="001E39E0">
              <w:rPr>
                <w:noProof/>
                <w:webHidden/>
              </w:rPr>
              <w:t>24</w:t>
            </w:r>
            <w:r w:rsidR="00CB796C">
              <w:rPr>
                <w:noProof/>
                <w:webHidden/>
              </w:rPr>
              <w:fldChar w:fldCharType="end"/>
            </w:r>
          </w:hyperlink>
        </w:p>
        <w:p w14:paraId="32BF4386"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38" w:history="1">
            <w:r w:rsidR="00CB796C" w:rsidRPr="00E71EDC">
              <w:rPr>
                <w:rStyle w:val="ac"/>
                <w:rFonts w:ascii="Arial" w:eastAsia="ＤＦＰ華康ゴシック体W5" w:hAnsi="Arial"/>
                <w:noProof/>
              </w:rPr>
              <w:t>3.3</w:t>
            </w:r>
            <w:r w:rsidR="00CB796C">
              <w:rPr>
                <w:rFonts w:asciiTheme="minorHAnsi" w:eastAsiaTheme="minorEastAsia" w:hAnsiTheme="minorHAnsi" w:cstheme="minorBidi"/>
                <w:noProof/>
                <w:szCs w:val="22"/>
              </w:rPr>
              <w:tab/>
            </w:r>
            <w:r w:rsidR="00CB796C" w:rsidRPr="00E71EDC">
              <w:rPr>
                <w:rStyle w:val="ac"/>
                <w:rFonts w:hint="eastAsia"/>
                <w:noProof/>
              </w:rPr>
              <w:t>計画立案</w:t>
            </w:r>
            <w:r w:rsidR="00CB796C">
              <w:rPr>
                <w:noProof/>
                <w:webHidden/>
              </w:rPr>
              <w:tab/>
            </w:r>
            <w:r w:rsidR="00CB796C">
              <w:rPr>
                <w:noProof/>
                <w:webHidden/>
              </w:rPr>
              <w:fldChar w:fldCharType="begin"/>
            </w:r>
            <w:r w:rsidR="00CB796C">
              <w:rPr>
                <w:noProof/>
                <w:webHidden/>
              </w:rPr>
              <w:instrText xml:space="preserve"> PAGEREF _Toc388981638 \h </w:instrText>
            </w:r>
            <w:r w:rsidR="00CB796C">
              <w:rPr>
                <w:noProof/>
                <w:webHidden/>
              </w:rPr>
            </w:r>
            <w:r w:rsidR="00CB796C">
              <w:rPr>
                <w:noProof/>
                <w:webHidden/>
              </w:rPr>
              <w:fldChar w:fldCharType="separate"/>
            </w:r>
            <w:r w:rsidR="001E39E0">
              <w:rPr>
                <w:noProof/>
                <w:webHidden/>
              </w:rPr>
              <w:t>24</w:t>
            </w:r>
            <w:r w:rsidR="00CB796C">
              <w:rPr>
                <w:noProof/>
                <w:webHidden/>
              </w:rPr>
              <w:fldChar w:fldCharType="end"/>
            </w:r>
          </w:hyperlink>
        </w:p>
        <w:p w14:paraId="6E8E4A50"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39" w:history="1">
            <w:r w:rsidR="00CB796C" w:rsidRPr="00E71EDC">
              <w:rPr>
                <w:rStyle w:val="ac"/>
                <w:rFonts w:ascii="Arial" w:eastAsia="ＤＦＰ華康ゴシック体W5" w:hAnsi="Arial"/>
                <w:noProof/>
              </w:rPr>
              <w:t>3.4</w:t>
            </w:r>
            <w:r w:rsidR="00CB796C">
              <w:rPr>
                <w:rFonts w:asciiTheme="minorHAnsi" w:eastAsiaTheme="minorEastAsia" w:hAnsiTheme="minorHAnsi" w:cstheme="minorBidi"/>
                <w:noProof/>
                <w:szCs w:val="22"/>
              </w:rPr>
              <w:tab/>
            </w:r>
            <w:r w:rsidR="00CB796C" w:rsidRPr="00E71EDC">
              <w:rPr>
                <w:rStyle w:val="ac"/>
                <w:rFonts w:hint="eastAsia"/>
                <w:noProof/>
              </w:rPr>
              <w:t>公開作業</w:t>
            </w:r>
            <w:r w:rsidR="00CB796C">
              <w:rPr>
                <w:noProof/>
                <w:webHidden/>
              </w:rPr>
              <w:tab/>
            </w:r>
            <w:r w:rsidR="00CB796C">
              <w:rPr>
                <w:noProof/>
                <w:webHidden/>
              </w:rPr>
              <w:fldChar w:fldCharType="begin"/>
            </w:r>
            <w:r w:rsidR="00CB796C">
              <w:rPr>
                <w:noProof/>
                <w:webHidden/>
              </w:rPr>
              <w:instrText xml:space="preserve"> PAGEREF _Toc388981639 \h </w:instrText>
            </w:r>
            <w:r w:rsidR="00CB796C">
              <w:rPr>
                <w:noProof/>
                <w:webHidden/>
              </w:rPr>
            </w:r>
            <w:r w:rsidR="00CB796C">
              <w:rPr>
                <w:noProof/>
                <w:webHidden/>
              </w:rPr>
              <w:fldChar w:fldCharType="separate"/>
            </w:r>
            <w:r w:rsidR="001E39E0">
              <w:rPr>
                <w:noProof/>
                <w:webHidden/>
              </w:rPr>
              <w:t>25</w:t>
            </w:r>
            <w:r w:rsidR="00CB796C">
              <w:rPr>
                <w:noProof/>
                <w:webHidden/>
              </w:rPr>
              <w:fldChar w:fldCharType="end"/>
            </w:r>
          </w:hyperlink>
        </w:p>
        <w:p w14:paraId="63C5C8B6"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40" w:history="1">
            <w:r w:rsidR="00CB796C" w:rsidRPr="00E71EDC">
              <w:rPr>
                <w:rStyle w:val="ac"/>
                <w:rFonts w:ascii="Arial" w:eastAsia="ＤＦＰ華康ゴシック体W5" w:hAnsi="Arial"/>
                <w:noProof/>
              </w:rPr>
              <w:t>3.5</w:t>
            </w:r>
            <w:r w:rsidR="00CB796C">
              <w:rPr>
                <w:rFonts w:asciiTheme="minorHAnsi" w:eastAsiaTheme="minorEastAsia" w:hAnsiTheme="minorHAnsi" w:cstheme="minorBidi"/>
                <w:noProof/>
                <w:szCs w:val="22"/>
              </w:rPr>
              <w:tab/>
            </w:r>
            <w:r w:rsidR="00CB796C" w:rsidRPr="00E71EDC">
              <w:rPr>
                <w:rStyle w:val="ac"/>
                <w:rFonts w:hint="eastAsia"/>
                <w:noProof/>
              </w:rPr>
              <w:t>公開・運用</w:t>
            </w:r>
            <w:r w:rsidR="00CB796C">
              <w:rPr>
                <w:noProof/>
                <w:webHidden/>
              </w:rPr>
              <w:tab/>
            </w:r>
            <w:r w:rsidR="00CB796C">
              <w:rPr>
                <w:noProof/>
                <w:webHidden/>
              </w:rPr>
              <w:fldChar w:fldCharType="begin"/>
            </w:r>
            <w:r w:rsidR="00CB796C">
              <w:rPr>
                <w:noProof/>
                <w:webHidden/>
              </w:rPr>
              <w:instrText xml:space="preserve"> PAGEREF _Toc388981640 \h </w:instrText>
            </w:r>
            <w:r w:rsidR="00CB796C">
              <w:rPr>
                <w:noProof/>
                <w:webHidden/>
              </w:rPr>
            </w:r>
            <w:r w:rsidR="00CB796C">
              <w:rPr>
                <w:noProof/>
                <w:webHidden/>
              </w:rPr>
              <w:fldChar w:fldCharType="separate"/>
            </w:r>
            <w:r w:rsidR="001E39E0">
              <w:rPr>
                <w:noProof/>
                <w:webHidden/>
              </w:rPr>
              <w:t>30</w:t>
            </w:r>
            <w:r w:rsidR="00CB796C">
              <w:rPr>
                <w:noProof/>
                <w:webHidden/>
              </w:rPr>
              <w:fldChar w:fldCharType="end"/>
            </w:r>
          </w:hyperlink>
        </w:p>
        <w:p w14:paraId="35B1CC4E"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41" w:history="1">
            <w:r w:rsidR="00CB796C" w:rsidRPr="00E71EDC">
              <w:rPr>
                <w:rStyle w:val="ac"/>
                <w:rFonts w:ascii="Arial" w:eastAsia="ＤＦＰ華康ゴシック体W5" w:hAnsi="Arial"/>
                <w:noProof/>
              </w:rPr>
              <w:t>3.6</w:t>
            </w:r>
            <w:r w:rsidR="00CB796C">
              <w:rPr>
                <w:rFonts w:asciiTheme="minorHAnsi" w:eastAsiaTheme="minorEastAsia" w:hAnsiTheme="minorHAnsi" w:cstheme="minorBidi"/>
                <w:noProof/>
                <w:szCs w:val="22"/>
              </w:rPr>
              <w:tab/>
            </w:r>
            <w:r w:rsidR="00CB796C" w:rsidRPr="00E71EDC">
              <w:rPr>
                <w:rStyle w:val="ac"/>
                <w:rFonts w:hint="eastAsia"/>
                <w:noProof/>
              </w:rPr>
              <w:t>改善点の洗い出し</w:t>
            </w:r>
            <w:r w:rsidR="00CB796C">
              <w:rPr>
                <w:noProof/>
                <w:webHidden/>
              </w:rPr>
              <w:tab/>
            </w:r>
            <w:r w:rsidR="00CB796C">
              <w:rPr>
                <w:noProof/>
                <w:webHidden/>
              </w:rPr>
              <w:fldChar w:fldCharType="begin"/>
            </w:r>
            <w:r w:rsidR="00CB796C">
              <w:rPr>
                <w:noProof/>
                <w:webHidden/>
              </w:rPr>
              <w:instrText xml:space="preserve"> PAGEREF _Toc388981641 \h </w:instrText>
            </w:r>
            <w:r w:rsidR="00CB796C">
              <w:rPr>
                <w:noProof/>
                <w:webHidden/>
              </w:rPr>
            </w:r>
            <w:r w:rsidR="00CB796C">
              <w:rPr>
                <w:noProof/>
                <w:webHidden/>
              </w:rPr>
              <w:fldChar w:fldCharType="separate"/>
            </w:r>
            <w:r w:rsidR="001E39E0">
              <w:rPr>
                <w:noProof/>
                <w:webHidden/>
              </w:rPr>
              <w:t>30</w:t>
            </w:r>
            <w:r w:rsidR="00CB796C">
              <w:rPr>
                <w:noProof/>
                <w:webHidden/>
              </w:rPr>
              <w:fldChar w:fldCharType="end"/>
            </w:r>
          </w:hyperlink>
        </w:p>
        <w:p w14:paraId="73D92B69" w14:textId="77777777" w:rsidR="00CB796C" w:rsidRDefault="00CB796C">
          <w:pPr>
            <w:pStyle w:val="11"/>
            <w:tabs>
              <w:tab w:val="right" w:leader="dot" w:pos="8494"/>
            </w:tabs>
            <w:rPr>
              <w:rStyle w:val="ac"/>
              <w:noProof/>
            </w:rPr>
          </w:pPr>
        </w:p>
        <w:p w14:paraId="00F78C2E" w14:textId="77777777" w:rsidR="00CB796C" w:rsidRDefault="0070303D">
          <w:pPr>
            <w:pStyle w:val="11"/>
            <w:tabs>
              <w:tab w:val="right" w:leader="dot" w:pos="8494"/>
            </w:tabs>
            <w:rPr>
              <w:rFonts w:asciiTheme="minorHAnsi" w:eastAsiaTheme="minorEastAsia" w:hAnsiTheme="minorHAnsi" w:cstheme="minorBidi"/>
              <w:noProof/>
              <w:szCs w:val="22"/>
            </w:rPr>
          </w:pPr>
          <w:hyperlink w:anchor="_Toc388981642" w:history="1">
            <w:r w:rsidR="00CB796C" w:rsidRPr="00E71EDC">
              <w:rPr>
                <w:rStyle w:val="ac"/>
                <w:rFonts w:ascii="HGP創英角ｺﾞｼｯｸUB" w:eastAsia="HGP創英角ｺﾞｼｯｸUB" w:hAnsi="HGP創英角ｺﾞｼｯｸUB" w:hint="eastAsia"/>
                <w:noProof/>
              </w:rPr>
              <w:t>第</w:t>
            </w:r>
            <w:r w:rsidR="00CB796C" w:rsidRPr="00E71EDC">
              <w:rPr>
                <w:rStyle w:val="ac"/>
                <w:rFonts w:ascii="HGP創英角ｺﾞｼｯｸUB" w:eastAsia="HGP創英角ｺﾞｼｯｸUB" w:hAnsi="HGP創英角ｺﾞｼｯｸUB"/>
                <w:noProof/>
              </w:rPr>
              <w:t>II</w:t>
            </w:r>
            <w:r w:rsidR="00CB796C" w:rsidRPr="00E71EDC">
              <w:rPr>
                <w:rStyle w:val="ac"/>
                <w:rFonts w:ascii="HGP創英角ｺﾞｼｯｸUB" w:eastAsia="HGP創英角ｺﾞｼｯｸUB" w:hAnsi="HGP創英角ｺﾞｼｯｸUB" w:hint="eastAsia"/>
                <w:noProof/>
              </w:rPr>
              <w:t>部　利用ルール編：</w:t>
            </w:r>
            <w:r w:rsidR="00CB796C" w:rsidRPr="00E71EDC">
              <w:rPr>
                <w:rStyle w:val="ac"/>
                <w:rFonts w:ascii="HGP創英角ｺﾞｼｯｸUB" w:eastAsia="HGP創英角ｺﾞｼｯｸUB" w:hAnsi="HGP創英角ｺﾞｼｯｸUB"/>
                <w:noProof/>
              </w:rPr>
              <w:t xml:space="preserve"> </w:t>
            </w:r>
            <w:r w:rsidR="00CB796C" w:rsidRPr="00E71EDC">
              <w:rPr>
                <w:rStyle w:val="ac"/>
                <w:rFonts w:ascii="HGP創英角ｺﾞｼｯｸUB" w:eastAsia="HGP創英角ｺﾞｼｯｸUB" w:hAnsi="HGP創英角ｺﾞｼｯｸUB" w:hint="eastAsia"/>
                <w:noProof/>
              </w:rPr>
              <w:t>オープンデータに利用ルールを設定しよう</w:t>
            </w:r>
            <w:r w:rsidR="00CB796C">
              <w:rPr>
                <w:noProof/>
                <w:webHidden/>
              </w:rPr>
              <w:tab/>
            </w:r>
            <w:r w:rsidR="00CB796C">
              <w:rPr>
                <w:noProof/>
                <w:webHidden/>
              </w:rPr>
              <w:fldChar w:fldCharType="begin"/>
            </w:r>
            <w:r w:rsidR="00CB796C">
              <w:rPr>
                <w:noProof/>
                <w:webHidden/>
              </w:rPr>
              <w:instrText xml:space="preserve"> PAGEREF _Toc388981642 \h </w:instrText>
            </w:r>
            <w:r w:rsidR="00CB796C">
              <w:rPr>
                <w:noProof/>
                <w:webHidden/>
              </w:rPr>
            </w:r>
            <w:r w:rsidR="00CB796C">
              <w:rPr>
                <w:noProof/>
                <w:webHidden/>
              </w:rPr>
              <w:fldChar w:fldCharType="separate"/>
            </w:r>
            <w:r w:rsidR="001E39E0">
              <w:rPr>
                <w:noProof/>
                <w:webHidden/>
              </w:rPr>
              <w:t>32</w:t>
            </w:r>
            <w:r w:rsidR="00CB796C">
              <w:rPr>
                <w:noProof/>
                <w:webHidden/>
              </w:rPr>
              <w:fldChar w:fldCharType="end"/>
            </w:r>
          </w:hyperlink>
        </w:p>
        <w:p w14:paraId="33C96AE6" w14:textId="77777777" w:rsidR="00CB796C" w:rsidRDefault="0070303D">
          <w:pPr>
            <w:pStyle w:val="11"/>
            <w:tabs>
              <w:tab w:val="left" w:pos="1050"/>
              <w:tab w:val="right" w:leader="dot" w:pos="8494"/>
            </w:tabs>
            <w:rPr>
              <w:rFonts w:asciiTheme="minorHAnsi" w:eastAsiaTheme="minorEastAsia" w:hAnsiTheme="minorHAnsi" w:cstheme="minorBidi"/>
              <w:noProof/>
              <w:szCs w:val="22"/>
            </w:rPr>
          </w:pPr>
          <w:hyperlink w:anchor="_Toc388981643" w:history="1">
            <w:r w:rsidR="00CB796C" w:rsidRPr="00E71EDC">
              <w:rPr>
                <w:rStyle w:val="ac"/>
                <w:rFonts w:asciiTheme="majorEastAsia" w:eastAsiaTheme="majorEastAsia" w:hAnsiTheme="majorEastAsia" w:hint="eastAsia"/>
                <w:b/>
                <w:noProof/>
              </w:rPr>
              <w:t>第4章</w:t>
            </w:r>
            <w:r w:rsidR="00CB796C">
              <w:rPr>
                <w:rFonts w:asciiTheme="minorHAnsi" w:eastAsiaTheme="minorEastAsia" w:hAnsiTheme="minorHAnsi" w:cstheme="minorBidi"/>
                <w:noProof/>
                <w:szCs w:val="22"/>
              </w:rPr>
              <w:tab/>
            </w:r>
            <w:r w:rsidR="00CB796C" w:rsidRPr="00E71EDC">
              <w:rPr>
                <w:rStyle w:val="ac"/>
                <w:rFonts w:hint="eastAsia"/>
                <w:b/>
                <w:noProof/>
              </w:rPr>
              <w:t>オープンデータで必要となる利用ルール</w:t>
            </w:r>
            <w:r w:rsidR="00CB796C">
              <w:rPr>
                <w:noProof/>
                <w:webHidden/>
              </w:rPr>
              <w:tab/>
            </w:r>
            <w:r w:rsidR="00CB796C">
              <w:rPr>
                <w:noProof/>
                <w:webHidden/>
              </w:rPr>
              <w:fldChar w:fldCharType="begin"/>
            </w:r>
            <w:r w:rsidR="00CB796C">
              <w:rPr>
                <w:noProof/>
                <w:webHidden/>
              </w:rPr>
              <w:instrText xml:space="preserve"> PAGEREF _Toc388981643 \h </w:instrText>
            </w:r>
            <w:r w:rsidR="00CB796C">
              <w:rPr>
                <w:noProof/>
                <w:webHidden/>
              </w:rPr>
            </w:r>
            <w:r w:rsidR="00CB796C">
              <w:rPr>
                <w:noProof/>
                <w:webHidden/>
              </w:rPr>
              <w:fldChar w:fldCharType="separate"/>
            </w:r>
            <w:r w:rsidR="001E39E0">
              <w:rPr>
                <w:noProof/>
                <w:webHidden/>
              </w:rPr>
              <w:t>33</w:t>
            </w:r>
            <w:r w:rsidR="00CB796C">
              <w:rPr>
                <w:noProof/>
                <w:webHidden/>
              </w:rPr>
              <w:fldChar w:fldCharType="end"/>
            </w:r>
          </w:hyperlink>
        </w:p>
        <w:p w14:paraId="5116B725"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44" w:history="1">
            <w:r w:rsidR="00CB796C" w:rsidRPr="00E71EDC">
              <w:rPr>
                <w:rStyle w:val="ac"/>
                <w:rFonts w:ascii="Arial" w:eastAsia="ＤＦＰ華康ゴシック体W5" w:hAnsi="Arial"/>
                <w:noProof/>
              </w:rPr>
              <w:t>4.1</w:t>
            </w:r>
            <w:r w:rsidR="00CB796C">
              <w:rPr>
                <w:rFonts w:asciiTheme="minorHAnsi" w:eastAsiaTheme="minorEastAsia" w:hAnsiTheme="minorHAnsi" w:cstheme="minorBidi"/>
                <w:noProof/>
                <w:szCs w:val="22"/>
              </w:rPr>
              <w:tab/>
            </w:r>
            <w:r w:rsidR="00CB796C" w:rsidRPr="00E71EDC">
              <w:rPr>
                <w:rStyle w:val="ac"/>
                <w:rFonts w:hint="eastAsia"/>
                <w:noProof/>
              </w:rPr>
              <w:t>オープンデータにおける利用ルールの重要性</w:t>
            </w:r>
            <w:r w:rsidR="00CB796C">
              <w:rPr>
                <w:noProof/>
                <w:webHidden/>
              </w:rPr>
              <w:tab/>
            </w:r>
            <w:r w:rsidR="00CB796C">
              <w:rPr>
                <w:noProof/>
                <w:webHidden/>
              </w:rPr>
              <w:fldChar w:fldCharType="begin"/>
            </w:r>
            <w:r w:rsidR="00CB796C">
              <w:rPr>
                <w:noProof/>
                <w:webHidden/>
              </w:rPr>
              <w:instrText xml:space="preserve"> PAGEREF _Toc388981644 \h </w:instrText>
            </w:r>
            <w:r w:rsidR="00CB796C">
              <w:rPr>
                <w:noProof/>
                <w:webHidden/>
              </w:rPr>
            </w:r>
            <w:r w:rsidR="00CB796C">
              <w:rPr>
                <w:noProof/>
                <w:webHidden/>
              </w:rPr>
              <w:fldChar w:fldCharType="separate"/>
            </w:r>
            <w:r w:rsidR="001E39E0">
              <w:rPr>
                <w:noProof/>
                <w:webHidden/>
              </w:rPr>
              <w:t>33</w:t>
            </w:r>
            <w:r w:rsidR="00CB796C">
              <w:rPr>
                <w:noProof/>
                <w:webHidden/>
              </w:rPr>
              <w:fldChar w:fldCharType="end"/>
            </w:r>
          </w:hyperlink>
        </w:p>
        <w:p w14:paraId="6F7CF79E"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45" w:history="1">
            <w:r w:rsidR="00CB796C" w:rsidRPr="00E71EDC">
              <w:rPr>
                <w:rStyle w:val="ac"/>
                <w:rFonts w:ascii="Arial" w:eastAsia="ＤＦＰ華康ゴシック体W5" w:hAnsi="Arial"/>
                <w:noProof/>
              </w:rPr>
              <w:t>4.2</w:t>
            </w:r>
            <w:r w:rsidR="00CB796C">
              <w:rPr>
                <w:rFonts w:asciiTheme="minorHAnsi" w:eastAsiaTheme="minorEastAsia" w:hAnsiTheme="minorHAnsi" w:cstheme="minorBidi"/>
                <w:noProof/>
                <w:szCs w:val="22"/>
              </w:rPr>
              <w:tab/>
            </w:r>
            <w:r w:rsidR="00CB796C" w:rsidRPr="00E71EDC">
              <w:rPr>
                <w:rStyle w:val="ac"/>
                <w:rFonts w:hint="eastAsia"/>
                <w:noProof/>
              </w:rPr>
              <w:t>国際的なオープンデータの利用ルールの動向</w:t>
            </w:r>
            <w:r w:rsidR="00CB796C">
              <w:rPr>
                <w:noProof/>
                <w:webHidden/>
              </w:rPr>
              <w:tab/>
            </w:r>
            <w:r w:rsidR="00CB796C">
              <w:rPr>
                <w:noProof/>
                <w:webHidden/>
              </w:rPr>
              <w:fldChar w:fldCharType="begin"/>
            </w:r>
            <w:r w:rsidR="00CB796C">
              <w:rPr>
                <w:noProof/>
                <w:webHidden/>
              </w:rPr>
              <w:instrText xml:space="preserve"> PAGEREF _Toc388981645 \h </w:instrText>
            </w:r>
            <w:r w:rsidR="00CB796C">
              <w:rPr>
                <w:noProof/>
                <w:webHidden/>
              </w:rPr>
            </w:r>
            <w:r w:rsidR="00CB796C">
              <w:rPr>
                <w:noProof/>
                <w:webHidden/>
              </w:rPr>
              <w:fldChar w:fldCharType="separate"/>
            </w:r>
            <w:r w:rsidR="001E39E0">
              <w:rPr>
                <w:noProof/>
                <w:webHidden/>
              </w:rPr>
              <w:t>35</w:t>
            </w:r>
            <w:r w:rsidR="00CB796C">
              <w:rPr>
                <w:noProof/>
                <w:webHidden/>
              </w:rPr>
              <w:fldChar w:fldCharType="end"/>
            </w:r>
          </w:hyperlink>
        </w:p>
        <w:p w14:paraId="28346395"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46" w:history="1">
            <w:r w:rsidR="00CB796C" w:rsidRPr="00E71EDC">
              <w:rPr>
                <w:rStyle w:val="ac"/>
                <w:rFonts w:ascii="Arial" w:eastAsia="ＤＦＰ華康ゴシック体W5" w:hAnsi="Arial"/>
                <w:noProof/>
              </w:rPr>
              <w:t>4.3</w:t>
            </w:r>
            <w:r w:rsidR="00CB796C">
              <w:rPr>
                <w:rFonts w:asciiTheme="minorHAnsi" w:eastAsiaTheme="minorEastAsia" w:hAnsiTheme="minorHAnsi" w:cstheme="minorBidi"/>
                <w:noProof/>
                <w:szCs w:val="22"/>
              </w:rPr>
              <w:tab/>
            </w:r>
            <w:r w:rsidR="00CB796C" w:rsidRPr="00E71EDC">
              <w:rPr>
                <w:rStyle w:val="ac"/>
                <w:rFonts w:hint="eastAsia"/>
                <w:noProof/>
              </w:rPr>
              <w:t>日本政府におけるオープンデータ利用ルールの検討状況</w:t>
            </w:r>
            <w:r w:rsidR="00CB796C">
              <w:rPr>
                <w:noProof/>
                <w:webHidden/>
              </w:rPr>
              <w:tab/>
            </w:r>
            <w:r w:rsidR="00CB796C">
              <w:rPr>
                <w:noProof/>
                <w:webHidden/>
              </w:rPr>
              <w:fldChar w:fldCharType="begin"/>
            </w:r>
            <w:r w:rsidR="00CB796C">
              <w:rPr>
                <w:noProof/>
                <w:webHidden/>
              </w:rPr>
              <w:instrText xml:space="preserve"> PAGEREF _Toc388981646 \h </w:instrText>
            </w:r>
            <w:r w:rsidR="00CB796C">
              <w:rPr>
                <w:noProof/>
                <w:webHidden/>
              </w:rPr>
            </w:r>
            <w:r w:rsidR="00CB796C">
              <w:rPr>
                <w:noProof/>
                <w:webHidden/>
              </w:rPr>
              <w:fldChar w:fldCharType="separate"/>
            </w:r>
            <w:r w:rsidR="001E39E0">
              <w:rPr>
                <w:noProof/>
                <w:webHidden/>
              </w:rPr>
              <w:t>37</w:t>
            </w:r>
            <w:r w:rsidR="00CB796C">
              <w:rPr>
                <w:noProof/>
                <w:webHidden/>
              </w:rPr>
              <w:fldChar w:fldCharType="end"/>
            </w:r>
          </w:hyperlink>
        </w:p>
        <w:p w14:paraId="7CDD1647" w14:textId="77777777" w:rsidR="00CB796C" w:rsidRDefault="0070303D">
          <w:pPr>
            <w:pStyle w:val="11"/>
            <w:tabs>
              <w:tab w:val="left" w:pos="1050"/>
              <w:tab w:val="right" w:leader="dot" w:pos="8494"/>
            </w:tabs>
            <w:rPr>
              <w:rFonts w:asciiTheme="minorHAnsi" w:eastAsiaTheme="minorEastAsia" w:hAnsiTheme="minorHAnsi" w:cstheme="minorBidi"/>
              <w:noProof/>
              <w:szCs w:val="22"/>
            </w:rPr>
          </w:pPr>
          <w:hyperlink w:anchor="_Toc388981647" w:history="1">
            <w:r w:rsidR="00CB796C" w:rsidRPr="00E71EDC">
              <w:rPr>
                <w:rStyle w:val="ac"/>
                <w:rFonts w:asciiTheme="majorEastAsia" w:eastAsiaTheme="majorEastAsia" w:hAnsiTheme="majorEastAsia" w:hint="eastAsia"/>
                <w:b/>
                <w:noProof/>
              </w:rPr>
              <w:t>第5章</w:t>
            </w:r>
            <w:r w:rsidR="00CB796C">
              <w:rPr>
                <w:rFonts w:asciiTheme="minorHAnsi" w:eastAsiaTheme="minorEastAsia" w:hAnsiTheme="minorHAnsi" w:cstheme="minorBidi"/>
                <w:noProof/>
                <w:szCs w:val="22"/>
              </w:rPr>
              <w:tab/>
            </w:r>
            <w:r w:rsidR="00CB796C" w:rsidRPr="00E71EDC">
              <w:rPr>
                <w:rStyle w:val="ac"/>
                <w:rFonts w:hint="eastAsia"/>
                <w:b/>
                <w:noProof/>
              </w:rPr>
              <w:t>オープンデータ利用ルールの概要</w:t>
            </w:r>
            <w:r w:rsidR="00CB796C">
              <w:rPr>
                <w:noProof/>
                <w:webHidden/>
              </w:rPr>
              <w:tab/>
            </w:r>
            <w:r w:rsidR="00CB796C">
              <w:rPr>
                <w:noProof/>
                <w:webHidden/>
              </w:rPr>
              <w:fldChar w:fldCharType="begin"/>
            </w:r>
            <w:r w:rsidR="00CB796C">
              <w:rPr>
                <w:noProof/>
                <w:webHidden/>
              </w:rPr>
              <w:instrText xml:space="preserve"> PAGEREF _Toc388981647 \h </w:instrText>
            </w:r>
            <w:r w:rsidR="00CB796C">
              <w:rPr>
                <w:noProof/>
                <w:webHidden/>
              </w:rPr>
            </w:r>
            <w:r w:rsidR="00CB796C">
              <w:rPr>
                <w:noProof/>
                <w:webHidden/>
              </w:rPr>
              <w:fldChar w:fldCharType="separate"/>
            </w:r>
            <w:r w:rsidR="001E39E0">
              <w:rPr>
                <w:noProof/>
                <w:webHidden/>
              </w:rPr>
              <w:t>44</w:t>
            </w:r>
            <w:r w:rsidR="00CB796C">
              <w:rPr>
                <w:noProof/>
                <w:webHidden/>
              </w:rPr>
              <w:fldChar w:fldCharType="end"/>
            </w:r>
          </w:hyperlink>
        </w:p>
        <w:p w14:paraId="48ACA91D"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48" w:history="1">
            <w:r w:rsidR="00CB796C" w:rsidRPr="00E71EDC">
              <w:rPr>
                <w:rStyle w:val="ac"/>
                <w:rFonts w:ascii="Arial" w:eastAsia="ＤＦＰ華康ゴシック体W5" w:hAnsi="Arial"/>
                <w:noProof/>
              </w:rPr>
              <w:t>5.1</w:t>
            </w:r>
            <w:r w:rsidR="00CB796C">
              <w:rPr>
                <w:rFonts w:asciiTheme="minorHAnsi" w:eastAsiaTheme="minorEastAsia" w:hAnsiTheme="minorHAnsi" w:cstheme="minorBidi"/>
                <w:noProof/>
                <w:szCs w:val="22"/>
              </w:rPr>
              <w:tab/>
            </w:r>
            <w:r w:rsidR="00CB796C" w:rsidRPr="00E71EDC">
              <w:rPr>
                <w:rStyle w:val="ac"/>
                <w:noProof/>
              </w:rPr>
              <w:t>CC</w:t>
            </w:r>
            <w:r w:rsidR="00CB796C" w:rsidRPr="00E71EDC">
              <w:rPr>
                <w:rStyle w:val="ac"/>
                <w:rFonts w:hint="eastAsia"/>
                <w:noProof/>
              </w:rPr>
              <w:t>ライセンス</w:t>
            </w:r>
            <w:r w:rsidR="00CB796C">
              <w:rPr>
                <w:noProof/>
                <w:webHidden/>
              </w:rPr>
              <w:tab/>
            </w:r>
            <w:r w:rsidR="00CB796C">
              <w:rPr>
                <w:noProof/>
                <w:webHidden/>
              </w:rPr>
              <w:fldChar w:fldCharType="begin"/>
            </w:r>
            <w:r w:rsidR="00CB796C">
              <w:rPr>
                <w:noProof/>
                <w:webHidden/>
              </w:rPr>
              <w:instrText xml:space="preserve"> PAGEREF _Toc388981648 \h </w:instrText>
            </w:r>
            <w:r w:rsidR="00CB796C">
              <w:rPr>
                <w:noProof/>
                <w:webHidden/>
              </w:rPr>
            </w:r>
            <w:r w:rsidR="00CB796C">
              <w:rPr>
                <w:noProof/>
                <w:webHidden/>
              </w:rPr>
              <w:fldChar w:fldCharType="separate"/>
            </w:r>
            <w:r w:rsidR="001E39E0">
              <w:rPr>
                <w:noProof/>
                <w:webHidden/>
              </w:rPr>
              <w:t>44</w:t>
            </w:r>
            <w:r w:rsidR="00CB796C">
              <w:rPr>
                <w:noProof/>
                <w:webHidden/>
              </w:rPr>
              <w:fldChar w:fldCharType="end"/>
            </w:r>
          </w:hyperlink>
        </w:p>
        <w:p w14:paraId="22E09906"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49" w:history="1">
            <w:r w:rsidR="00CB796C" w:rsidRPr="00E71EDC">
              <w:rPr>
                <w:rStyle w:val="ac"/>
                <w:rFonts w:ascii="Arial" w:eastAsia="ＤＦＰ華康ゴシック体W5" w:hAnsi="Arial"/>
                <w:noProof/>
              </w:rPr>
              <w:t>5.2</w:t>
            </w:r>
            <w:r w:rsidR="00CB796C">
              <w:rPr>
                <w:rFonts w:asciiTheme="minorHAnsi" w:eastAsiaTheme="minorEastAsia" w:hAnsiTheme="minorHAnsi" w:cstheme="minorBidi"/>
                <w:noProof/>
                <w:szCs w:val="22"/>
              </w:rPr>
              <w:tab/>
            </w:r>
            <w:r w:rsidR="00CB796C" w:rsidRPr="00E71EDC">
              <w:rPr>
                <w:rStyle w:val="ac"/>
                <w:noProof/>
              </w:rPr>
              <w:t>CC-BY</w:t>
            </w:r>
            <w:r w:rsidR="00CB796C" w:rsidRPr="00E71EDC">
              <w:rPr>
                <w:rStyle w:val="ac"/>
                <w:rFonts w:hint="eastAsia"/>
                <w:noProof/>
              </w:rPr>
              <w:t>ライセンス</w:t>
            </w:r>
            <w:r w:rsidR="00CB796C">
              <w:rPr>
                <w:noProof/>
                <w:webHidden/>
              </w:rPr>
              <w:tab/>
            </w:r>
            <w:r w:rsidR="00CB796C">
              <w:rPr>
                <w:noProof/>
                <w:webHidden/>
              </w:rPr>
              <w:fldChar w:fldCharType="begin"/>
            </w:r>
            <w:r w:rsidR="00CB796C">
              <w:rPr>
                <w:noProof/>
                <w:webHidden/>
              </w:rPr>
              <w:instrText xml:space="preserve"> PAGEREF _Toc388981649 \h </w:instrText>
            </w:r>
            <w:r w:rsidR="00CB796C">
              <w:rPr>
                <w:noProof/>
                <w:webHidden/>
              </w:rPr>
            </w:r>
            <w:r w:rsidR="00CB796C">
              <w:rPr>
                <w:noProof/>
                <w:webHidden/>
              </w:rPr>
              <w:fldChar w:fldCharType="separate"/>
            </w:r>
            <w:r w:rsidR="001E39E0">
              <w:rPr>
                <w:noProof/>
                <w:webHidden/>
              </w:rPr>
              <w:t>47</w:t>
            </w:r>
            <w:r w:rsidR="00CB796C">
              <w:rPr>
                <w:noProof/>
                <w:webHidden/>
              </w:rPr>
              <w:fldChar w:fldCharType="end"/>
            </w:r>
          </w:hyperlink>
          <w:bookmarkStart w:id="0" w:name="_GoBack"/>
          <w:bookmarkEnd w:id="0"/>
        </w:p>
        <w:p w14:paraId="1D5B4CB4"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50" w:history="1">
            <w:r w:rsidR="00CB796C" w:rsidRPr="00E71EDC">
              <w:rPr>
                <w:rStyle w:val="ac"/>
                <w:rFonts w:ascii="Arial" w:eastAsia="ＤＦＰ華康ゴシック体W5" w:hAnsi="Arial"/>
                <w:noProof/>
              </w:rPr>
              <w:t>5.3</w:t>
            </w:r>
            <w:r w:rsidR="00CB796C">
              <w:rPr>
                <w:rFonts w:asciiTheme="minorHAnsi" w:eastAsiaTheme="minorEastAsia" w:hAnsiTheme="minorHAnsi" w:cstheme="minorBidi"/>
                <w:noProof/>
                <w:szCs w:val="22"/>
              </w:rPr>
              <w:tab/>
            </w:r>
            <w:r w:rsidR="00CB796C" w:rsidRPr="00E71EDC">
              <w:rPr>
                <w:rStyle w:val="ac"/>
                <w:noProof/>
              </w:rPr>
              <w:t>CC0</w:t>
            </w:r>
            <w:r w:rsidR="00CB796C">
              <w:rPr>
                <w:noProof/>
                <w:webHidden/>
              </w:rPr>
              <w:tab/>
            </w:r>
            <w:r w:rsidR="00CB796C">
              <w:rPr>
                <w:noProof/>
                <w:webHidden/>
              </w:rPr>
              <w:fldChar w:fldCharType="begin"/>
            </w:r>
            <w:r w:rsidR="00CB796C">
              <w:rPr>
                <w:noProof/>
                <w:webHidden/>
              </w:rPr>
              <w:instrText xml:space="preserve"> PAGEREF _Toc388981650 \h </w:instrText>
            </w:r>
            <w:r w:rsidR="00CB796C">
              <w:rPr>
                <w:noProof/>
                <w:webHidden/>
              </w:rPr>
            </w:r>
            <w:r w:rsidR="00CB796C">
              <w:rPr>
                <w:noProof/>
                <w:webHidden/>
              </w:rPr>
              <w:fldChar w:fldCharType="separate"/>
            </w:r>
            <w:r w:rsidR="001E39E0">
              <w:rPr>
                <w:noProof/>
                <w:webHidden/>
              </w:rPr>
              <w:t>54</w:t>
            </w:r>
            <w:r w:rsidR="00CB796C">
              <w:rPr>
                <w:noProof/>
                <w:webHidden/>
              </w:rPr>
              <w:fldChar w:fldCharType="end"/>
            </w:r>
          </w:hyperlink>
        </w:p>
        <w:p w14:paraId="529A60D8"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51" w:history="1">
            <w:r w:rsidR="00CB796C" w:rsidRPr="00E71EDC">
              <w:rPr>
                <w:rStyle w:val="ac"/>
                <w:rFonts w:ascii="Arial" w:eastAsia="ＤＦＰ華康ゴシック体W5" w:hAnsi="Arial"/>
                <w:noProof/>
              </w:rPr>
              <w:t>5.4</w:t>
            </w:r>
            <w:r w:rsidR="00CB796C">
              <w:rPr>
                <w:rFonts w:asciiTheme="minorHAnsi" w:eastAsiaTheme="minorEastAsia" w:hAnsiTheme="minorHAnsi" w:cstheme="minorBidi"/>
                <w:noProof/>
                <w:szCs w:val="22"/>
              </w:rPr>
              <w:tab/>
            </w:r>
            <w:r w:rsidR="00CB796C" w:rsidRPr="00E71EDC">
              <w:rPr>
                <w:rStyle w:val="ac"/>
                <w:rFonts w:hint="eastAsia"/>
                <w:noProof/>
              </w:rPr>
              <w:t>政府標準利用規約（第</w:t>
            </w:r>
            <w:r w:rsidR="00CB796C" w:rsidRPr="00E71EDC">
              <w:rPr>
                <w:rStyle w:val="ac"/>
                <w:noProof/>
              </w:rPr>
              <w:t xml:space="preserve">1.0 </w:t>
            </w:r>
            <w:r w:rsidR="00CB796C" w:rsidRPr="00E71EDC">
              <w:rPr>
                <w:rStyle w:val="ac"/>
                <w:rFonts w:hint="eastAsia"/>
                <w:noProof/>
              </w:rPr>
              <w:t>版）（案）</w:t>
            </w:r>
            <w:r w:rsidR="00CB796C">
              <w:rPr>
                <w:noProof/>
                <w:webHidden/>
              </w:rPr>
              <w:tab/>
            </w:r>
            <w:r w:rsidR="00CB796C">
              <w:rPr>
                <w:noProof/>
                <w:webHidden/>
              </w:rPr>
              <w:fldChar w:fldCharType="begin"/>
            </w:r>
            <w:r w:rsidR="00CB796C">
              <w:rPr>
                <w:noProof/>
                <w:webHidden/>
              </w:rPr>
              <w:instrText xml:space="preserve"> PAGEREF _Toc388981651 \h </w:instrText>
            </w:r>
            <w:r w:rsidR="00CB796C">
              <w:rPr>
                <w:noProof/>
                <w:webHidden/>
              </w:rPr>
            </w:r>
            <w:r w:rsidR="00CB796C">
              <w:rPr>
                <w:noProof/>
                <w:webHidden/>
              </w:rPr>
              <w:fldChar w:fldCharType="separate"/>
            </w:r>
            <w:r w:rsidR="001E39E0">
              <w:rPr>
                <w:noProof/>
                <w:webHidden/>
              </w:rPr>
              <w:t>60</w:t>
            </w:r>
            <w:r w:rsidR="00CB796C">
              <w:rPr>
                <w:noProof/>
                <w:webHidden/>
              </w:rPr>
              <w:fldChar w:fldCharType="end"/>
            </w:r>
          </w:hyperlink>
        </w:p>
        <w:p w14:paraId="078214F1" w14:textId="77777777" w:rsidR="00CB796C" w:rsidRDefault="0070303D">
          <w:pPr>
            <w:pStyle w:val="11"/>
            <w:tabs>
              <w:tab w:val="left" w:pos="1050"/>
              <w:tab w:val="right" w:leader="dot" w:pos="8494"/>
            </w:tabs>
            <w:rPr>
              <w:rFonts w:asciiTheme="minorHAnsi" w:eastAsiaTheme="minorEastAsia" w:hAnsiTheme="minorHAnsi" w:cstheme="minorBidi"/>
              <w:noProof/>
              <w:szCs w:val="22"/>
            </w:rPr>
          </w:pPr>
          <w:hyperlink w:anchor="_Toc388981652" w:history="1">
            <w:r w:rsidR="00CB796C" w:rsidRPr="00E71EDC">
              <w:rPr>
                <w:rStyle w:val="ac"/>
                <w:rFonts w:asciiTheme="majorEastAsia" w:eastAsiaTheme="majorEastAsia" w:hAnsiTheme="majorEastAsia" w:hint="eastAsia"/>
                <w:b/>
                <w:noProof/>
              </w:rPr>
              <w:t>第6章</w:t>
            </w:r>
            <w:r w:rsidR="00CB796C">
              <w:rPr>
                <w:rFonts w:asciiTheme="minorHAnsi" w:eastAsiaTheme="minorEastAsia" w:hAnsiTheme="minorHAnsi" w:cstheme="minorBidi"/>
                <w:noProof/>
                <w:szCs w:val="22"/>
              </w:rPr>
              <w:tab/>
            </w:r>
            <w:r w:rsidR="00CB796C" w:rsidRPr="00E71EDC">
              <w:rPr>
                <w:rStyle w:val="ac"/>
                <w:rFonts w:hint="eastAsia"/>
                <w:b/>
                <w:noProof/>
              </w:rPr>
              <w:t>利用ルールの比較と望ましい利用ルール</w:t>
            </w:r>
            <w:r w:rsidR="00CB796C">
              <w:rPr>
                <w:noProof/>
                <w:webHidden/>
              </w:rPr>
              <w:tab/>
            </w:r>
            <w:r w:rsidR="00CB796C">
              <w:rPr>
                <w:noProof/>
                <w:webHidden/>
              </w:rPr>
              <w:fldChar w:fldCharType="begin"/>
            </w:r>
            <w:r w:rsidR="00CB796C">
              <w:rPr>
                <w:noProof/>
                <w:webHidden/>
              </w:rPr>
              <w:instrText xml:space="preserve"> PAGEREF _Toc388981652 \h </w:instrText>
            </w:r>
            <w:r w:rsidR="00CB796C">
              <w:rPr>
                <w:noProof/>
                <w:webHidden/>
              </w:rPr>
            </w:r>
            <w:r w:rsidR="00CB796C">
              <w:rPr>
                <w:noProof/>
                <w:webHidden/>
              </w:rPr>
              <w:fldChar w:fldCharType="separate"/>
            </w:r>
            <w:r w:rsidR="001E39E0">
              <w:rPr>
                <w:noProof/>
                <w:webHidden/>
              </w:rPr>
              <w:t>69</w:t>
            </w:r>
            <w:r w:rsidR="00CB796C">
              <w:rPr>
                <w:noProof/>
                <w:webHidden/>
              </w:rPr>
              <w:fldChar w:fldCharType="end"/>
            </w:r>
          </w:hyperlink>
        </w:p>
        <w:p w14:paraId="246A0631"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53" w:history="1">
            <w:r w:rsidR="00CB796C" w:rsidRPr="00E71EDC">
              <w:rPr>
                <w:rStyle w:val="ac"/>
                <w:rFonts w:ascii="Arial" w:eastAsia="ＤＦＰ華康ゴシック体W5" w:hAnsi="Arial"/>
                <w:noProof/>
              </w:rPr>
              <w:t>6.1</w:t>
            </w:r>
            <w:r w:rsidR="00CB796C">
              <w:rPr>
                <w:rFonts w:asciiTheme="minorHAnsi" w:eastAsiaTheme="minorEastAsia" w:hAnsiTheme="minorHAnsi" w:cstheme="minorBidi"/>
                <w:noProof/>
                <w:szCs w:val="22"/>
              </w:rPr>
              <w:tab/>
            </w:r>
            <w:r w:rsidR="00CB796C" w:rsidRPr="00E71EDC">
              <w:rPr>
                <w:rStyle w:val="ac"/>
                <w:rFonts w:hint="eastAsia"/>
                <w:noProof/>
              </w:rPr>
              <w:t>情報利用者の視点からの比較</w:t>
            </w:r>
            <w:r w:rsidR="00CB796C">
              <w:rPr>
                <w:noProof/>
                <w:webHidden/>
              </w:rPr>
              <w:tab/>
            </w:r>
            <w:r w:rsidR="00CB796C">
              <w:rPr>
                <w:noProof/>
                <w:webHidden/>
              </w:rPr>
              <w:fldChar w:fldCharType="begin"/>
            </w:r>
            <w:r w:rsidR="00CB796C">
              <w:rPr>
                <w:noProof/>
                <w:webHidden/>
              </w:rPr>
              <w:instrText xml:space="preserve"> PAGEREF _Toc388981653 \h </w:instrText>
            </w:r>
            <w:r w:rsidR="00CB796C">
              <w:rPr>
                <w:noProof/>
                <w:webHidden/>
              </w:rPr>
            </w:r>
            <w:r w:rsidR="00CB796C">
              <w:rPr>
                <w:noProof/>
                <w:webHidden/>
              </w:rPr>
              <w:fldChar w:fldCharType="separate"/>
            </w:r>
            <w:r w:rsidR="001E39E0">
              <w:rPr>
                <w:noProof/>
                <w:webHidden/>
              </w:rPr>
              <w:t>69</w:t>
            </w:r>
            <w:r w:rsidR="00CB796C">
              <w:rPr>
                <w:noProof/>
                <w:webHidden/>
              </w:rPr>
              <w:fldChar w:fldCharType="end"/>
            </w:r>
          </w:hyperlink>
        </w:p>
        <w:p w14:paraId="127C58D3"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54" w:history="1">
            <w:r w:rsidR="00CB796C" w:rsidRPr="00E71EDC">
              <w:rPr>
                <w:rStyle w:val="ac"/>
                <w:rFonts w:ascii="Arial" w:eastAsia="ＤＦＰ華康ゴシック体W5" w:hAnsi="Arial"/>
                <w:noProof/>
              </w:rPr>
              <w:t>6.2</w:t>
            </w:r>
            <w:r w:rsidR="00CB796C">
              <w:rPr>
                <w:rFonts w:asciiTheme="minorHAnsi" w:eastAsiaTheme="minorEastAsia" w:hAnsiTheme="minorHAnsi" w:cstheme="minorBidi"/>
                <w:noProof/>
                <w:szCs w:val="22"/>
              </w:rPr>
              <w:tab/>
            </w:r>
            <w:r w:rsidR="00CB796C" w:rsidRPr="00E71EDC">
              <w:rPr>
                <w:rStyle w:val="ac"/>
                <w:rFonts w:hint="eastAsia"/>
                <w:noProof/>
              </w:rPr>
              <w:t>情報提供者の視点からの比較</w:t>
            </w:r>
            <w:r w:rsidR="00CB796C">
              <w:rPr>
                <w:noProof/>
                <w:webHidden/>
              </w:rPr>
              <w:tab/>
            </w:r>
            <w:r w:rsidR="00CB796C">
              <w:rPr>
                <w:noProof/>
                <w:webHidden/>
              </w:rPr>
              <w:fldChar w:fldCharType="begin"/>
            </w:r>
            <w:r w:rsidR="00CB796C">
              <w:rPr>
                <w:noProof/>
                <w:webHidden/>
              </w:rPr>
              <w:instrText xml:space="preserve"> PAGEREF _Toc388981654 \h </w:instrText>
            </w:r>
            <w:r w:rsidR="00CB796C">
              <w:rPr>
                <w:noProof/>
                <w:webHidden/>
              </w:rPr>
            </w:r>
            <w:r w:rsidR="00CB796C">
              <w:rPr>
                <w:noProof/>
                <w:webHidden/>
              </w:rPr>
              <w:fldChar w:fldCharType="separate"/>
            </w:r>
            <w:r w:rsidR="001E39E0">
              <w:rPr>
                <w:noProof/>
                <w:webHidden/>
              </w:rPr>
              <w:t>70</w:t>
            </w:r>
            <w:r w:rsidR="00CB796C">
              <w:rPr>
                <w:noProof/>
                <w:webHidden/>
              </w:rPr>
              <w:fldChar w:fldCharType="end"/>
            </w:r>
          </w:hyperlink>
        </w:p>
        <w:p w14:paraId="47685405"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55" w:history="1">
            <w:r w:rsidR="00CB796C" w:rsidRPr="00E71EDC">
              <w:rPr>
                <w:rStyle w:val="ac"/>
                <w:rFonts w:ascii="Arial" w:eastAsia="ＤＦＰ華康ゴシック体W5" w:hAnsi="Arial"/>
                <w:noProof/>
              </w:rPr>
              <w:t>6.3</w:t>
            </w:r>
            <w:r w:rsidR="00CB796C">
              <w:rPr>
                <w:rFonts w:asciiTheme="minorHAnsi" w:eastAsiaTheme="minorEastAsia" w:hAnsiTheme="minorHAnsi" w:cstheme="minorBidi"/>
                <w:noProof/>
                <w:szCs w:val="22"/>
              </w:rPr>
              <w:tab/>
            </w:r>
            <w:r w:rsidR="00CB796C" w:rsidRPr="00E71EDC">
              <w:rPr>
                <w:rStyle w:val="ac"/>
                <w:rFonts w:hint="eastAsia"/>
                <w:noProof/>
              </w:rPr>
              <w:t>オープンデータ化の際に望ましい利用ルール</w:t>
            </w:r>
            <w:r w:rsidR="00CB796C">
              <w:rPr>
                <w:noProof/>
                <w:webHidden/>
              </w:rPr>
              <w:tab/>
            </w:r>
            <w:r w:rsidR="00CB796C">
              <w:rPr>
                <w:noProof/>
                <w:webHidden/>
              </w:rPr>
              <w:fldChar w:fldCharType="begin"/>
            </w:r>
            <w:r w:rsidR="00CB796C">
              <w:rPr>
                <w:noProof/>
                <w:webHidden/>
              </w:rPr>
              <w:instrText xml:space="preserve"> PAGEREF _Toc388981655 \h </w:instrText>
            </w:r>
            <w:r w:rsidR="00CB796C">
              <w:rPr>
                <w:noProof/>
                <w:webHidden/>
              </w:rPr>
            </w:r>
            <w:r w:rsidR="00CB796C">
              <w:rPr>
                <w:noProof/>
                <w:webHidden/>
              </w:rPr>
              <w:fldChar w:fldCharType="separate"/>
            </w:r>
            <w:r w:rsidR="001E39E0">
              <w:rPr>
                <w:noProof/>
                <w:webHidden/>
              </w:rPr>
              <w:t>73</w:t>
            </w:r>
            <w:r w:rsidR="00CB796C">
              <w:rPr>
                <w:noProof/>
                <w:webHidden/>
              </w:rPr>
              <w:fldChar w:fldCharType="end"/>
            </w:r>
          </w:hyperlink>
        </w:p>
        <w:p w14:paraId="086C1498" w14:textId="77777777" w:rsidR="00CB796C" w:rsidRDefault="0070303D">
          <w:pPr>
            <w:pStyle w:val="21"/>
            <w:tabs>
              <w:tab w:val="right" w:leader="dot" w:pos="8494"/>
            </w:tabs>
            <w:rPr>
              <w:rFonts w:asciiTheme="minorHAnsi" w:eastAsiaTheme="minorEastAsia" w:hAnsiTheme="minorHAnsi" w:cstheme="minorBidi"/>
              <w:noProof/>
              <w:szCs w:val="22"/>
            </w:rPr>
          </w:pPr>
          <w:hyperlink w:anchor="_Toc388981656" w:history="1">
            <w:r w:rsidR="00CB796C" w:rsidRPr="00E71EDC">
              <w:rPr>
                <w:rStyle w:val="ac"/>
                <w:rFonts w:hint="eastAsia"/>
                <w:noProof/>
              </w:rPr>
              <w:t>参考　第三者の権利が含まれているデータに関する注意点</w:t>
            </w:r>
            <w:r w:rsidR="00CB796C">
              <w:rPr>
                <w:noProof/>
                <w:webHidden/>
              </w:rPr>
              <w:tab/>
            </w:r>
            <w:r w:rsidR="00CB796C">
              <w:rPr>
                <w:noProof/>
                <w:webHidden/>
              </w:rPr>
              <w:fldChar w:fldCharType="begin"/>
            </w:r>
            <w:r w:rsidR="00CB796C">
              <w:rPr>
                <w:noProof/>
                <w:webHidden/>
              </w:rPr>
              <w:instrText xml:space="preserve"> PAGEREF _Toc388981656 \h </w:instrText>
            </w:r>
            <w:r w:rsidR="00CB796C">
              <w:rPr>
                <w:noProof/>
                <w:webHidden/>
              </w:rPr>
            </w:r>
            <w:r w:rsidR="00CB796C">
              <w:rPr>
                <w:noProof/>
                <w:webHidden/>
              </w:rPr>
              <w:fldChar w:fldCharType="separate"/>
            </w:r>
            <w:r w:rsidR="001E39E0">
              <w:rPr>
                <w:noProof/>
                <w:webHidden/>
              </w:rPr>
              <w:t>75</w:t>
            </w:r>
            <w:r w:rsidR="00CB796C">
              <w:rPr>
                <w:noProof/>
                <w:webHidden/>
              </w:rPr>
              <w:fldChar w:fldCharType="end"/>
            </w:r>
          </w:hyperlink>
        </w:p>
        <w:p w14:paraId="355EB75A" w14:textId="77777777" w:rsidR="00CB796C" w:rsidRDefault="0070303D">
          <w:pPr>
            <w:pStyle w:val="21"/>
            <w:tabs>
              <w:tab w:val="right" w:leader="dot" w:pos="8494"/>
            </w:tabs>
            <w:rPr>
              <w:rFonts w:asciiTheme="minorHAnsi" w:eastAsiaTheme="minorEastAsia" w:hAnsiTheme="minorHAnsi" w:cstheme="minorBidi"/>
              <w:noProof/>
              <w:szCs w:val="22"/>
            </w:rPr>
          </w:pPr>
          <w:hyperlink w:anchor="_Toc388981657" w:history="1">
            <w:r w:rsidR="00CB796C" w:rsidRPr="00E71EDC">
              <w:rPr>
                <w:rStyle w:val="ac"/>
                <w:rFonts w:hint="eastAsia"/>
                <w:noProof/>
              </w:rPr>
              <w:t>参考　情報通信白書を対象としたケーススタディ</w:t>
            </w:r>
            <w:r w:rsidR="00CB796C">
              <w:rPr>
                <w:noProof/>
                <w:webHidden/>
              </w:rPr>
              <w:tab/>
            </w:r>
            <w:r w:rsidR="00CB796C">
              <w:rPr>
                <w:noProof/>
                <w:webHidden/>
              </w:rPr>
              <w:fldChar w:fldCharType="begin"/>
            </w:r>
            <w:r w:rsidR="00CB796C">
              <w:rPr>
                <w:noProof/>
                <w:webHidden/>
              </w:rPr>
              <w:instrText xml:space="preserve"> PAGEREF _Toc388981657 \h </w:instrText>
            </w:r>
            <w:r w:rsidR="00CB796C">
              <w:rPr>
                <w:noProof/>
                <w:webHidden/>
              </w:rPr>
            </w:r>
            <w:r w:rsidR="00CB796C">
              <w:rPr>
                <w:noProof/>
                <w:webHidden/>
              </w:rPr>
              <w:fldChar w:fldCharType="separate"/>
            </w:r>
            <w:r w:rsidR="001E39E0">
              <w:rPr>
                <w:noProof/>
                <w:webHidden/>
              </w:rPr>
              <w:t>77</w:t>
            </w:r>
            <w:r w:rsidR="00CB796C">
              <w:rPr>
                <w:noProof/>
                <w:webHidden/>
              </w:rPr>
              <w:fldChar w:fldCharType="end"/>
            </w:r>
          </w:hyperlink>
        </w:p>
        <w:p w14:paraId="0DACD103" w14:textId="77777777" w:rsidR="00CB796C" w:rsidRDefault="0070303D">
          <w:pPr>
            <w:pStyle w:val="11"/>
            <w:tabs>
              <w:tab w:val="left" w:pos="1050"/>
              <w:tab w:val="right" w:leader="dot" w:pos="8494"/>
            </w:tabs>
            <w:rPr>
              <w:rFonts w:asciiTheme="minorHAnsi" w:eastAsiaTheme="minorEastAsia" w:hAnsiTheme="minorHAnsi" w:cstheme="minorBidi"/>
              <w:noProof/>
              <w:szCs w:val="22"/>
            </w:rPr>
          </w:pPr>
          <w:hyperlink w:anchor="_Toc388981658" w:history="1">
            <w:r w:rsidR="00CB796C" w:rsidRPr="00E71EDC">
              <w:rPr>
                <w:rStyle w:val="ac"/>
                <w:rFonts w:asciiTheme="majorEastAsia" w:eastAsiaTheme="majorEastAsia" w:hAnsiTheme="majorEastAsia" w:hint="eastAsia"/>
                <w:b/>
                <w:noProof/>
              </w:rPr>
              <w:t>第7章</w:t>
            </w:r>
            <w:r w:rsidR="00CB796C">
              <w:rPr>
                <w:rFonts w:asciiTheme="minorHAnsi" w:eastAsiaTheme="minorEastAsia" w:hAnsiTheme="minorHAnsi" w:cstheme="minorBidi"/>
                <w:noProof/>
                <w:szCs w:val="22"/>
              </w:rPr>
              <w:tab/>
            </w:r>
            <w:r w:rsidR="00CB796C" w:rsidRPr="00E71EDC">
              <w:rPr>
                <w:rStyle w:val="ac"/>
                <w:rFonts w:hint="eastAsia"/>
                <w:b/>
                <w:noProof/>
              </w:rPr>
              <w:t>利用ルールに関する今後の見直しの方向性について</w:t>
            </w:r>
            <w:r w:rsidR="00CB796C">
              <w:rPr>
                <w:noProof/>
                <w:webHidden/>
              </w:rPr>
              <w:tab/>
            </w:r>
            <w:r w:rsidR="00CB796C">
              <w:rPr>
                <w:noProof/>
                <w:webHidden/>
              </w:rPr>
              <w:fldChar w:fldCharType="begin"/>
            </w:r>
            <w:r w:rsidR="00CB796C">
              <w:rPr>
                <w:noProof/>
                <w:webHidden/>
              </w:rPr>
              <w:instrText xml:space="preserve"> PAGEREF _Toc388981658 \h </w:instrText>
            </w:r>
            <w:r w:rsidR="00CB796C">
              <w:rPr>
                <w:noProof/>
                <w:webHidden/>
              </w:rPr>
            </w:r>
            <w:r w:rsidR="00CB796C">
              <w:rPr>
                <w:noProof/>
                <w:webHidden/>
              </w:rPr>
              <w:fldChar w:fldCharType="separate"/>
            </w:r>
            <w:r w:rsidR="001E39E0">
              <w:rPr>
                <w:noProof/>
                <w:webHidden/>
              </w:rPr>
              <w:t>84</w:t>
            </w:r>
            <w:r w:rsidR="00CB796C">
              <w:rPr>
                <w:noProof/>
                <w:webHidden/>
              </w:rPr>
              <w:fldChar w:fldCharType="end"/>
            </w:r>
          </w:hyperlink>
        </w:p>
        <w:p w14:paraId="39DB2759"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59" w:history="1">
            <w:r w:rsidR="00CB796C" w:rsidRPr="00E71EDC">
              <w:rPr>
                <w:rStyle w:val="ac"/>
                <w:rFonts w:ascii="Arial" w:eastAsia="ＤＦＰ華康ゴシック体W5" w:hAnsi="Arial"/>
                <w:noProof/>
              </w:rPr>
              <w:t>7.1</w:t>
            </w:r>
            <w:r w:rsidR="00CB796C">
              <w:rPr>
                <w:rFonts w:asciiTheme="minorHAnsi" w:eastAsiaTheme="minorEastAsia" w:hAnsiTheme="minorHAnsi" w:cstheme="minorBidi"/>
                <w:noProof/>
                <w:szCs w:val="22"/>
              </w:rPr>
              <w:tab/>
            </w:r>
            <w:r w:rsidR="00CB796C" w:rsidRPr="00E71EDC">
              <w:rPr>
                <w:rStyle w:val="ac"/>
                <w:rFonts w:hint="eastAsia"/>
                <w:noProof/>
              </w:rPr>
              <w:t>今後の見直しの方向性について</w:t>
            </w:r>
            <w:r w:rsidR="00CB796C">
              <w:rPr>
                <w:noProof/>
                <w:webHidden/>
              </w:rPr>
              <w:tab/>
            </w:r>
            <w:r w:rsidR="00CB796C">
              <w:rPr>
                <w:noProof/>
                <w:webHidden/>
              </w:rPr>
              <w:fldChar w:fldCharType="begin"/>
            </w:r>
            <w:r w:rsidR="00CB796C">
              <w:rPr>
                <w:noProof/>
                <w:webHidden/>
              </w:rPr>
              <w:instrText xml:space="preserve"> PAGEREF _Toc388981659 \h </w:instrText>
            </w:r>
            <w:r w:rsidR="00CB796C">
              <w:rPr>
                <w:noProof/>
                <w:webHidden/>
              </w:rPr>
            </w:r>
            <w:r w:rsidR="00CB796C">
              <w:rPr>
                <w:noProof/>
                <w:webHidden/>
              </w:rPr>
              <w:fldChar w:fldCharType="separate"/>
            </w:r>
            <w:r w:rsidR="001E39E0">
              <w:rPr>
                <w:noProof/>
                <w:webHidden/>
              </w:rPr>
              <w:t>84</w:t>
            </w:r>
            <w:r w:rsidR="00CB796C">
              <w:rPr>
                <w:noProof/>
                <w:webHidden/>
              </w:rPr>
              <w:fldChar w:fldCharType="end"/>
            </w:r>
          </w:hyperlink>
        </w:p>
        <w:p w14:paraId="27815135" w14:textId="77777777" w:rsidR="00CB796C" w:rsidRDefault="0070303D">
          <w:pPr>
            <w:pStyle w:val="11"/>
            <w:tabs>
              <w:tab w:val="right" w:leader="dot" w:pos="8494"/>
            </w:tabs>
            <w:rPr>
              <w:rFonts w:asciiTheme="minorHAnsi" w:eastAsiaTheme="minorEastAsia" w:hAnsiTheme="minorHAnsi" w:cstheme="minorBidi"/>
              <w:noProof/>
              <w:szCs w:val="22"/>
            </w:rPr>
          </w:pPr>
          <w:hyperlink w:anchor="_Toc388981660" w:history="1">
            <w:r w:rsidR="00CB796C" w:rsidRPr="00E71EDC">
              <w:rPr>
                <w:rStyle w:val="ac"/>
                <w:rFonts w:ascii="HGP創英角ｺﾞｼｯｸUB" w:eastAsia="HGP創英角ｺﾞｼｯｸUB" w:hAnsi="HGP創英角ｺﾞｼｯｸUB" w:hint="eastAsia"/>
                <w:noProof/>
              </w:rPr>
              <w:t>第</w:t>
            </w:r>
            <w:r w:rsidR="00CB796C" w:rsidRPr="00E71EDC">
              <w:rPr>
                <w:rStyle w:val="ac"/>
                <w:rFonts w:ascii="HGP創英角ｺﾞｼｯｸUB" w:eastAsia="HGP創英角ｺﾞｼｯｸUB" w:hAnsi="HGP創英角ｺﾞｼｯｸUB"/>
                <w:noProof/>
              </w:rPr>
              <w:t>III</w:t>
            </w:r>
            <w:r w:rsidR="00CB796C" w:rsidRPr="00E71EDC">
              <w:rPr>
                <w:rStyle w:val="ac"/>
                <w:rFonts w:ascii="HGP創英角ｺﾞｼｯｸUB" w:eastAsia="HGP創英角ｺﾞｼｯｸUB" w:hAnsi="HGP創英角ｺﾞｼｯｸUB" w:hint="eastAsia"/>
                <w:noProof/>
              </w:rPr>
              <w:t>部　技術編：</w:t>
            </w:r>
            <w:r w:rsidR="00CB796C" w:rsidRPr="00E71EDC">
              <w:rPr>
                <w:rStyle w:val="ac"/>
                <w:rFonts w:ascii="HGP創英角ｺﾞｼｯｸUB" w:eastAsia="HGP創英角ｺﾞｼｯｸUB" w:hAnsi="HGP創英角ｺﾞｼｯｸUB"/>
                <w:noProof/>
              </w:rPr>
              <w:t xml:space="preserve"> </w:t>
            </w:r>
            <w:r w:rsidR="00CB796C" w:rsidRPr="00E71EDC">
              <w:rPr>
                <w:rStyle w:val="ac"/>
                <w:rFonts w:ascii="HGP創英角ｺﾞｼｯｸUB" w:eastAsia="HGP創英角ｺﾞｼｯｸUB" w:hAnsi="HGP創英角ｺﾞｼｯｸUB" w:hint="eastAsia"/>
                <w:noProof/>
              </w:rPr>
              <w:t>機械判読に適したオープンデータにしよう</w:t>
            </w:r>
            <w:r w:rsidR="00CB796C">
              <w:rPr>
                <w:noProof/>
                <w:webHidden/>
              </w:rPr>
              <w:tab/>
            </w:r>
            <w:r w:rsidR="00CB796C">
              <w:rPr>
                <w:noProof/>
                <w:webHidden/>
              </w:rPr>
              <w:fldChar w:fldCharType="begin"/>
            </w:r>
            <w:r w:rsidR="00CB796C">
              <w:rPr>
                <w:noProof/>
                <w:webHidden/>
              </w:rPr>
              <w:instrText xml:space="preserve"> PAGEREF _Toc388981660 \h </w:instrText>
            </w:r>
            <w:r w:rsidR="00CB796C">
              <w:rPr>
                <w:noProof/>
                <w:webHidden/>
              </w:rPr>
            </w:r>
            <w:r w:rsidR="00CB796C">
              <w:rPr>
                <w:noProof/>
                <w:webHidden/>
              </w:rPr>
              <w:fldChar w:fldCharType="separate"/>
            </w:r>
            <w:r w:rsidR="001E39E0">
              <w:rPr>
                <w:noProof/>
                <w:webHidden/>
              </w:rPr>
              <w:t>86</w:t>
            </w:r>
            <w:r w:rsidR="00CB796C">
              <w:rPr>
                <w:noProof/>
                <w:webHidden/>
              </w:rPr>
              <w:fldChar w:fldCharType="end"/>
            </w:r>
          </w:hyperlink>
        </w:p>
        <w:p w14:paraId="271529DC" w14:textId="77777777" w:rsidR="00CB796C" w:rsidRDefault="0070303D">
          <w:pPr>
            <w:pStyle w:val="11"/>
            <w:tabs>
              <w:tab w:val="left" w:pos="1050"/>
              <w:tab w:val="right" w:leader="dot" w:pos="8494"/>
            </w:tabs>
            <w:rPr>
              <w:rFonts w:asciiTheme="minorHAnsi" w:eastAsiaTheme="minorEastAsia" w:hAnsiTheme="minorHAnsi" w:cstheme="minorBidi"/>
              <w:noProof/>
              <w:szCs w:val="22"/>
            </w:rPr>
          </w:pPr>
          <w:hyperlink w:anchor="_Toc388981661" w:history="1">
            <w:r w:rsidR="00CB796C" w:rsidRPr="00E71EDC">
              <w:rPr>
                <w:rStyle w:val="ac"/>
                <w:rFonts w:asciiTheme="majorEastAsia" w:eastAsiaTheme="majorEastAsia" w:hAnsiTheme="majorEastAsia" w:hint="eastAsia"/>
                <w:b/>
                <w:noProof/>
              </w:rPr>
              <w:t>第8章</w:t>
            </w:r>
            <w:r w:rsidR="00CB796C">
              <w:rPr>
                <w:rFonts w:asciiTheme="minorHAnsi" w:eastAsiaTheme="minorEastAsia" w:hAnsiTheme="minorHAnsi" w:cstheme="minorBidi"/>
                <w:noProof/>
                <w:szCs w:val="22"/>
              </w:rPr>
              <w:tab/>
            </w:r>
            <w:r w:rsidR="00CB796C" w:rsidRPr="00E71EDC">
              <w:rPr>
                <w:rStyle w:val="ac"/>
                <w:rFonts w:hint="eastAsia"/>
                <w:b/>
                <w:noProof/>
              </w:rPr>
              <w:t>オープンデータ化の技術レベル</w:t>
            </w:r>
            <w:r w:rsidR="00CB796C">
              <w:rPr>
                <w:noProof/>
                <w:webHidden/>
              </w:rPr>
              <w:tab/>
            </w:r>
            <w:r w:rsidR="00CB796C">
              <w:rPr>
                <w:noProof/>
                <w:webHidden/>
              </w:rPr>
              <w:fldChar w:fldCharType="begin"/>
            </w:r>
            <w:r w:rsidR="00CB796C">
              <w:rPr>
                <w:noProof/>
                <w:webHidden/>
              </w:rPr>
              <w:instrText xml:space="preserve"> PAGEREF _Toc388981661 \h </w:instrText>
            </w:r>
            <w:r w:rsidR="00CB796C">
              <w:rPr>
                <w:noProof/>
                <w:webHidden/>
              </w:rPr>
            </w:r>
            <w:r w:rsidR="00CB796C">
              <w:rPr>
                <w:noProof/>
                <w:webHidden/>
              </w:rPr>
              <w:fldChar w:fldCharType="separate"/>
            </w:r>
            <w:r w:rsidR="001E39E0">
              <w:rPr>
                <w:noProof/>
                <w:webHidden/>
              </w:rPr>
              <w:t>87</w:t>
            </w:r>
            <w:r w:rsidR="00CB796C">
              <w:rPr>
                <w:noProof/>
                <w:webHidden/>
              </w:rPr>
              <w:fldChar w:fldCharType="end"/>
            </w:r>
          </w:hyperlink>
        </w:p>
        <w:p w14:paraId="71F39AF6"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62" w:history="1">
            <w:r w:rsidR="00CB796C" w:rsidRPr="00E71EDC">
              <w:rPr>
                <w:rStyle w:val="ac"/>
                <w:rFonts w:ascii="Arial" w:eastAsia="ＤＦＰ華康ゴシック体W5" w:hAnsi="Arial"/>
                <w:noProof/>
              </w:rPr>
              <w:t>8.1</w:t>
            </w:r>
            <w:r w:rsidR="00CB796C">
              <w:rPr>
                <w:rFonts w:asciiTheme="minorHAnsi" w:eastAsiaTheme="minorEastAsia" w:hAnsiTheme="minorHAnsi" w:cstheme="minorBidi"/>
                <w:noProof/>
                <w:szCs w:val="22"/>
              </w:rPr>
              <w:tab/>
            </w:r>
            <w:r w:rsidR="00CB796C" w:rsidRPr="00E71EDC">
              <w:rPr>
                <w:rStyle w:val="ac"/>
                <w:rFonts w:hint="eastAsia"/>
                <w:noProof/>
              </w:rPr>
              <w:t>機械判読に関する解説</w:t>
            </w:r>
            <w:r w:rsidR="00CB796C">
              <w:rPr>
                <w:noProof/>
                <w:webHidden/>
              </w:rPr>
              <w:tab/>
            </w:r>
            <w:r w:rsidR="00CB796C">
              <w:rPr>
                <w:noProof/>
                <w:webHidden/>
              </w:rPr>
              <w:fldChar w:fldCharType="begin"/>
            </w:r>
            <w:r w:rsidR="00CB796C">
              <w:rPr>
                <w:noProof/>
                <w:webHidden/>
              </w:rPr>
              <w:instrText xml:space="preserve"> PAGEREF _Toc388981662 \h </w:instrText>
            </w:r>
            <w:r w:rsidR="00CB796C">
              <w:rPr>
                <w:noProof/>
                <w:webHidden/>
              </w:rPr>
            </w:r>
            <w:r w:rsidR="00CB796C">
              <w:rPr>
                <w:noProof/>
                <w:webHidden/>
              </w:rPr>
              <w:fldChar w:fldCharType="separate"/>
            </w:r>
            <w:r w:rsidR="001E39E0">
              <w:rPr>
                <w:noProof/>
                <w:webHidden/>
              </w:rPr>
              <w:t>87</w:t>
            </w:r>
            <w:r w:rsidR="00CB796C">
              <w:rPr>
                <w:noProof/>
                <w:webHidden/>
              </w:rPr>
              <w:fldChar w:fldCharType="end"/>
            </w:r>
          </w:hyperlink>
        </w:p>
        <w:p w14:paraId="298CB87E"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63" w:history="1">
            <w:r w:rsidR="00CB796C" w:rsidRPr="00E71EDC">
              <w:rPr>
                <w:rStyle w:val="ac"/>
                <w:rFonts w:ascii="Arial" w:eastAsia="ＤＦＰ華康ゴシック体W5" w:hAnsi="Arial"/>
                <w:noProof/>
              </w:rPr>
              <w:t>8.2</w:t>
            </w:r>
            <w:r w:rsidR="00CB796C">
              <w:rPr>
                <w:rFonts w:asciiTheme="minorHAnsi" w:eastAsiaTheme="minorEastAsia" w:hAnsiTheme="minorHAnsi" w:cstheme="minorBidi"/>
                <w:noProof/>
                <w:szCs w:val="22"/>
              </w:rPr>
              <w:tab/>
            </w:r>
            <w:r w:rsidR="00CB796C" w:rsidRPr="00E71EDC">
              <w:rPr>
                <w:rStyle w:val="ac"/>
                <w:rFonts w:hint="eastAsia"/>
                <w:noProof/>
              </w:rPr>
              <w:t>データカタログに関する解説</w:t>
            </w:r>
            <w:r w:rsidR="00CB796C">
              <w:rPr>
                <w:noProof/>
                <w:webHidden/>
              </w:rPr>
              <w:tab/>
            </w:r>
            <w:r w:rsidR="00CB796C">
              <w:rPr>
                <w:noProof/>
                <w:webHidden/>
              </w:rPr>
              <w:fldChar w:fldCharType="begin"/>
            </w:r>
            <w:r w:rsidR="00CB796C">
              <w:rPr>
                <w:noProof/>
                <w:webHidden/>
              </w:rPr>
              <w:instrText xml:space="preserve"> PAGEREF _Toc388981663 \h </w:instrText>
            </w:r>
            <w:r w:rsidR="00CB796C">
              <w:rPr>
                <w:noProof/>
                <w:webHidden/>
              </w:rPr>
            </w:r>
            <w:r w:rsidR="00CB796C">
              <w:rPr>
                <w:noProof/>
                <w:webHidden/>
              </w:rPr>
              <w:fldChar w:fldCharType="separate"/>
            </w:r>
            <w:r w:rsidR="001E39E0">
              <w:rPr>
                <w:noProof/>
                <w:webHidden/>
              </w:rPr>
              <w:t>89</w:t>
            </w:r>
            <w:r w:rsidR="00CB796C">
              <w:rPr>
                <w:noProof/>
                <w:webHidden/>
              </w:rPr>
              <w:fldChar w:fldCharType="end"/>
            </w:r>
          </w:hyperlink>
        </w:p>
        <w:p w14:paraId="168E8D9F"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64" w:history="1">
            <w:r w:rsidR="00CB796C" w:rsidRPr="00E71EDC">
              <w:rPr>
                <w:rStyle w:val="ac"/>
                <w:rFonts w:ascii="Arial" w:eastAsia="ＤＦＰ華康ゴシック体W5" w:hAnsi="Arial"/>
                <w:noProof/>
              </w:rPr>
              <w:t>8.3</w:t>
            </w:r>
            <w:r w:rsidR="00CB796C">
              <w:rPr>
                <w:rFonts w:asciiTheme="minorHAnsi" w:eastAsiaTheme="minorEastAsia" w:hAnsiTheme="minorHAnsi" w:cstheme="minorBidi"/>
                <w:noProof/>
                <w:szCs w:val="22"/>
              </w:rPr>
              <w:tab/>
            </w:r>
            <w:r w:rsidR="00CB796C" w:rsidRPr="00E71EDC">
              <w:rPr>
                <w:rStyle w:val="ac"/>
                <w:rFonts w:hint="eastAsia"/>
                <w:noProof/>
              </w:rPr>
              <w:t>オープンデータと識別子</w:t>
            </w:r>
            <w:r w:rsidR="00CB796C">
              <w:rPr>
                <w:noProof/>
                <w:webHidden/>
              </w:rPr>
              <w:tab/>
            </w:r>
            <w:r w:rsidR="00CB796C">
              <w:rPr>
                <w:noProof/>
                <w:webHidden/>
              </w:rPr>
              <w:fldChar w:fldCharType="begin"/>
            </w:r>
            <w:r w:rsidR="00CB796C">
              <w:rPr>
                <w:noProof/>
                <w:webHidden/>
              </w:rPr>
              <w:instrText xml:space="preserve"> PAGEREF _Toc388981664 \h </w:instrText>
            </w:r>
            <w:r w:rsidR="00CB796C">
              <w:rPr>
                <w:noProof/>
                <w:webHidden/>
              </w:rPr>
            </w:r>
            <w:r w:rsidR="00CB796C">
              <w:rPr>
                <w:noProof/>
                <w:webHidden/>
              </w:rPr>
              <w:fldChar w:fldCharType="separate"/>
            </w:r>
            <w:r w:rsidR="001E39E0">
              <w:rPr>
                <w:noProof/>
                <w:webHidden/>
              </w:rPr>
              <w:t>90</w:t>
            </w:r>
            <w:r w:rsidR="00CB796C">
              <w:rPr>
                <w:noProof/>
                <w:webHidden/>
              </w:rPr>
              <w:fldChar w:fldCharType="end"/>
            </w:r>
          </w:hyperlink>
        </w:p>
        <w:p w14:paraId="75DBCA0D"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65" w:history="1">
            <w:r w:rsidR="00CB796C" w:rsidRPr="00E71EDC">
              <w:rPr>
                <w:rStyle w:val="ac"/>
                <w:rFonts w:ascii="Arial" w:eastAsia="ＤＦＰ華康ゴシック体W5" w:hAnsi="Arial"/>
                <w:noProof/>
              </w:rPr>
              <w:t>8.4</w:t>
            </w:r>
            <w:r w:rsidR="00CB796C">
              <w:rPr>
                <w:rFonts w:asciiTheme="minorHAnsi" w:eastAsiaTheme="minorEastAsia" w:hAnsiTheme="minorHAnsi" w:cstheme="minorBidi"/>
                <w:noProof/>
                <w:szCs w:val="22"/>
              </w:rPr>
              <w:tab/>
            </w:r>
            <w:r w:rsidR="00CB796C" w:rsidRPr="00E71EDC">
              <w:rPr>
                <w:rStyle w:val="ac"/>
                <w:rFonts w:hint="eastAsia"/>
                <w:noProof/>
              </w:rPr>
              <w:t>オープンデータ化の技術レベル</w:t>
            </w:r>
            <w:r w:rsidR="00CB796C">
              <w:rPr>
                <w:noProof/>
                <w:webHidden/>
              </w:rPr>
              <w:tab/>
            </w:r>
            <w:r w:rsidR="00CB796C">
              <w:rPr>
                <w:noProof/>
                <w:webHidden/>
              </w:rPr>
              <w:fldChar w:fldCharType="begin"/>
            </w:r>
            <w:r w:rsidR="00CB796C">
              <w:rPr>
                <w:noProof/>
                <w:webHidden/>
              </w:rPr>
              <w:instrText xml:space="preserve"> PAGEREF _Toc388981665 \h </w:instrText>
            </w:r>
            <w:r w:rsidR="00CB796C">
              <w:rPr>
                <w:noProof/>
                <w:webHidden/>
              </w:rPr>
            </w:r>
            <w:r w:rsidR="00CB796C">
              <w:rPr>
                <w:noProof/>
                <w:webHidden/>
              </w:rPr>
              <w:fldChar w:fldCharType="separate"/>
            </w:r>
            <w:r w:rsidR="001E39E0">
              <w:rPr>
                <w:noProof/>
                <w:webHidden/>
              </w:rPr>
              <w:t>91</w:t>
            </w:r>
            <w:r w:rsidR="00CB796C">
              <w:rPr>
                <w:noProof/>
                <w:webHidden/>
              </w:rPr>
              <w:fldChar w:fldCharType="end"/>
            </w:r>
          </w:hyperlink>
        </w:p>
        <w:p w14:paraId="0BE344E5"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66" w:history="1">
            <w:r w:rsidR="00CB796C" w:rsidRPr="00E71EDC">
              <w:rPr>
                <w:rStyle w:val="ac"/>
                <w:rFonts w:ascii="Arial" w:eastAsia="ＤＦＰ華康ゴシック体W5" w:hAnsi="Arial"/>
                <w:noProof/>
              </w:rPr>
              <w:t>8.5</w:t>
            </w:r>
            <w:r w:rsidR="00CB796C">
              <w:rPr>
                <w:rFonts w:asciiTheme="minorHAnsi" w:eastAsiaTheme="minorEastAsia" w:hAnsiTheme="minorHAnsi" w:cstheme="minorBidi"/>
                <w:noProof/>
                <w:szCs w:val="22"/>
              </w:rPr>
              <w:tab/>
            </w:r>
            <w:r w:rsidR="00CB796C" w:rsidRPr="00E71EDC">
              <w:rPr>
                <w:rStyle w:val="ac"/>
                <w:rFonts w:hint="eastAsia"/>
                <w:noProof/>
              </w:rPr>
              <w:t>オープンデータの管理ポリシとメタデータの付与方法</w:t>
            </w:r>
            <w:r w:rsidR="00CB796C">
              <w:rPr>
                <w:noProof/>
                <w:webHidden/>
              </w:rPr>
              <w:tab/>
            </w:r>
            <w:r w:rsidR="00CB796C">
              <w:rPr>
                <w:noProof/>
                <w:webHidden/>
              </w:rPr>
              <w:fldChar w:fldCharType="begin"/>
            </w:r>
            <w:r w:rsidR="00CB796C">
              <w:rPr>
                <w:noProof/>
                <w:webHidden/>
              </w:rPr>
              <w:instrText xml:space="preserve"> PAGEREF _Toc388981666 \h </w:instrText>
            </w:r>
            <w:r w:rsidR="00CB796C">
              <w:rPr>
                <w:noProof/>
                <w:webHidden/>
              </w:rPr>
            </w:r>
            <w:r w:rsidR="00CB796C">
              <w:rPr>
                <w:noProof/>
                <w:webHidden/>
              </w:rPr>
              <w:fldChar w:fldCharType="separate"/>
            </w:r>
            <w:r w:rsidR="001E39E0">
              <w:rPr>
                <w:noProof/>
                <w:webHidden/>
              </w:rPr>
              <w:t>93</w:t>
            </w:r>
            <w:r w:rsidR="00CB796C">
              <w:rPr>
                <w:noProof/>
                <w:webHidden/>
              </w:rPr>
              <w:fldChar w:fldCharType="end"/>
            </w:r>
          </w:hyperlink>
        </w:p>
        <w:p w14:paraId="28D6B586" w14:textId="77777777" w:rsidR="00CB796C" w:rsidRDefault="0070303D">
          <w:pPr>
            <w:pStyle w:val="11"/>
            <w:tabs>
              <w:tab w:val="left" w:pos="1050"/>
              <w:tab w:val="right" w:leader="dot" w:pos="8494"/>
            </w:tabs>
            <w:rPr>
              <w:rFonts w:asciiTheme="minorHAnsi" w:eastAsiaTheme="minorEastAsia" w:hAnsiTheme="minorHAnsi" w:cstheme="minorBidi"/>
              <w:noProof/>
              <w:szCs w:val="22"/>
            </w:rPr>
          </w:pPr>
          <w:hyperlink w:anchor="_Toc388981667" w:history="1">
            <w:r w:rsidR="00CB796C" w:rsidRPr="00E71EDC">
              <w:rPr>
                <w:rStyle w:val="ac"/>
                <w:rFonts w:asciiTheme="majorEastAsia" w:eastAsiaTheme="majorEastAsia" w:hAnsiTheme="majorEastAsia" w:hint="eastAsia"/>
                <w:b/>
                <w:noProof/>
              </w:rPr>
              <w:t>第9章</w:t>
            </w:r>
            <w:r w:rsidR="00CB796C">
              <w:rPr>
                <w:rFonts w:asciiTheme="minorHAnsi" w:eastAsiaTheme="minorEastAsia" w:hAnsiTheme="minorHAnsi" w:cstheme="minorBidi"/>
                <w:noProof/>
                <w:szCs w:val="22"/>
              </w:rPr>
              <w:tab/>
            </w:r>
            <w:r w:rsidR="00CB796C" w:rsidRPr="00E71EDC">
              <w:rPr>
                <w:rStyle w:val="ac"/>
                <w:rFonts w:hint="eastAsia"/>
                <w:b/>
                <w:noProof/>
              </w:rPr>
              <w:t>オープンデータ化のための技術的指針</w:t>
            </w:r>
            <w:r w:rsidR="00CB796C">
              <w:rPr>
                <w:noProof/>
                <w:webHidden/>
              </w:rPr>
              <w:tab/>
            </w:r>
            <w:r w:rsidR="00CB796C">
              <w:rPr>
                <w:noProof/>
                <w:webHidden/>
              </w:rPr>
              <w:fldChar w:fldCharType="begin"/>
            </w:r>
            <w:r w:rsidR="00CB796C">
              <w:rPr>
                <w:noProof/>
                <w:webHidden/>
              </w:rPr>
              <w:instrText xml:space="preserve"> PAGEREF _Toc388981667 \h </w:instrText>
            </w:r>
            <w:r w:rsidR="00CB796C">
              <w:rPr>
                <w:noProof/>
                <w:webHidden/>
              </w:rPr>
            </w:r>
            <w:r w:rsidR="00CB796C">
              <w:rPr>
                <w:noProof/>
                <w:webHidden/>
              </w:rPr>
              <w:fldChar w:fldCharType="separate"/>
            </w:r>
            <w:r w:rsidR="001E39E0">
              <w:rPr>
                <w:noProof/>
                <w:webHidden/>
              </w:rPr>
              <w:t>94</w:t>
            </w:r>
            <w:r w:rsidR="00CB796C">
              <w:rPr>
                <w:noProof/>
                <w:webHidden/>
              </w:rPr>
              <w:fldChar w:fldCharType="end"/>
            </w:r>
          </w:hyperlink>
        </w:p>
        <w:p w14:paraId="4FFE8F39"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68" w:history="1">
            <w:r w:rsidR="00CB796C" w:rsidRPr="00E71EDC">
              <w:rPr>
                <w:rStyle w:val="ac"/>
                <w:rFonts w:ascii="Arial" w:eastAsia="ＤＦＰ華康ゴシック体W5" w:hAnsi="Arial"/>
                <w:noProof/>
              </w:rPr>
              <w:t>9.1</w:t>
            </w:r>
            <w:r w:rsidR="00CB796C">
              <w:rPr>
                <w:rFonts w:asciiTheme="minorHAnsi" w:eastAsiaTheme="minorEastAsia" w:hAnsiTheme="minorHAnsi" w:cstheme="minorBidi"/>
                <w:noProof/>
                <w:szCs w:val="22"/>
              </w:rPr>
              <w:tab/>
            </w:r>
            <w:r w:rsidR="00CB796C" w:rsidRPr="00E71EDC">
              <w:rPr>
                <w:rStyle w:val="ac"/>
                <w:rFonts w:hint="eastAsia"/>
                <w:noProof/>
              </w:rPr>
              <w:t>識別子に関する指針</w:t>
            </w:r>
            <w:r w:rsidR="00CB796C">
              <w:rPr>
                <w:noProof/>
                <w:webHidden/>
              </w:rPr>
              <w:tab/>
            </w:r>
            <w:r w:rsidR="00CB796C">
              <w:rPr>
                <w:noProof/>
                <w:webHidden/>
              </w:rPr>
              <w:fldChar w:fldCharType="begin"/>
            </w:r>
            <w:r w:rsidR="00CB796C">
              <w:rPr>
                <w:noProof/>
                <w:webHidden/>
              </w:rPr>
              <w:instrText xml:space="preserve"> PAGEREF _Toc388981668 \h </w:instrText>
            </w:r>
            <w:r w:rsidR="00CB796C">
              <w:rPr>
                <w:noProof/>
                <w:webHidden/>
              </w:rPr>
            </w:r>
            <w:r w:rsidR="00CB796C">
              <w:rPr>
                <w:noProof/>
                <w:webHidden/>
              </w:rPr>
              <w:fldChar w:fldCharType="separate"/>
            </w:r>
            <w:r w:rsidR="001E39E0">
              <w:rPr>
                <w:noProof/>
                <w:webHidden/>
              </w:rPr>
              <w:t>94</w:t>
            </w:r>
            <w:r w:rsidR="00CB796C">
              <w:rPr>
                <w:noProof/>
                <w:webHidden/>
              </w:rPr>
              <w:fldChar w:fldCharType="end"/>
            </w:r>
          </w:hyperlink>
        </w:p>
        <w:p w14:paraId="73C96ABA"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69" w:history="1">
            <w:r w:rsidR="00CB796C" w:rsidRPr="00E71EDC">
              <w:rPr>
                <w:rStyle w:val="ac"/>
                <w:rFonts w:ascii="Arial" w:eastAsia="ＤＦＰ華康ゴシック体W5" w:hAnsi="Arial"/>
                <w:noProof/>
              </w:rPr>
              <w:t>9.2</w:t>
            </w:r>
            <w:r w:rsidR="00CB796C">
              <w:rPr>
                <w:rFonts w:asciiTheme="minorHAnsi" w:eastAsiaTheme="minorEastAsia" w:hAnsiTheme="minorHAnsi" w:cstheme="minorBidi"/>
                <w:noProof/>
                <w:szCs w:val="22"/>
              </w:rPr>
              <w:tab/>
            </w:r>
            <w:r w:rsidR="00CB796C" w:rsidRPr="00E71EDC">
              <w:rPr>
                <w:rStyle w:val="ac"/>
                <w:rFonts w:hint="eastAsia"/>
                <w:noProof/>
              </w:rPr>
              <w:t>ファイル形式に関する指針</w:t>
            </w:r>
            <w:r w:rsidR="00CB796C">
              <w:rPr>
                <w:noProof/>
                <w:webHidden/>
              </w:rPr>
              <w:tab/>
            </w:r>
            <w:r w:rsidR="00CB796C">
              <w:rPr>
                <w:noProof/>
                <w:webHidden/>
              </w:rPr>
              <w:fldChar w:fldCharType="begin"/>
            </w:r>
            <w:r w:rsidR="00CB796C">
              <w:rPr>
                <w:noProof/>
                <w:webHidden/>
              </w:rPr>
              <w:instrText xml:space="preserve"> PAGEREF _Toc388981669 \h </w:instrText>
            </w:r>
            <w:r w:rsidR="00CB796C">
              <w:rPr>
                <w:noProof/>
                <w:webHidden/>
              </w:rPr>
            </w:r>
            <w:r w:rsidR="00CB796C">
              <w:rPr>
                <w:noProof/>
                <w:webHidden/>
              </w:rPr>
              <w:fldChar w:fldCharType="separate"/>
            </w:r>
            <w:r w:rsidR="001E39E0">
              <w:rPr>
                <w:noProof/>
                <w:webHidden/>
              </w:rPr>
              <w:t>96</w:t>
            </w:r>
            <w:r w:rsidR="00CB796C">
              <w:rPr>
                <w:noProof/>
                <w:webHidden/>
              </w:rPr>
              <w:fldChar w:fldCharType="end"/>
            </w:r>
          </w:hyperlink>
        </w:p>
        <w:p w14:paraId="1110466D"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70" w:history="1">
            <w:r w:rsidR="00CB796C" w:rsidRPr="00E71EDC">
              <w:rPr>
                <w:rStyle w:val="ac"/>
                <w:rFonts w:ascii="Arial" w:eastAsia="ＤＦＰ華康ゴシック体W5" w:hAnsi="Arial"/>
                <w:noProof/>
              </w:rPr>
              <w:t>9.3</w:t>
            </w:r>
            <w:r w:rsidR="00CB796C">
              <w:rPr>
                <w:rFonts w:asciiTheme="minorHAnsi" w:eastAsiaTheme="minorEastAsia" w:hAnsiTheme="minorHAnsi" w:cstheme="minorBidi"/>
                <w:noProof/>
                <w:szCs w:val="22"/>
              </w:rPr>
              <w:tab/>
            </w:r>
            <w:r w:rsidR="00CB796C" w:rsidRPr="00E71EDC">
              <w:rPr>
                <w:rStyle w:val="ac"/>
                <w:rFonts w:hint="eastAsia"/>
                <w:noProof/>
              </w:rPr>
              <w:t>データに関する指針</w:t>
            </w:r>
            <w:r w:rsidR="00CB796C">
              <w:rPr>
                <w:noProof/>
                <w:webHidden/>
              </w:rPr>
              <w:tab/>
            </w:r>
            <w:r w:rsidR="00CB796C">
              <w:rPr>
                <w:noProof/>
                <w:webHidden/>
              </w:rPr>
              <w:fldChar w:fldCharType="begin"/>
            </w:r>
            <w:r w:rsidR="00CB796C">
              <w:rPr>
                <w:noProof/>
                <w:webHidden/>
              </w:rPr>
              <w:instrText xml:space="preserve"> PAGEREF _Toc388981670 \h </w:instrText>
            </w:r>
            <w:r w:rsidR="00CB796C">
              <w:rPr>
                <w:noProof/>
                <w:webHidden/>
              </w:rPr>
            </w:r>
            <w:r w:rsidR="00CB796C">
              <w:rPr>
                <w:noProof/>
                <w:webHidden/>
              </w:rPr>
              <w:fldChar w:fldCharType="separate"/>
            </w:r>
            <w:r w:rsidR="001E39E0">
              <w:rPr>
                <w:noProof/>
                <w:webHidden/>
              </w:rPr>
              <w:t>96</w:t>
            </w:r>
            <w:r w:rsidR="00CB796C">
              <w:rPr>
                <w:noProof/>
                <w:webHidden/>
              </w:rPr>
              <w:fldChar w:fldCharType="end"/>
            </w:r>
          </w:hyperlink>
        </w:p>
        <w:p w14:paraId="386A89CE" w14:textId="77777777" w:rsidR="00CB796C" w:rsidRDefault="0070303D">
          <w:pPr>
            <w:pStyle w:val="11"/>
            <w:tabs>
              <w:tab w:val="right" w:leader="dot" w:pos="8494"/>
            </w:tabs>
            <w:rPr>
              <w:rFonts w:asciiTheme="minorHAnsi" w:eastAsiaTheme="minorEastAsia" w:hAnsiTheme="minorHAnsi" w:cstheme="minorBidi"/>
              <w:noProof/>
              <w:szCs w:val="22"/>
            </w:rPr>
          </w:pPr>
          <w:hyperlink w:anchor="_Toc388981671" w:history="1">
            <w:r w:rsidR="00CB796C" w:rsidRPr="00E71EDC">
              <w:rPr>
                <w:rStyle w:val="ac"/>
                <w:rFonts w:ascii="HGP創英角ｺﾞｼｯｸUB" w:eastAsia="HGP創英角ｺﾞｼｯｸUB" w:hAnsi="HGP創英角ｺﾞｼｯｸUB" w:hint="eastAsia"/>
                <w:noProof/>
                <w:lang w:val="ja-JP"/>
              </w:rPr>
              <w:t>付録</w:t>
            </w:r>
            <w:r w:rsidR="00CB796C">
              <w:rPr>
                <w:noProof/>
                <w:webHidden/>
              </w:rPr>
              <w:tab/>
            </w:r>
            <w:r w:rsidR="00CB796C">
              <w:rPr>
                <w:noProof/>
                <w:webHidden/>
              </w:rPr>
              <w:fldChar w:fldCharType="begin"/>
            </w:r>
            <w:r w:rsidR="00CB796C">
              <w:rPr>
                <w:noProof/>
                <w:webHidden/>
              </w:rPr>
              <w:instrText xml:space="preserve"> PAGEREF _Toc388981671 \h </w:instrText>
            </w:r>
            <w:r w:rsidR="00CB796C">
              <w:rPr>
                <w:noProof/>
                <w:webHidden/>
              </w:rPr>
            </w:r>
            <w:r w:rsidR="00CB796C">
              <w:rPr>
                <w:noProof/>
                <w:webHidden/>
              </w:rPr>
              <w:fldChar w:fldCharType="separate"/>
            </w:r>
            <w:r w:rsidR="001E39E0">
              <w:rPr>
                <w:noProof/>
                <w:webHidden/>
              </w:rPr>
              <w:t>118</w:t>
            </w:r>
            <w:r w:rsidR="00CB796C">
              <w:rPr>
                <w:noProof/>
                <w:webHidden/>
              </w:rPr>
              <w:fldChar w:fldCharType="end"/>
            </w:r>
          </w:hyperlink>
        </w:p>
        <w:p w14:paraId="6A35853E" w14:textId="77777777" w:rsidR="00CB796C" w:rsidRDefault="0070303D">
          <w:pPr>
            <w:pStyle w:val="11"/>
            <w:tabs>
              <w:tab w:val="left" w:pos="1050"/>
              <w:tab w:val="right" w:leader="dot" w:pos="8494"/>
            </w:tabs>
            <w:rPr>
              <w:rFonts w:asciiTheme="minorHAnsi" w:eastAsiaTheme="minorEastAsia" w:hAnsiTheme="minorHAnsi" w:cstheme="minorBidi"/>
              <w:noProof/>
              <w:szCs w:val="22"/>
            </w:rPr>
          </w:pPr>
          <w:hyperlink w:anchor="_Toc388981672" w:history="1">
            <w:r w:rsidR="00CB796C" w:rsidRPr="00E71EDC">
              <w:rPr>
                <w:rStyle w:val="ac"/>
                <w:rFonts w:asciiTheme="majorEastAsia" w:eastAsiaTheme="majorEastAsia" w:hAnsiTheme="majorEastAsia" w:hint="eastAsia"/>
                <w:b/>
                <w:noProof/>
              </w:rPr>
              <w:t>第10章</w:t>
            </w:r>
            <w:r w:rsidR="00CB796C">
              <w:rPr>
                <w:rFonts w:asciiTheme="minorHAnsi" w:eastAsiaTheme="minorEastAsia" w:hAnsiTheme="minorHAnsi" w:cstheme="minorBidi"/>
                <w:noProof/>
                <w:szCs w:val="22"/>
              </w:rPr>
              <w:tab/>
            </w:r>
            <w:r w:rsidR="00CB796C" w:rsidRPr="00E71EDC">
              <w:rPr>
                <w:rStyle w:val="ac"/>
                <w:rFonts w:hint="eastAsia"/>
                <w:b/>
                <w:noProof/>
              </w:rPr>
              <w:t>（付録）オープンデータに関する規格・ツール</w:t>
            </w:r>
            <w:r w:rsidR="00CB796C">
              <w:rPr>
                <w:noProof/>
                <w:webHidden/>
              </w:rPr>
              <w:tab/>
            </w:r>
            <w:r w:rsidR="00CB796C">
              <w:rPr>
                <w:noProof/>
                <w:webHidden/>
              </w:rPr>
              <w:fldChar w:fldCharType="begin"/>
            </w:r>
            <w:r w:rsidR="00CB796C">
              <w:rPr>
                <w:noProof/>
                <w:webHidden/>
              </w:rPr>
              <w:instrText xml:space="preserve"> PAGEREF _Toc388981672 \h </w:instrText>
            </w:r>
            <w:r w:rsidR="00CB796C">
              <w:rPr>
                <w:noProof/>
                <w:webHidden/>
              </w:rPr>
            </w:r>
            <w:r w:rsidR="00CB796C">
              <w:rPr>
                <w:noProof/>
                <w:webHidden/>
              </w:rPr>
              <w:fldChar w:fldCharType="separate"/>
            </w:r>
            <w:r w:rsidR="001E39E0">
              <w:rPr>
                <w:noProof/>
                <w:webHidden/>
              </w:rPr>
              <w:t>119</w:t>
            </w:r>
            <w:r w:rsidR="00CB796C">
              <w:rPr>
                <w:noProof/>
                <w:webHidden/>
              </w:rPr>
              <w:fldChar w:fldCharType="end"/>
            </w:r>
          </w:hyperlink>
        </w:p>
        <w:p w14:paraId="22457A76" w14:textId="77777777" w:rsidR="00CB796C" w:rsidRDefault="0070303D">
          <w:pPr>
            <w:pStyle w:val="21"/>
            <w:tabs>
              <w:tab w:val="left" w:pos="1050"/>
              <w:tab w:val="right" w:leader="dot" w:pos="8494"/>
            </w:tabs>
            <w:rPr>
              <w:rFonts w:asciiTheme="minorHAnsi" w:eastAsiaTheme="minorEastAsia" w:hAnsiTheme="minorHAnsi" w:cstheme="minorBidi"/>
              <w:noProof/>
              <w:szCs w:val="22"/>
            </w:rPr>
          </w:pPr>
          <w:hyperlink w:anchor="_Toc388981673" w:history="1">
            <w:r w:rsidR="00CB796C" w:rsidRPr="00E71EDC">
              <w:rPr>
                <w:rStyle w:val="ac"/>
                <w:rFonts w:ascii="Arial" w:eastAsia="ＤＦＰ華康ゴシック体W5" w:hAnsi="Arial"/>
                <w:noProof/>
              </w:rPr>
              <w:t>10.1</w:t>
            </w:r>
            <w:r w:rsidR="00CB796C">
              <w:rPr>
                <w:rFonts w:asciiTheme="minorHAnsi" w:eastAsiaTheme="minorEastAsia" w:hAnsiTheme="minorHAnsi" w:cstheme="minorBidi"/>
                <w:noProof/>
                <w:szCs w:val="22"/>
              </w:rPr>
              <w:tab/>
            </w:r>
            <w:r w:rsidR="00CB796C" w:rsidRPr="00E71EDC">
              <w:rPr>
                <w:rStyle w:val="ac"/>
                <w:rFonts w:hint="eastAsia"/>
                <w:noProof/>
              </w:rPr>
              <w:t>データフォーマットに関する規格</w:t>
            </w:r>
            <w:r w:rsidR="00CB796C">
              <w:rPr>
                <w:noProof/>
                <w:webHidden/>
              </w:rPr>
              <w:tab/>
            </w:r>
            <w:r w:rsidR="00CB796C">
              <w:rPr>
                <w:noProof/>
                <w:webHidden/>
              </w:rPr>
              <w:fldChar w:fldCharType="begin"/>
            </w:r>
            <w:r w:rsidR="00CB796C">
              <w:rPr>
                <w:noProof/>
                <w:webHidden/>
              </w:rPr>
              <w:instrText xml:space="preserve"> PAGEREF _Toc388981673 \h </w:instrText>
            </w:r>
            <w:r w:rsidR="00CB796C">
              <w:rPr>
                <w:noProof/>
                <w:webHidden/>
              </w:rPr>
            </w:r>
            <w:r w:rsidR="00CB796C">
              <w:rPr>
                <w:noProof/>
                <w:webHidden/>
              </w:rPr>
              <w:fldChar w:fldCharType="separate"/>
            </w:r>
            <w:r w:rsidR="001E39E0">
              <w:rPr>
                <w:noProof/>
                <w:webHidden/>
              </w:rPr>
              <w:t>120</w:t>
            </w:r>
            <w:r w:rsidR="00CB796C">
              <w:rPr>
                <w:noProof/>
                <w:webHidden/>
              </w:rPr>
              <w:fldChar w:fldCharType="end"/>
            </w:r>
          </w:hyperlink>
        </w:p>
        <w:p w14:paraId="5E77B9A9" w14:textId="77777777" w:rsidR="00CB796C" w:rsidRDefault="0070303D">
          <w:pPr>
            <w:pStyle w:val="21"/>
            <w:tabs>
              <w:tab w:val="left" w:pos="1050"/>
              <w:tab w:val="right" w:leader="dot" w:pos="8494"/>
            </w:tabs>
            <w:rPr>
              <w:rFonts w:asciiTheme="minorHAnsi" w:eastAsiaTheme="minorEastAsia" w:hAnsiTheme="minorHAnsi" w:cstheme="minorBidi"/>
              <w:noProof/>
              <w:szCs w:val="22"/>
            </w:rPr>
          </w:pPr>
          <w:hyperlink w:anchor="_Toc388981674" w:history="1">
            <w:r w:rsidR="00CB796C" w:rsidRPr="00E71EDC">
              <w:rPr>
                <w:rStyle w:val="ac"/>
                <w:rFonts w:ascii="Arial" w:eastAsia="ＤＦＰ華康ゴシック体W5" w:hAnsi="Arial"/>
                <w:noProof/>
              </w:rPr>
              <w:t>10.2</w:t>
            </w:r>
            <w:r w:rsidR="00CB796C">
              <w:rPr>
                <w:rFonts w:asciiTheme="minorHAnsi" w:eastAsiaTheme="minorEastAsia" w:hAnsiTheme="minorHAnsi" w:cstheme="minorBidi"/>
                <w:noProof/>
                <w:szCs w:val="22"/>
              </w:rPr>
              <w:tab/>
            </w:r>
            <w:r w:rsidR="00CB796C" w:rsidRPr="00E71EDC">
              <w:rPr>
                <w:rStyle w:val="ac"/>
                <w:rFonts w:hint="eastAsia"/>
                <w:noProof/>
              </w:rPr>
              <w:t>識別子に関する規格</w:t>
            </w:r>
            <w:r w:rsidR="00CB796C">
              <w:rPr>
                <w:noProof/>
                <w:webHidden/>
              </w:rPr>
              <w:tab/>
            </w:r>
            <w:r w:rsidR="00CB796C">
              <w:rPr>
                <w:noProof/>
                <w:webHidden/>
              </w:rPr>
              <w:fldChar w:fldCharType="begin"/>
            </w:r>
            <w:r w:rsidR="00CB796C">
              <w:rPr>
                <w:noProof/>
                <w:webHidden/>
              </w:rPr>
              <w:instrText xml:space="preserve"> PAGEREF _Toc388981674 \h </w:instrText>
            </w:r>
            <w:r w:rsidR="00CB796C">
              <w:rPr>
                <w:noProof/>
                <w:webHidden/>
              </w:rPr>
            </w:r>
            <w:r w:rsidR="00CB796C">
              <w:rPr>
                <w:noProof/>
                <w:webHidden/>
              </w:rPr>
              <w:fldChar w:fldCharType="separate"/>
            </w:r>
            <w:r w:rsidR="001E39E0">
              <w:rPr>
                <w:noProof/>
                <w:webHidden/>
              </w:rPr>
              <w:t>127</w:t>
            </w:r>
            <w:r w:rsidR="00CB796C">
              <w:rPr>
                <w:noProof/>
                <w:webHidden/>
              </w:rPr>
              <w:fldChar w:fldCharType="end"/>
            </w:r>
          </w:hyperlink>
        </w:p>
        <w:p w14:paraId="321A7C76" w14:textId="77777777" w:rsidR="00CB796C" w:rsidRDefault="0070303D">
          <w:pPr>
            <w:pStyle w:val="21"/>
            <w:tabs>
              <w:tab w:val="left" w:pos="1050"/>
              <w:tab w:val="right" w:leader="dot" w:pos="8494"/>
            </w:tabs>
            <w:rPr>
              <w:rFonts w:asciiTheme="minorHAnsi" w:eastAsiaTheme="minorEastAsia" w:hAnsiTheme="minorHAnsi" w:cstheme="minorBidi"/>
              <w:noProof/>
              <w:szCs w:val="22"/>
            </w:rPr>
          </w:pPr>
          <w:hyperlink w:anchor="_Toc388981675" w:history="1">
            <w:r w:rsidR="00CB796C" w:rsidRPr="00E71EDC">
              <w:rPr>
                <w:rStyle w:val="ac"/>
                <w:rFonts w:ascii="Arial" w:eastAsia="ＤＦＰ華康ゴシック体W5" w:hAnsi="Arial"/>
                <w:noProof/>
              </w:rPr>
              <w:t>10.3</w:t>
            </w:r>
            <w:r w:rsidR="00CB796C">
              <w:rPr>
                <w:rFonts w:asciiTheme="minorHAnsi" w:eastAsiaTheme="minorEastAsia" w:hAnsiTheme="minorHAnsi" w:cstheme="minorBidi"/>
                <w:noProof/>
                <w:szCs w:val="22"/>
              </w:rPr>
              <w:tab/>
            </w:r>
            <w:r w:rsidR="00CB796C" w:rsidRPr="00E71EDC">
              <w:rPr>
                <w:rStyle w:val="ac"/>
                <w:rFonts w:hint="eastAsia"/>
                <w:noProof/>
              </w:rPr>
              <w:t>オープンデータ化に有用なツール</w:t>
            </w:r>
            <w:r w:rsidR="00CB796C">
              <w:rPr>
                <w:noProof/>
                <w:webHidden/>
              </w:rPr>
              <w:tab/>
            </w:r>
            <w:r w:rsidR="00CB796C">
              <w:rPr>
                <w:noProof/>
                <w:webHidden/>
              </w:rPr>
              <w:fldChar w:fldCharType="begin"/>
            </w:r>
            <w:r w:rsidR="00CB796C">
              <w:rPr>
                <w:noProof/>
                <w:webHidden/>
              </w:rPr>
              <w:instrText xml:space="preserve"> PAGEREF _Toc388981675 \h </w:instrText>
            </w:r>
            <w:r w:rsidR="00CB796C">
              <w:rPr>
                <w:noProof/>
                <w:webHidden/>
              </w:rPr>
            </w:r>
            <w:r w:rsidR="00CB796C">
              <w:rPr>
                <w:noProof/>
                <w:webHidden/>
              </w:rPr>
              <w:fldChar w:fldCharType="separate"/>
            </w:r>
            <w:r w:rsidR="001E39E0">
              <w:rPr>
                <w:noProof/>
                <w:webHidden/>
              </w:rPr>
              <w:t>130</w:t>
            </w:r>
            <w:r w:rsidR="00CB796C">
              <w:rPr>
                <w:noProof/>
                <w:webHidden/>
              </w:rPr>
              <w:fldChar w:fldCharType="end"/>
            </w:r>
          </w:hyperlink>
        </w:p>
        <w:p w14:paraId="3D257C35" w14:textId="77777777" w:rsidR="00CB796C" w:rsidRDefault="0070303D">
          <w:pPr>
            <w:pStyle w:val="11"/>
            <w:tabs>
              <w:tab w:val="left" w:pos="1050"/>
              <w:tab w:val="right" w:leader="dot" w:pos="8494"/>
            </w:tabs>
            <w:rPr>
              <w:rFonts w:asciiTheme="minorHAnsi" w:eastAsiaTheme="minorEastAsia" w:hAnsiTheme="minorHAnsi" w:cstheme="minorBidi"/>
              <w:noProof/>
              <w:szCs w:val="22"/>
            </w:rPr>
          </w:pPr>
          <w:hyperlink w:anchor="_Toc388981676" w:history="1">
            <w:r w:rsidR="00CB796C" w:rsidRPr="00E71EDC">
              <w:rPr>
                <w:rStyle w:val="ac"/>
                <w:rFonts w:asciiTheme="majorEastAsia" w:eastAsiaTheme="majorEastAsia" w:hAnsiTheme="majorEastAsia" w:hint="eastAsia"/>
                <w:b/>
                <w:noProof/>
              </w:rPr>
              <w:t>第11章</w:t>
            </w:r>
            <w:r w:rsidR="00CB796C">
              <w:rPr>
                <w:rFonts w:asciiTheme="minorHAnsi" w:eastAsiaTheme="minorEastAsia" w:hAnsiTheme="minorHAnsi" w:cstheme="minorBidi"/>
                <w:noProof/>
                <w:szCs w:val="22"/>
              </w:rPr>
              <w:tab/>
            </w:r>
            <w:r w:rsidR="00CB796C" w:rsidRPr="00E71EDC">
              <w:rPr>
                <w:rStyle w:val="ac"/>
                <w:rFonts w:hint="eastAsia"/>
                <w:b/>
                <w:noProof/>
              </w:rPr>
              <w:t>（付録）データカタログシステム</w:t>
            </w:r>
            <w:r w:rsidR="00CB796C" w:rsidRPr="00E71EDC">
              <w:rPr>
                <w:rStyle w:val="ac"/>
                <w:b/>
                <w:noProof/>
              </w:rPr>
              <w:t>CKAN</w:t>
            </w:r>
            <w:r w:rsidR="00CB796C">
              <w:rPr>
                <w:noProof/>
                <w:webHidden/>
              </w:rPr>
              <w:tab/>
            </w:r>
            <w:r w:rsidR="00CB796C">
              <w:rPr>
                <w:noProof/>
                <w:webHidden/>
              </w:rPr>
              <w:fldChar w:fldCharType="begin"/>
            </w:r>
            <w:r w:rsidR="00CB796C">
              <w:rPr>
                <w:noProof/>
                <w:webHidden/>
              </w:rPr>
              <w:instrText xml:space="preserve"> PAGEREF _Toc388981676 \h </w:instrText>
            </w:r>
            <w:r w:rsidR="00CB796C">
              <w:rPr>
                <w:noProof/>
                <w:webHidden/>
              </w:rPr>
            </w:r>
            <w:r w:rsidR="00CB796C">
              <w:rPr>
                <w:noProof/>
                <w:webHidden/>
              </w:rPr>
              <w:fldChar w:fldCharType="separate"/>
            </w:r>
            <w:r w:rsidR="001E39E0">
              <w:rPr>
                <w:noProof/>
                <w:webHidden/>
              </w:rPr>
              <w:t>133</w:t>
            </w:r>
            <w:r w:rsidR="00CB796C">
              <w:rPr>
                <w:noProof/>
                <w:webHidden/>
              </w:rPr>
              <w:fldChar w:fldCharType="end"/>
            </w:r>
          </w:hyperlink>
        </w:p>
        <w:p w14:paraId="621ABFB7"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77" w:history="1">
            <w:r w:rsidR="00CB796C" w:rsidRPr="00E71EDC">
              <w:rPr>
                <w:rStyle w:val="ac"/>
                <w:rFonts w:ascii="Arial" w:eastAsia="ＤＦＰ華康ゴシック体W5" w:hAnsi="Arial"/>
                <w:noProof/>
              </w:rPr>
              <w:t>11.1</w:t>
            </w:r>
            <w:r w:rsidR="00CB796C">
              <w:rPr>
                <w:rFonts w:asciiTheme="minorHAnsi" w:eastAsiaTheme="minorEastAsia" w:hAnsiTheme="minorHAnsi" w:cstheme="minorBidi"/>
                <w:noProof/>
                <w:szCs w:val="22"/>
              </w:rPr>
              <w:tab/>
            </w:r>
            <w:r w:rsidR="00CB796C" w:rsidRPr="00E71EDC">
              <w:rPr>
                <w:rStyle w:val="ac"/>
                <w:noProof/>
              </w:rPr>
              <w:t>CKAN</w:t>
            </w:r>
            <w:r w:rsidR="00CB796C" w:rsidRPr="00E71EDC">
              <w:rPr>
                <w:rStyle w:val="ac"/>
                <w:rFonts w:hint="eastAsia"/>
                <w:noProof/>
              </w:rPr>
              <w:t>とは</w:t>
            </w:r>
            <w:r w:rsidR="00CB796C">
              <w:rPr>
                <w:noProof/>
                <w:webHidden/>
              </w:rPr>
              <w:tab/>
            </w:r>
            <w:r w:rsidR="00CB796C">
              <w:rPr>
                <w:noProof/>
                <w:webHidden/>
              </w:rPr>
              <w:fldChar w:fldCharType="begin"/>
            </w:r>
            <w:r w:rsidR="00CB796C">
              <w:rPr>
                <w:noProof/>
                <w:webHidden/>
              </w:rPr>
              <w:instrText xml:space="preserve"> PAGEREF _Toc388981677 \h </w:instrText>
            </w:r>
            <w:r w:rsidR="00CB796C">
              <w:rPr>
                <w:noProof/>
                <w:webHidden/>
              </w:rPr>
            </w:r>
            <w:r w:rsidR="00CB796C">
              <w:rPr>
                <w:noProof/>
                <w:webHidden/>
              </w:rPr>
              <w:fldChar w:fldCharType="separate"/>
            </w:r>
            <w:r w:rsidR="001E39E0">
              <w:rPr>
                <w:noProof/>
                <w:webHidden/>
              </w:rPr>
              <w:t>133</w:t>
            </w:r>
            <w:r w:rsidR="00CB796C">
              <w:rPr>
                <w:noProof/>
                <w:webHidden/>
              </w:rPr>
              <w:fldChar w:fldCharType="end"/>
            </w:r>
          </w:hyperlink>
        </w:p>
        <w:p w14:paraId="3739ADBE"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78" w:history="1">
            <w:r w:rsidR="00CB796C" w:rsidRPr="00E71EDC">
              <w:rPr>
                <w:rStyle w:val="ac"/>
                <w:rFonts w:ascii="Arial" w:eastAsia="ＤＦＰ華康ゴシック体W5" w:hAnsi="Arial"/>
                <w:noProof/>
              </w:rPr>
              <w:t>11.2</w:t>
            </w:r>
            <w:r w:rsidR="00CB796C">
              <w:rPr>
                <w:rFonts w:asciiTheme="minorHAnsi" w:eastAsiaTheme="minorEastAsia" w:hAnsiTheme="minorHAnsi" w:cstheme="minorBidi"/>
                <w:noProof/>
                <w:szCs w:val="22"/>
              </w:rPr>
              <w:tab/>
            </w:r>
            <w:r w:rsidR="00CB796C" w:rsidRPr="00E71EDC">
              <w:rPr>
                <w:rStyle w:val="ac"/>
                <w:noProof/>
              </w:rPr>
              <w:t>CKAN</w:t>
            </w:r>
            <w:r w:rsidR="00CB796C" w:rsidRPr="00E71EDC">
              <w:rPr>
                <w:rStyle w:val="ac"/>
                <w:rFonts w:hint="eastAsia"/>
                <w:noProof/>
              </w:rPr>
              <w:t>の運用前に検討・準備すべき事項</w:t>
            </w:r>
            <w:r w:rsidR="00CB796C">
              <w:rPr>
                <w:noProof/>
                <w:webHidden/>
              </w:rPr>
              <w:tab/>
            </w:r>
            <w:r w:rsidR="00CB796C">
              <w:rPr>
                <w:noProof/>
                <w:webHidden/>
              </w:rPr>
              <w:fldChar w:fldCharType="begin"/>
            </w:r>
            <w:r w:rsidR="00CB796C">
              <w:rPr>
                <w:noProof/>
                <w:webHidden/>
              </w:rPr>
              <w:instrText xml:space="preserve"> PAGEREF _Toc388981678 \h </w:instrText>
            </w:r>
            <w:r w:rsidR="00CB796C">
              <w:rPr>
                <w:noProof/>
                <w:webHidden/>
              </w:rPr>
            </w:r>
            <w:r w:rsidR="00CB796C">
              <w:rPr>
                <w:noProof/>
                <w:webHidden/>
              </w:rPr>
              <w:fldChar w:fldCharType="separate"/>
            </w:r>
            <w:r w:rsidR="001E39E0">
              <w:rPr>
                <w:noProof/>
                <w:webHidden/>
              </w:rPr>
              <w:t>135</w:t>
            </w:r>
            <w:r w:rsidR="00CB796C">
              <w:rPr>
                <w:noProof/>
                <w:webHidden/>
              </w:rPr>
              <w:fldChar w:fldCharType="end"/>
            </w:r>
          </w:hyperlink>
        </w:p>
        <w:p w14:paraId="3ACB18D5" w14:textId="77777777" w:rsidR="00CB796C" w:rsidRDefault="0070303D">
          <w:pPr>
            <w:pStyle w:val="21"/>
            <w:tabs>
              <w:tab w:val="left" w:pos="840"/>
              <w:tab w:val="right" w:leader="dot" w:pos="8494"/>
            </w:tabs>
            <w:rPr>
              <w:rFonts w:asciiTheme="minorHAnsi" w:eastAsiaTheme="minorEastAsia" w:hAnsiTheme="minorHAnsi" w:cstheme="minorBidi"/>
              <w:noProof/>
              <w:szCs w:val="22"/>
            </w:rPr>
          </w:pPr>
          <w:hyperlink w:anchor="_Toc388981679" w:history="1">
            <w:r w:rsidR="00CB796C" w:rsidRPr="00E71EDC">
              <w:rPr>
                <w:rStyle w:val="ac"/>
                <w:rFonts w:ascii="Arial" w:eastAsia="ＤＦＰ華康ゴシック体W5" w:hAnsi="Arial"/>
                <w:noProof/>
              </w:rPr>
              <w:t>11.3</w:t>
            </w:r>
            <w:r w:rsidR="00CB796C">
              <w:rPr>
                <w:rFonts w:asciiTheme="minorHAnsi" w:eastAsiaTheme="minorEastAsia" w:hAnsiTheme="minorHAnsi" w:cstheme="minorBidi"/>
                <w:noProof/>
                <w:szCs w:val="22"/>
              </w:rPr>
              <w:tab/>
            </w:r>
            <w:r w:rsidR="00CB796C" w:rsidRPr="00E71EDC">
              <w:rPr>
                <w:rStyle w:val="ac"/>
                <w:noProof/>
              </w:rPr>
              <w:t>CKAN</w:t>
            </w:r>
            <w:r w:rsidR="00CB796C" w:rsidRPr="00E71EDC">
              <w:rPr>
                <w:rStyle w:val="ac"/>
                <w:rFonts w:hint="eastAsia"/>
                <w:noProof/>
              </w:rPr>
              <w:t>を用いたオープンデータ登録例</w:t>
            </w:r>
            <w:r w:rsidR="00CB796C">
              <w:rPr>
                <w:noProof/>
                <w:webHidden/>
              </w:rPr>
              <w:tab/>
            </w:r>
            <w:r w:rsidR="00CB796C">
              <w:rPr>
                <w:noProof/>
                <w:webHidden/>
              </w:rPr>
              <w:fldChar w:fldCharType="begin"/>
            </w:r>
            <w:r w:rsidR="00CB796C">
              <w:rPr>
                <w:noProof/>
                <w:webHidden/>
              </w:rPr>
              <w:instrText xml:space="preserve"> PAGEREF _Toc388981679 \h </w:instrText>
            </w:r>
            <w:r w:rsidR="00CB796C">
              <w:rPr>
                <w:noProof/>
                <w:webHidden/>
              </w:rPr>
            </w:r>
            <w:r w:rsidR="00CB796C">
              <w:rPr>
                <w:noProof/>
                <w:webHidden/>
              </w:rPr>
              <w:fldChar w:fldCharType="separate"/>
            </w:r>
            <w:r w:rsidR="001E39E0">
              <w:rPr>
                <w:noProof/>
                <w:webHidden/>
              </w:rPr>
              <w:t>137</w:t>
            </w:r>
            <w:r w:rsidR="00CB796C">
              <w:rPr>
                <w:noProof/>
                <w:webHidden/>
              </w:rPr>
              <w:fldChar w:fldCharType="end"/>
            </w:r>
          </w:hyperlink>
        </w:p>
        <w:p w14:paraId="1C846FCF" w14:textId="77777777" w:rsidR="00CB796C" w:rsidRDefault="0070303D">
          <w:pPr>
            <w:pStyle w:val="11"/>
            <w:tabs>
              <w:tab w:val="right" w:leader="dot" w:pos="8494"/>
            </w:tabs>
            <w:rPr>
              <w:rFonts w:asciiTheme="minorHAnsi" w:eastAsiaTheme="minorEastAsia" w:hAnsiTheme="minorHAnsi" w:cstheme="minorBidi"/>
              <w:noProof/>
              <w:szCs w:val="22"/>
            </w:rPr>
          </w:pPr>
          <w:hyperlink w:anchor="_Toc388981680" w:history="1">
            <w:r w:rsidR="00CB796C" w:rsidRPr="00E71EDC">
              <w:rPr>
                <w:rStyle w:val="ac"/>
                <w:rFonts w:ascii="ＭＳ Ｐゴシック" w:hAnsi="ＭＳ Ｐゴシック" w:hint="eastAsia"/>
                <w:b/>
                <w:noProof/>
              </w:rPr>
              <w:t>参考文献</w:t>
            </w:r>
            <w:r w:rsidR="00CB796C">
              <w:rPr>
                <w:noProof/>
                <w:webHidden/>
              </w:rPr>
              <w:tab/>
            </w:r>
            <w:r w:rsidR="00CB796C">
              <w:rPr>
                <w:noProof/>
                <w:webHidden/>
              </w:rPr>
              <w:fldChar w:fldCharType="begin"/>
            </w:r>
            <w:r w:rsidR="00CB796C">
              <w:rPr>
                <w:noProof/>
                <w:webHidden/>
              </w:rPr>
              <w:instrText xml:space="preserve"> PAGEREF _Toc388981680 \h </w:instrText>
            </w:r>
            <w:r w:rsidR="00CB796C">
              <w:rPr>
                <w:noProof/>
                <w:webHidden/>
              </w:rPr>
            </w:r>
            <w:r w:rsidR="00CB796C">
              <w:rPr>
                <w:noProof/>
                <w:webHidden/>
              </w:rPr>
              <w:fldChar w:fldCharType="separate"/>
            </w:r>
            <w:r w:rsidR="001E39E0">
              <w:rPr>
                <w:noProof/>
                <w:webHidden/>
              </w:rPr>
              <w:t>146</w:t>
            </w:r>
            <w:r w:rsidR="00CB796C">
              <w:rPr>
                <w:noProof/>
                <w:webHidden/>
              </w:rPr>
              <w:fldChar w:fldCharType="end"/>
            </w:r>
          </w:hyperlink>
        </w:p>
        <w:p w14:paraId="1FC2162B" w14:textId="77777777" w:rsidR="00CB796C" w:rsidRDefault="0070303D">
          <w:pPr>
            <w:pStyle w:val="11"/>
            <w:tabs>
              <w:tab w:val="right" w:leader="dot" w:pos="8494"/>
            </w:tabs>
            <w:rPr>
              <w:rFonts w:asciiTheme="minorHAnsi" w:eastAsiaTheme="minorEastAsia" w:hAnsiTheme="minorHAnsi" w:cstheme="minorBidi"/>
              <w:noProof/>
              <w:szCs w:val="22"/>
            </w:rPr>
          </w:pPr>
          <w:hyperlink w:anchor="_Toc388981681" w:history="1">
            <w:r w:rsidR="00CB796C" w:rsidRPr="00E71EDC">
              <w:rPr>
                <w:rStyle w:val="ac"/>
                <w:rFonts w:hint="eastAsia"/>
                <w:b/>
                <w:noProof/>
              </w:rPr>
              <w:t>オープンデータ化ガイド　改正履歴</w:t>
            </w:r>
            <w:r w:rsidR="00CB796C">
              <w:rPr>
                <w:noProof/>
                <w:webHidden/>
              </w:rPr>
              <w:tab/>
            </w:r>
            <w:r w:rsidR="00CB796C">
              <w:rPr>
                <w:noProof/>
                <w:webHidden/>
              </w:rPr>
              <w:fldChar w:fldCharType="begin"/>
            </w:r>
            <w:r w:rsidR="00CB796C">
              <w:rPr>
                <w:noProof/>
                <w:webHidden/>
              </w:rPr>
              <w:instrText xml:space="preserve"> PAGEREF _Toc388981681 \h </w:instrText>
            </w:r>
            <w:r w:rsidR="00CB796C">
              <w:rPr>
                <w:noProof/>
                <w:webHidden/>
              </w:rPr>
            </w:r>
            <w:r w:rsidR="00CB796C">
              <w:rPr>
                <w:noProof/>
                <w:webHidden/>
              </w:rPr>
              <w:fldChar w:fldCharType="separate"/>
            </w:r>
            <w:r w:rsidR="001E39E0">
              <w:rPr>
                <w:noProof/>
                <w:webHidden/>
              </w:rPr>
              <w:t>150</w:t>
            </w:r>
            <w:r w:rsidR="00CB796C">
              <w:rPr>
                <w:noProof/>
                <w:webHidden/>
              </w:rPr>
              <w:fldChar w:fldCharType="end"/>
            </w:r>
          </w:hyperlink>
        </w:p>
        <w:p w14:paraId="7042523F" w14:textId="77777777" w:rsidR="00963CC2" w:rsidRDefault="00963CC2">
          <w:r>
            <w:fldChar w:fldCharType="end"/>
          </w:r>
        </w:p>
      </w:sdtContent>
    </w:sdt>
    <w:p w14:paraId="3B5A2775" w14:textId="77777777" w:rsidR="00CD3616" w:rsidRDefault="00CD3616">
      <w:pPr>
        <w:widowControl/>
        <w:rPr>
          <w:rFonts w:ascii="ＭＳ Ｐゴシック" w:eastAsia="ＭＳ Ｐゴシック" w:hAnsi="ＭＳ Ｐゴシック"/>
          <w:szCs w:val="21"/>
        </w:rPr>
      </w:pPr>
    </w:p>
    <w:p w14:paraId="0CA894FD" w14:textId="77777777" w:rsidR="00CD3616" w:rsidRDefault="00CD3616">
      <w:pPr>
        <w:widowControl/>
        <w:rPr>
          <w:rFonts w:ascii="ＭＳ Ｐゴシック" w:eastAsia="ＭＳ Ｐゴシック" w:hAnsi="ＭＳ Ｐゴシック"/>
          <w:szCs w:val="21"/>
        </w:rPr>
      </w:pPr>
    </w:p>
    <w:p w14:paraId="3A686D73" w14:textId="77777777" w:rsidR="00CD3616" w:rsidRDefault="00CD3616">
      <w:pPr>
        <w:widowControl/>
        <w:jc w:val="left"/>
        <w:rPr>
          <w:rFonts w:ascii="ＭＳ Ｐゴシック" w:eastAsia="ＭＳ Ｐゴシック" w:hAnsi="ＭＳ Ｐゴシック"/>
          <w:szCs w:val="21"/>
        </w:rPr>
        <w:sectPr w:rsidR="00CD3616" w:rsidSect="00182E53">
          <w:footerReference w:type="default" r:id="rId10"/>
          <w:footerReference w:type="first" r:id="rId11"/>
          <w:pgSz w:w="11906" w:h="16838"/>
          <w:pgMar w:top="1418" w:right="1701" w:bottom="1701" w:left="1701" w:header="851" w:footer="992" w:gutter="0"/>
          <w:pgNumType w:start="1"/>
          <w:cols w:space="425"/>
          <w:titlePg/>
          <w:docGrid w:type="lines" w:linePitch="360"/>
        </w:sectPr>
      </w:pPr>
    </w:p>
    <w:p w14:paraId="533BAFD0" w14:textId="77777777" w:rsidR="007F3F7A" w:rsidRDefault="007F3F7A" w:rsidP="007F3F7A">
      <w:pPr>
        <w:rPr>
          <w:lang w:val="ja-JP"/>
        </w:rPr>
      </w:pPr>
    </w:p>
    <w:p w14:paraId="33D4B301" w14:textId="77777777" w:rsidR="007F3F7A" w:rsidRDefault="007F3F7A" w:rsidP="007F3F7A">
      <w:pPr>
        <w:rPr>
          <w:lang w:val="ja-JP"/>
        </w:rPr>
      </w:pPr>
    </w:p>
    <w:p w14:paraId="01E3EB2F" w14:textId="77777777" w:rsidR="007F3F7A" w:rsidRDefault="007F3F7A" w:rsidP="007F3F7A">
      <w:pPr>
        <w:rPr>
          <w:lang w:val="ja-JP"/>
        </w:rPr>
      </w:pPr>
    </w:p>
    <w:p w14:paraId="1FC217EF" w14:textId="77777777" w:rsidR="007F3F7A" w:rsidRDefault="007F3F7A" w:rsidP="007F3F7A">
      <w:pPr>
        <w:rPr>
          <w:lang w:val="ja-JP"/>
        </w:rPr>
      </w:pPr>
    </w:p>
    <w:p w14:paraId="741CE598" w14:textId="77777777" w:rsidR="007F3F7A" w:rsidRDefault="007F3F7A" w:rsidP="007F3F7A">
      <w:pPr>
        <w:rPr>
          <w:lang w:val="ja-JP"/>
        </w:rPr>
      </w:pPr>
    </w:p>
    <w:p w14:paraId="13A0EACA" w14:textId="77777777" w:rsidR="007F3F7A" w:rsidRDefault="007F3F7A" w:rsidP="007F3F7A">
      <w:pPr>
        <w:rPr>
          <w:lang w:val="ja-JP"/>
        </w:rPr>
      </w:pPr>
    </w:p>
    <w:p w14:paraId="1F5BF085" w14:textId="77777777" w:rsidR="007F3F7A" w:rsidRDefault="007F3F7A" w:rsidP="007F3F7A">
      <w:pPr>
        <w:rPr>
          <w:lang w:val="ja-JP"/>
        </w:rPr>
      </w:pPr>
    </w:p>
    <w:p w14:paraId="2526ED71" w14:textId="77777777" w:rsidR="007F3F7A" w:rsidRDefault="007F3F7A" w:rsidP="007F3F7A">
      <w:pPr>
        <w:rPr>
          <w:lang w:val="ja-JP"/>
        </w:rPr>
      </w:pPr>
    </w:p>
    <w:p w14:paraId="616FDAB2" w14:textId="77777777" w:rsidR="007F3F7A" w:rsidRDefault="007F3F7A" w:rsidP="007F3F7A">
      <w:pPr>
        <w:rPr>
          <w:lang w:val="ja-JP"/>
        </w:rPr>
      </w:pPr>
    </w:p>
    <w:p w14:paraId="1B25C5EB" w14:textId="77777777" w:rsidR="007F3F7A" w:rsidRDefault="007F3F7A" w:rsidP="007F3F7A">
      <w:pPr>
        <w:rPr>
          <w:lang w:val="ja-JP"/>
        </w:rPr>
      </w:pPr>
    </w:p>
    <w:p w14:paraId="13268764" w14:textId="77777777" w:rsidR="007F3F7A" w:rsidRDefault="007F3F7A" w:rsidP="007F3F7A">
      <w:pPr>
        <w:rPr>
          <w:lang w:val="ja-JP"/>
        </w:rPr>
      </w:pPr>
    </w:p>
    <w:p w14:paraId="4824B196" w14:textId="77777777" w:rsidR="007F3F7A" w:rsidRDefault="007F3F7A" w:rsidP="007F3F7A">
      <w:pPr>
        <w:rPr>
          <w:lang w:val="ja-JP"/>
        </w:rPr>
      </w:pPr>
    </w:p>
    <w:bookmarkStart w:id="1" w:name="_Toc388981625"/>
    <w:p w14:paraId="42BDB26A" w14:textId="65FD7225" w:rsidR="00963CC2" w:rsidRPr="00ED1A9B" w:rsidRDefault="00ED1A9B" w:rsidP="007F3F7A">
      <w:pPr>
        <w:pStyle w:val="1"/>
        <w:numPr>
          <w:ilvl w:val="0"/>
          <w:numId w:val="0"/>
        </w:numPr>
        <w:ind w:left="425" w:hanging="425"/>
        <w:rPr>
          <w:rFonts w:ascii="HGP創英角ｺﾞｼｯｸUB" w:eastAsia="HGP創英角ｺﾞｼｯｸUB" w:hAnsi="HGP創英角ｺﾞｼｯｸUB"/>
        </w:rPr>
      </w:pPr>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64896" behindDoc="0" locked="0" layoutInCell="1" allowOverlap="1" wp14:anchorId="4710D49A" wp14:editId="4D2E357E">
                <wp:simplePos x="0" y="0"/>
                <wp:positionH relativeFrom="column">
                  <wp:posOffset>12394</wp:posOffset>
                </wp:positionH>
                <wp:positionV relativeFrom="paragraph">
                  <wp:posOffset>449572</wp:posOffset>
                </wp:positionV>
                <wp:extent cx="5438899" cy="0"/>
                <wp:effectExtent l="0" t="19050" r="9525" b="38100"/>
                <wp:wrapNone/>
                <wp:docPr id="299" name="直線コネクタ 299"/>
                <wp:cNvGraphicFramePr/>
                <a:graphic xmlns:a="http://schemas.openxmlformats.org/drawingml/2006/main">
                  <a:graphicData uri="http://schemas.microsoft.com/office/word/2010/wordprocessingShape">
                    <wps:wsp>
                      <wps:cNvCnPr/>
                      <wps:spPr>
                        <a:xfrm>
                          <a:off x="0" y="0"/>
                          <a:ext cx="5438899"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6F3367D7" id="直線コネクタ 299" o:spid="_x0000_s1026" style="position:absolute;left:0;text-align:left;z-index:251664896;visibility:visible;mso-wrap-style:square;mso-wrap-distance-left:9pt;mso-wrap-distance-top:0;mso-wrap-distance-right:9pt;mso-wrap-distance-bottom:0;mso-position-horizontal:absolute;mso-position-horizontal-relative:text;mso-position-vertical:absolute;mso-position-vertical-relative:text" from="1pt,35.4pt" to="429.25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" strokecolor="#0070c0" strokeweight="4.5pt"/>
            </w:pict>
          </mc:Fallback>
        </mc:AlternateContent>
      </w:r>
      <w:r w:rsidR="008B26BE" w:rsidRPr="00ED1A9B">
        <w:rPr>
          <w:rFonts w:ascii="HGP創英角ｺﾞｼｯｸUB" w:eastAsia="HGP創英角ｺﾞｼｯｸUB" w:hAnsi="HGP創英角ｺﾞｼｯｸUB" w:hint="eastAsia"/>
          <w:lang w:val="ja-JP"/>
        </w:rPr>
        <w:t>第</w:t>
      </w:r>
      <w:r w:rsidR="00963CC2" w:rsidRPr="00ED1A9B">
        <w:rPr>
          <w:rFonts w:ascii="HGP創英角ｺﾞｼｯｸUB" w:eastAsia="HGP創英角ｺﾞｼｯｸUB" w:hAnsi="HGP創英角ｺﾞｼｯｸUB"/>
        </w:rPr>
        <w:t>I</w:t>
      </w:r>
      <w:r w:rsidR="008B26BE" w:rsidRPr="00ED1A9B">
        <w:rPr>
          <w:rFonts w:ascii="HGP創英角ｺﾞｼｯｸUB" w:eastAsia="HGP創英角ｺﾞｼｯｸUB" w:hAnsi="HGP創英角ｺﾞｼｯｸUB" w:hint="eastAsia"/>
          <w:lang w:val="ja-JP"/>
        </w:rPr>
        <w:t xml:space="preserve">部　</w:t>
      </w:r>
      <w:r w:rsidR="007347E7" w:rsidRPr="00ED1A9B">
        <w:rPr>
          <w:rFonts w:ascii="HGP創英角ｺﾞｼｯｸUB" w:eastAsia="HGP創英角ｺﾞｼｯｸUB" w:hAnsi="HGP創英角ｺﾞｼｯｸUB"/>
        </w:rPr>
        <w:t>Getting Started: オープンデータ化をはじめよう</w:t>
      </w:r>
      <w:bookmarkEnd w:id="1"/>
    </w:p>
    <w:p w14:paraId="02726E12" w14:textId="77777777" w:rsidR="007F3F7A" w:rsidRDefault="007F3F7A">
      <w:pPr>
        <w:widowControl/>
        <w:jc w:val="left"/>
        <w:rPr>
          <w:rFonts w:ascii="ＭＳ Ｐゴシック" w:eastAsia="ＭＳ Ｐゴシック" w:hAnsi="ＭＳ Ｐゴシック"/>
          <w:sz w:val="28"/>
          <w:szCs w:val="28"/>
        </w:rPr>
      </w:pPr>
      <w:r>
        <w:br w:type="page"/>
      </w:r>
    </w:p>
    <w:p w14:paraId="7AF548AE" w14:textId="26FC0CCC" w:rsidR="00B338A3" w:rsidRPr="008F531C" w:rsidRDefault="0087512A" w:rsidP="00E641F1">
      <w:pPr>
        <w:pStyle w:val="1"/>
        <w:pBdr>
          <w:top w:val="single" w:sz="4" w:space="1" w:color="auto"/>
          <w:left w:val="single" w:sz="4" w:space="0" w:color="auto"/>
          <w:bottom w:val="single" w:sz="4" w:space="1" w:color="auto"/>
          <w:right w:val="single" w:sz="4" w:space="4" w:color="auto"/>
        </w:pBdr>
        <w:shd w:val="clear" w:color="auto" w:fill="4F81BD" w:themeFill="accent1"/>
        <w:tabs>
          <w:tab w:val="clear" w:pos="8081"/>
          <w:tab w:val="num" w:pos="709"/>
        </w:tabs>
        <w:ind w:firstLine="0"/>
        <w:rPr>
          <w:b/>
          <w:color w:val="FFFFFF" w:themeColor="background1"/>
          <w:sz w:val="32"/>
        </w:rPr>
      </w:pPr>
      <w:r w:rsidRPr="0087512A">
        <w:rPr>
          <w:rFonts w:hint="eastAsia"/>
          <w:b/>
          <w:color w:val="FFFFFF" w:themeColor="background1"/>
          <w:sz w:val="32"/>
        </w:rPr>
        <w:lastRenderedPageBreak/>
        <w:t xml:space="preserve">　</w:t>
      </w:r>
      <w:bookmarkStart w:id="2" w:name="_Toc388981626"/>
      <w:r w:rsidR="00FC3085" w:rsidRPr="008F531C">
        <w:rPr>
          <w:rFonts w:hint="eastAsia"/>
          <w:b/>
          <w:color w:val="FFFFFF" w:themeColor="background1"/>
          <w:sz w:val="32"/>
        </w:rPr>
        <w:t>はじめに</w:t>
      </w:r>
      <w:bookmarkEnd w:id="2"/>
    </w:p>
    <w:p w14:paraId="4492E134" w14:textId="77777777" w:rsidR="00EB290E" w:rsidRPr="00EB290E" w:rsidRDefault="00EB290E" w:rsidP="00EB290E"/>
    <w:p w14:paraId="0D8BBEDC" w14:textId="1B20636C" w:rsidR="00EB290E" w:rsidRPr="00EB290E" w:rsidRDefault="00B64E2F" w:rsidP="00EB290E">
      <w:pPr>
        <w:pStyle w:val="2"/>
      </w:pPr>
      <w:bookmarkStart w:id="3" w:name="_Ref386070245"/>
      <w:bookmarkStart w:id="4" w:name="_Toc388981627"/>
      <w:r w:rsidRPr="0087512A">
        <w:t>本書の目的</w:t>
      </w:r>
      <w:bookmarkEnd w:id="3"/>
      <w:bookmarkEnd w:id="4"/>
    </w:p>
    <w:p w14:paraId="1D6E1F4E" w14:textId="7BBF6843" w:rsidR="00B64E2F" w:rsidRDefault="00B64E2F" w:rsidP="00B64E2F">
      <w:pPr>
        <w:pStyle w:val="a3"/>
        <w:ind w:firstLine="210"/>
      </w:pPr>
      <w:r>
        <w:rPr>
          <w:rFonts w:hint="eastAsia"/>
        </w:rPr>
        <w:t>2012</w:t>
      </w:r>
      <w:r>
        <w:rPr>
          <w:rFonts w:hint="eastAsia"/>
        </w:rPr>
        <w:t>年</w:t>
      </w:r>
      <w:r>
        <w:rPr>
          <w:rFonts w:hint="eastAsia"/>
        </w:rPr>
        <w:t>7</w:t>
      </w:r>
      <w:r>
        <w:rPr>
          <w:rFonts w:hint="eastAsia"/>
        </w:rPr>
        <w:t>月</w:t>
      </w:r>
      <w:r w:rsidR="00A757EA">
        <w:rPr>
          <w:rFonts w:hint="eastAsia"/>
        </w:rPr>
        <w:t>4</w:t>
      </w:r>
      <w:r w:rsidR="00A757EA">
        <w:rPr>
          <w:rFonts w:hint="eastAsia"/>
        </w:rPr>
        <w:t>日に</w:t>
      </w:r>
      <w:r w:rsidR="00A757EA" w:rsidRPr="00147005">
        <w:rPr>
          <w:rFonts w:hint="eastAsia"/>
        </w:rPr>
        <w:t>高度情報通信ネットワーク社会推進戦略本部</w:t>
      </w:r>
      <w:r w:rsidR="00A757EA">
        <w:rPr>
          <w:rFonts w:hint="eastAsia"/>
        </w:rPr>
        <w:t>で決定された</w:t>
      </w:r>
      <w:r>
        <w:rPr>
          <w:rFonts w:hint="eastAsia"/>
        </w:rPr>
        <w:t>「</w:t>
      </w:r>
      <w:r w:rsidRPr="00277289">
        <w:rPr>
          <w:rFonts w:hint="eastAsia"/>
        </w:rPr>
        <w:t>電子行政オープンデータ戦略</w:t>
      </w:r>
      <w:r>
        <w:rPr>
          <w:rFonts w:hint="eastAsia"/>
        </w:rPr>
        <w:t>」</w:t>
      </w:r>
      <w:r w:rsidR="00147005">
        <w:rPr>
          <w:rFonts w:hint="eastAsia"/>
        </w:rPr>
        <w:t>を契機として、</w:t>
      </w:r>
      <w:r w:rsidR="0091474E">
        <w:rPr>
          <w:rFonts w:hint="eastAsia"/>
        </w:rPr>
        <w:t>国、</w:t>
      </w:r>
      <w:r w:rsidR="003D0A67">
        <w:rPr>
          <w:rFonts w:hint="eastAsia"/>
        </w:rPr>
        <w:t>地方公共団体</w:t>
      </w:r>
      <w:r w:rsidR="00BA2578">
        <w:rPr>
          <w:rFonts w:hint="eastAsia"/>
        </w:rPr>
        <w:t>、独立行政法人、</w:t>
      </w:r>
      <w:r w:rsidR="003D36F4">
        <w:t>公共企業（電力、ガス、鉄道等）</w:t>
      </w:r>
      <w:r w:rsidR="003D0A67">
        <w:rPr>
          <w:rFonts w:hint="eastAsia"/>
        </w:rPr>
        <w:t>等</w:t>
      </w:r>
      <w:r w:rsidR="00147005">
        <w:rPr>
          <w:rFonts w:hint="eastAsia"/>
        </w:rPr>
        <w:t>におけるオープンデータへの取組みが</w:t>
      </w:r>
      <w:r w:rsidR="0075398F">
        <w:rPr>
          <w:rFonts w:hint="eastAsia"/>
        </w:rPr>
        <w:t>活発になっている</w:t>
      </w:r>
      <w:r>
        <w:rPr>
          <w:rFonts w:hint="eastAsia"/>
        </w:rPr>
        <w:t>。</w:t>
      </w:r>
      <w:r w:rsidR="00A757EA">
        <w:rPr>
          <w:rFonts w:hint="eastAsia"/>
        </w:rPr>
        <w:t>国、地方公共団体、独立行政法人、</w:t>
      </w:r>
      <w:r w:rsidR="003D36F4">
        <w:rPr>
          <w:rFonts w:hint="eastAsia"/>
        </w:rPr>
        <w:t>公共企業</w:t>
      </w:r>
      <w:r w:rsidR="00A757EA">
        <w:rPr>
          <w:rFonts w:hint="eastAsia"/>
        </w:rPr>
        <w:t>等が保有している公共データをオープンデータとして公開すれば、情報利用者によってアプリケーション開発等の様々な形での利活用が促進され、経済活性化や行政の透明性の向上等が期待できるものである。</w:t>
      </w:r>
    </w:p>
    <w:p w14:paraId="24CCCA96" w14:textId="77777777" w:rsidR="008642F7" w:rsidRDefault="008642F7" w:rsidP="00B64E2F">
      <w:pPr>
        <w:pStyle w:val="a3"/>
        <w:ind w:firstLine="210"/>
      </w:pPr>
    </w:p>
    <w:p w14:paraId="7E2C9681" w14:textId="52D9CAAD" w:rsidR="00951EAB" w:rsidRDefault="000365CF" w:rsidP="00951EAB">
      <w:pPr>
        <w:pStyle w:val="a3"/>
        <w:ind w:firstLine="210"/>
      </w:pPr>
      <w:r>
        <w:rPr>
          <w:rFonts w:hint="eastAsia"/>
        </w:rPr>
        <w:t>従来、</w:t>
      </w:r>
      <w:r w:rsidR="00407487" w:rsidRPr="00407487">
        <w:rPr>
          <w:rFonts w:hint="eastAsia"/>
        </w:rPr>
        <w:t>「行政機関の保有する情報の公開に関する法律」（平成</w:t>
      </w:r>
      <w:r w:rsidR="00407487" w:rsidRPr="00407487">
        <w:rPr>
          <w:rFonts w:hint="eastAsia"/>
        </w:rPr>
        <w:t>1</w:t>
      </w:r>
      <w:r w:rsidR="000D1492">
        <w:rPr>
          <w:rFonts w:hint="eastAsia"/>
        </w:rPr>
        <w:t>1</w:t>
      </w:r>
      <w:r w:rsidR="00407487" w:rsidRPr="00407487">
        <w:rPr>
          <w:rFonts w:hint="eastAsia"/>
        </w:rPr>
        <w:t>年</w:t>
      </w:r>
      <w:r w:rsidR="000D1492">
        <w:rPr>
          <w:rFonts w:hint="eastAsia"/>
        </w:rPr>
        <w:t>法律第</w:t>
      </w:r>
      <w:r w:rsidR="000D1492">
        <w:rPr>
          <w:rFonts w:hint="eastAsia"/>
        </w:rPr>
        <w:t>42</w:t>
      </w:r>
      <w:r w:rsidR="000D1492">
        <w:rPr>
          <w:rFonts w:hint="eastAsia"/>
        </w:rPr>
        <w:t>号</w:t>
      </w:r>
      <w:r w:rsidR="00407487" w:rsidRPr="00407487">
        <w:rPr>
          <w:rFonts w:hint="eastAsia"/>
        </w:rPr>
        <w:t>）</w:t>
      </w:r>
      <w:r w:rsidR="00407487">
        <w:rPr>
          <w:rFonts w:hint="eastAsia"/>
        </w:rPr>
        <w:t>、</w:t>
      </w:r>
      <w:r w:rsidR="00407487" w:rsidRPr="00407487">
        <w:rPr>
          <w:rFonts w:hint="eastAsia"/>
        </w:rPr>
        <w:t>「独立行政法人等の保有する情報の公開に関する法律」（平成</w:t>
      </w:r>
      <w:r w:rsidR="00407487" w:rsidRPr="00407487">
        <w:rPr>
          <w:rFonts w:hint="eastAsia"/>
        </w:rPr>
        <w:t>1</w:t>
      </w:r>
      <w:r w:rsidR="000D1492">
        <w:rPr>
          <w:rFonts w:hint="eastAsia"/>
        </w:rPr>
        <w:t>3</w:t>
      </w:r>
      <w:r w:rsidR="00407487" w:rsidRPr="00407487">
        <w:rPr>
          <w:rFonts w:hint="eastAsia"/>
        </w:rPr>
        <w:t>年</w:t>
      </w:r>
      <w:r w:rsidR="000D1492">
        <w:rPr>
          <w:rFonts w:hint="eastAsia"/>
        </w:rPr>
        <w:t>法律第</w:t>
      </w:r>
      <w:r w:rsidR="000D1492">
        <w:rPr>
          <w:rFonts w:hint="eastAsia"/>
        </w:rPr>
        <w:t>140</w:t>
      </w:r>
      <w:r w:rsidR="000D1492">
        <w:rPr>
          <w:rFonts w:hint="eastAsia"/>
        </w:rPr>
        <w:t>号</w:t>
      </w:r>
      <w:r w:rsidR="00407487" w:rsidRPr="00407487">
        <w:rPr>
          <w:rFonts w:hint="eastAsia"/>
        </w:rPr>
        <w:t>）</w:t>
      </w:r>
      <w:r w:rsidR="00407487">
        <w:rPr>
          <w:rFonts w:hint="eastAsia"/>
        </w:rPr>
        <w:t>及び</w:t>
      </w:r>
      <w:r>
        <w:rPr>
          <w:rFonts w:hint="eastAsia"/>
        </w:rPr>
        <w:t>各地方公共団体の</w:t>
      </w:r>
      <w:r w:rsidR="00407487">
        <w:rPr>
          <w:rFonts w:hint="eastAsia"/>
        </w:rPr>
        <w:t>情報公開条例</w:t>
      </w:r>
      <w:r w:rsidR="000D1492">
        <w:rPr>
          <w:rFonts w:hint="eastAsia"/>
        </w:rPr>
        <w:t>等の情報公開制度</w:t>
      </w:r>
      <w:r w:rsidR="00407487">
        <w:rPr>
          <w:rFonts w:hint="eastAsia"/>
        </w:rPr>
        <w:t>に基づいて、国、地方公共団体、独立行政法人</w:t>
      </w:r>
      <w:r w:rsidR="001D4F10">
        <w:rPr>
          <w:rFonts w:hint="eastAsia"/>
        </w:rPr>
        <w:t>等は</w:t>
      </w:r>
      <w:r w:rsidR="000D1492">
        <w:rPr>
          <w:rFonts w:hint="eastAsia"/>
        </w:rPr>
        <w:t>、自身が</w:t>
      </w:r>
      <w:r w:rsidR="001D4F10">
        <w:rPr>
          <w:rFonts w:hint="eastAsia"/>
        </w:rPr>
        <w:t>保有している情報について開示を行ってきた。しかし</w:t>
      </w:r>
      <w:r w:rsidR="000D1492">
        <w:rPr>
          <w:rFonts w:hint="eastAsia"/>
        </w:rPr>
        <w:t>、</w:t>
      </w:r>
      <w:r w:rsidR="001D4F10">
        <w:rPr>
          <w:rFonts w:hint="eastAsia"/>
        </w:rPr>
        <w:t>情報公開制度は、国、地方公共団体等の諸活動を国民・市民に説明し、</w:t>
      </w:r>
      <w:r w:rsidR="001D4F10" w:rsidRPr="001D4F10">
        <w:rPr>
          <w:rFonts w:hint="eastAsia"/>
        </w:rPr>
        <w:t>国民</w:t>
      </w:r>
      <w:r w:rsidR="001D4F10">
        <w:rPr>
          <w:rFonts w:hint="eastAsia"/>
        </w:rPr>
        <w:t>・市民の的確な理解と批判の下にある公正で民主的な行政を推進することを目的として</w:t>
      </w:r>
      <w:r w:rsidR="007A7AE0">
        <w:rPr>
          <w:rFonts w:hint="eastAsia"/>
        </w:rPr>
        <w:t>おり、開示された情報の利活用については特に</w:t>
      </w:r>
      <w:r w:rsidR="00951EAB">
        <w:rPr>
          <w:rFonts w:hint="eastAsia"/>
        </w:rPr>
        <w:t>想定されていない。</w:t>
      </w:r>
    </w:p>
    <w:p w14:paraId="0667D7E5" w14:textId="2592D9E8" w:rsidR="00951EAB" w:rsidRDefault="00951EAB" w:rsidP="00951EAB">
      <w:pPr>
        <w:pStyle w:val="a3"/>
        <w:ind w:firstLine="210"/>
      </w:pPr>
      <w:r>
        <w:rPr>
          <w:rFonts w:hint="eastAsia"/>
        </w:rPr>
        <w:t>それに対して、オープンデータは、</w:t>
      </w:r>
      <w:r w:rsidR="00FD5A33">
        <w:rPr>
          <w:rFonts w:hint="eastAsia"/>
        </w:rPr>
        <w:t>国、地方公共団体、独立行政法人、</w:t>
      </w:r>
      <w:r w:rsidR="003D36F4">
        <w:rPr>
          <w:rFonts w:hint="eastAsia"/>
        </w:rPr>
        <w:t>公共企業</w:t>
      </w:r>
      <w:r>
        <w:rPr>
          <w:rFonts w:hint="eastAsia"/>
        </w:rPr>
        <w:t>等が</w:t>
      </w:r>
      <w:r w:rsidR="00FD5A33">
        <w:rPr>
          <w:rFonts w:hint="eastAsia"/>
        </w:rPr>
        <w:t>公開</w:t>
      </w:r>
      <w:r>
        <w:rPr>
          <w:rFonts w:hint="eastAsia"/>
        </w:rPr>
        <w:t>した</w:t>
      </w:r>
      <w:r w:rsidR="00FD5A33">
        <w:rPr>
          <w:rFonts w:hint="eastAsia"/>
        </w:rPr>
        <w:t>データ</w:t>
      </w:r>
      <w:r>
        <w:rPr>
          <w:rFonts w:hint="eastAsia"/>
        </w:rPr>
        <w:t>を</w:t>
      </w:r>
      <w:r w:rsidR="000365CF">
        <w:rPr>
          <w:rFonts w:hint="eastAsia"/>
        </w:rPr>
        <w:t>利活用して</w:t>
      </w:r>
      <w:r>
        <w:rPr>
          <w:rFonts w:hint="eastAsia"/>
        </w:rPr>
        <w:t>、</w:t>
      </w:r>
      <w:r w:rsidRPr="00951EAB">
        <w:rPr>
          <w:rFonts w:hint="eastAsia"/>
        </w:rPr>
        <w:t>「透明性・信頼性の向上」、「国民参加・官民</w:t>
      </w:r>
      <w:r w:rsidR="00506F4C">
        <w:rPr>
          <w:rFonts w:hint="eastAsia"/>
        </w:rPr>
        <w:t>協働</w:t>
      </w:r>
      <w:r w:rsidRPr="00951EAB">
        <w:rPr>
          <w:rFonts w:hint="eastAsia"/>
        </w:rPr>
        <w:t>の推進」、「経済の活性化・行政の効率化」</w:t>
      </w:r>
      <w:r>
        <w:rPr>
          <w:rFonts w:hint="eastAsia"/>
        </w:rPr>
        <w:t>等</w:t>
      </w:r>
      <w:r w:rsidR="000365CF">
        <w:rPr>
          <w:rFonts w:hint="eastAsia"/>
        </w:rPr>
        <w:t>に役立てることが目的である。</w:t>
      </w:r>
      <w:r w:rsidR="00B2439F">
        <w:rPr>
          <w:rFonts w:hint="eastAsia"/>
        </w:rPr>
        <w:t>特にビジネスでの利用についての期待が大きい。</w:t>
      </w:r>
      <w:r w:rsidR="00065492">
        <w:rPr>
          <w:rFonts w:hint="eastAsia"/>
        </w:rPr>
        <w:t>さらに、オープンデータ</w:t>
      </w:r>
      <w:r w:rsidR="00CC47BB">
        <w:rPr>
          <w:rFonts w:hint="eastAsia"/>
        </w:rPr>
        <w:t>の</w:t>
      </w:r>
      <w:r w:rsidR="005235E4">
        <w:rPr>
          <w:rFonts w:hint="eastAsia"/>
        </w:rPr>
        <w:t>編集・加工・改変等</w:t>
      </w:r>
      <w:r w:rsidR="00065492">
        <w:rPr>
          <w:rFonts w:hint="eastAsia"/>
        </w:rPr>
        <w:t>は、機械（コンピュータ）</w:t>
      </w:r>
      <w:r w:rsidR="005235E4">
        <w:rPr>
          <w:rFonts w:hint="eastAsia"/>
        </w:rPr>
        <w:t>によって行われる</w:t>
      </w:r>
      <w:r w:rsidR="00065492">
        <w:rPr>
          <w:rFonts w:hint="eastAsia"/>
        </w:rPr>
        <w:t>。</w:t>
      </w:r>
      <w:r>
        <w:rPr>
          <w:rFonts w:hint="eastAsia"/>
        </w:rPr>
        <w:t>そのため、</w:t>
      </w:r>
      <w:r w:rsidR="00065492">
        <w:rPr>
          <w:rFonts w:hint="eastAsia"/>
        </w:rPr>
        <w:t>利用</w:t>
      </w:r>
      <w:r w:rsidR="00FD5A33">
        <w:rPr>
          <w:rFonts w:hint="eastAsia"/>
        </w:rPr>
        <w:t>ルール</w:t>
      </w:r>
      <w:r w:rsidR="00065492">
        <w:rPr>
          <w:rFonts w:hint="eastAsia"/>
        </w:rPr>
        <w:t>を定めて</w:t>
      </w:r>
      <w:r w:rsidR="00FD5A33">
        <w:rPr>
          <w:rFonts w:hint="eastAsia"/>
        </w:rPr>
        <w:t>データ</w:t>
      </w:r>
      <w:r w:rsidR="00065492">
        <w:rPr>
          <w:rFonts w:hint="eastAsia"/>
        </w:rPr>
        <w:t>の</w:t>
      </w:r>
      <w:r w:rsidR="005235E4">
        <w:rPr>
          <w:rFonts w:hint="eastAsia"/>
        </w:rPr>
        <w:t>二次利用</w:t>
      </w:r>
      <w:r w:rsidR="00065492">
        <w:rPr>
          <w:rFonts w:hint="eastAsia"/>
        </w:rPr>
        <w:t>を</w:t>
      </w:r>
      <w:r w:rsidR="000365CF">
        <w:rPr>
          <w:rFonts w:hint="eastAsia"/>
        </w:rPr>
        <w:t>認めることと、</w:t>
      </w:r>
      <w:r w:rsidR="00FD5A33">
        <w:rPr>
          <w:rFonts w:hint="eastAsia"/>
        </w:rPr>
        <w:t>データ</w:t>
      </w:r>
      <w:r w:rsidR="000365CF">
        <w:rPr>
          <w:rFonts w:hint="eastAsia"/>
        </w:rPr>
        <w:t>を利活用しやすい形式（機械判読に適した形式）で提供することが重要になる。</w:t>
      </w:r>
    </w:p>
    <w:p w14:paraId="24B3AB89" w14:textId="5987D528" w:rsidR="0075398F" w:rsidRPr="00CE6F06" w:rsidRDefault="0075398F" w:rsidP="008642F7">
      <w:pPr>
        <w:pStyle w:val="a3"/>
        <w:ind w:firstLine="210"/>
      </w:pPr>
      <w:r>
        <w:rPr>
          <w:rFonts w:hint="eastAsia"/>
        </w:rPr>
        <w:t>本書は、</w:t>
      </w:r>
      <w:r w:rsidR="003D0A67">
        <w:rPr>
          <w:rFonts w:hint="eastAsia"/>
        </w:rPr>
        <w:t>国、地方公共団体、独立行政法人、</w:t>
      </w:r>
      <w:r w:rsidR="003D36F4">
        <w:rPr>
          <w:rFonts w:hint="eastAsia"/>
        </w:rPr>
        <w:t>公共企業</w:t>
      </w:r>
      <w:r w:rsidR="003D0A67">
        <w:rPr>
          <w:rFonts w:hint="eastAsia"/>
        </w:rPr>
        <w:t>等</w:t>
      </w:r>
      <w:r>
        <w:rPr>
          <w:rFonts w:hint="eastAsia"/>
        </w:rPr>
        <w:t>が</w:t>
      </w:r>
      <w:r w:rsidR="00A757EA">
        <w:rPr>
          <w:rFonts w:hint="eastAsia"/>
        </w:rPr>
        <w:t>、自身が</w:t>
      </w:r>
      <w:r>
        <w:rPr>
          <w:rFonts w:hint="eastAsia"/>
        </w:rPr>
        <w:t>保有している</w:t>
      </w:r>
      <w:r w:rsidR="00A757EA">
        <w:rPr>
          <w:rFonts w:hint="eastAsia"/>
        </w:rPr>
        <w:t>公共</w:t>
      </w:r>
      <w:r>
        <w:rPr>
          <w:rFonts w:hint="eastAsia"/>
        </w:rPr>
        <w:t>データをオープンデータ化</w:t>
      </w:r>
      <w:r w:rsidR="00A757EA">
        <w:rPr>
          <w:rFonts w:hint="eastAsia"/>
        </w:rPr>
        <w:t>する際の参考となる</w:t>
      </w:r>
      <w:r w:rsidR="005235E4">
        <w:rPr>
          <w:rFonts w:hint="eastAsia"/>
        </w:rPr>
        <w:t>よう</w:t>
      </w:r>
      <w:r w:rsidR="00A757EA">
        <w:rPr>
          <w:rFonts w:hint="eastAsia"/>
        </w:rPr>
        <w:t>、</w:t>
      </w:r>
      <w:r w:rsidR="00E07BD9">
        <w:rPr>
          <w:rFonts w:hint="eastAsia"/>
        </w:rPr>
        <w:t>オープンデータ流通推進コンソーシアム（データガバナンス委員会・技術委員会）が、</w:t>
      </w:r>
      <w:r w:rsidR="00A757EA">
        <w:rPr>
          <w:rFonts w:hint="eastAsia"/>
        </w:rPr>
        <w:t>オープンデータ化に当たって</w:t>
      </w:r>
      <w:r>
        <w:rPr>
          <w:rFonts w:hint="eastAsia"/>
        </w:rPr>
        <w:t>の</w:t>
      </w:r>
      <w:r w:rsidR="007C6519">
        <w:rPr>
          <w:rFonts w:hint="eastAsia"/>
        </w:rPr>
        <w:t>留意事項等</w:t>
      </w:r>
      <w:r w:rsidR="00E07BD9">
        <w:rPr>
          <w:rFonts w:hint="eastAsia"/>
        </w:rPr>
        <w:t>を</w:t>
      </w:r>
      <w:r w:rsidR="007C6519">
        <w:rPr>
          <w:rFonts w:hint="eastAsia"/>
        </w:rPr>
        <w:t>、「利用ルール」</w:t>
      </w:r>
      <w:r w:rsidR="00EE5AAF">
        <w:rPr>
          <w:rFonts w:hint="eastAsia"/>
        </w:rPr>
        <w:t>と</w:t>
      </w:r>
      <w:r w:rsidR="007C6519">
        <w:rPr>
          <w:rFonts w:hint="eastAsia"/>
        </w:rPr>
        <w:t>「技術」の２つの観点からまとめたものである。</w:t>
      </w:r>
    </w:p>
    <w:p w14:paraId="484D499E" w14:textId="58E31DA5" w:rsidR="008642F7" w:rsidRDefault="008642F7" w:rsidP="008642F7"/>
    <w:p w14:paraId="718E254C" w14:textId="77777777" w:rsidR="00874004" w:rsidRPr="008642F7" w:rsidRDefault="00874004" w:rsidP="00874004"/>
    <w:p w14:paraId="7539BA6F" w14:textId="77777777" w:rsidR="00874004" w:rsidRPr="009B0F39" w:rsidRDefault="00874004" w:rsidP="00874004">
      <w:pPr>
        <w:pStyle w:val="2"/>
      </w:pPr>
      <w:bookmarkStart w:id="5" w:name="_Toc384481761"/>
      <w:bookmarkStart w:id="6" w:name="_Toc388981628"/>
      <w:r w:rsidRPr="009B0F39">
        <w:rPr>
          <w:rFonts w:hint="eastAsia"/>
        </w:rPr>
        <w:t>本書の対象読者</w:t>
      </w:r>
      <w:bookmarkEnd w:id="5"/>
      <w:bookmarkEnd w:id="6"/>
    </w:p>
    <w:p w14:paraId="42B22ED5" w14:textId="3B18ECA0" w:rsidR="00874004" w:rsidRDefault="00874004" w:rsidP="00874004">
      <w:r>
        <w:rPr>
          <w:rFonts w:hint="eastAsia"/>
        </w:rPr>
        <w:t xml:space="preserve">　本書が対象とする読者は、</w:t>
      </w:r>
      <w:r w:rsidR="00397C62">
        <w:rPr>
          <w:rFonts w:hint="eastAsia"/>
        </w:rPr>
        <w:t>現在</w:t>
      </w:r>
      <w:r>
        <w:rPr>
          <w:rFonts w:hint="eastAsia"/>
        </w:rPr>
        <w:t>保</w:t>
      </w:r>
      <w:r w:rsidR="0091474E">
        <w:rPr>
          <w:rFonts w:hint="eastAsia"/>
        </w:rPr>
        <w:t>有</w:t>
      </w:r>
      <w:r>
        <w:rPr>
          <w:rFonts w:hint="eastAsia"/>
        </w:rPr>
        <w:t>しているデータや、これから作成するデータをオープンデータとして公開しようと</w:t>
      </w:r>
      <w:r w:rsidR="00397C62">
        <w:rPr>
          <w:rFonts w:hint="eastAsia"/>
        </w:rPr>
        <w:t>する</w:t>
      </w:r>
      <w:r>
        <w:rPr>
          <w:rFonts w:hint="eastAsia"/>
        </w:rPr>
        <w:t>人である。主に</w:t>
      </w:r>
      <w:r w:rsidR="003D0A67">
        <w:rPr>
          <w:rFonts w:hint="eastAsia"/>
        </w:rPr>
        <w:t>国</w:t>
      </w:r>
      <w:r>
        <w:rPr>
          <w:rFonts w:hint="eastAsia"/>
        </w:rPr>
        <w:t>、</w:t>
      </w:r>
      <w:r w:rsidR="003D0A67">
        <w:rPr>
          <w:rFonts w:hint="eastAsia"/>
        </w:rPr>
        <w:t>地方公共団体、</w:t>
      </w:r>
      <w:r>
        <w:rPr>
          <w:rFonts w:hint="eastAsia"/>
        </w:rPr>
        <w:t>独立行政法人の職員を対象としているが、</w:t>
      </w:r>
      <w:r w:rsidR="003D36F4">
        <w:rPr>
          <w:rFonts w:hint="eastAsia"/>
        </w:rPr>
        <w:t>公共企業</w:t>
      </w:r>
      <w:r>
        <w:rPr>
          <w:rFonts w:hint="eastAsia"/>
        </w:rPr>
        <w:t>等の民間組織においても参考にできるものとして作成している。</w:t>
      </w:r>
    </w:p>
    <w:p w14:paraId="5B5BE60D" w14:textId="18BFEF3A" w:rsidR="00874004" w:rsidRDefault="00874004" w:rsidP="00874004">
      <w:pPr>
        <w:ind w:firstLineChars="100" w:firstLine="210"/>
      </w:pPr>
      <w:r w:rsidRPr="005320F1">
        <w:rPr>
          <w:rFonts w:hint="eastAsia"/>
        </w:rPr>
        <w:t>オープンデータは、</w:t>
      </w:r>
      <w:r w:rsidR="005D7292">
        <w:rPr>
          <w:rFonts w:hint="eastAsia"/>
        </w:rPr>
        <w:t>情報提供者が作成・</w:t>
      </w:r>
      <w:r w:rsidR="005D7292" w:rsidRPr="005320F1">
        <w:rPr>
          <w:rFonts w:hint="eastAsia"/>
        </w:rPr>
        <w:t>公開</w:t>
      </w:r>
      <w:r w:rsidR="005D7292">
        <w:rPr>
          <w:rFonts w:hint="eastAsia"/>
        </w:rPr>
        <w:t>し</w:t>
      </w:r>
      <w:r w:rsidR="005D7292" w:rsidRPr="005320F1">
        <w:rPr>
          <w:rFonts w:hint="eastAsia"/>
        </w:rPr>
        <w:t>、</w:t>
      </w:r>
      <w:r w:rsidR="00FC6862">
        <w:rPr>
          <w:rFonts w:hint="eastAsia"/>
        </w:rPr>
        <w:t>これ</w:t>
      </w:r>
      <w:r w:rsidR="005235E4">
        <w:rPr>
          <w:rFonts w:hint="eastAsia"/>
        </w:rPr>
        <w:t>に</w:t>
      </w:r>
      <w:r w:rsidR="009866AC">
        <w:rPr>
          <w:rFonts w:hint="eastAsia"/>
        </w:rPr>
        <w:t>情報</w:t>
      </w:r>
      <w:r w:rsidR="005D7292" w:rsidRPr="005320F1">
        <w:rPr>
          <w:rFonts w:hint="eastAsia"/>
        </w:rPr>
        <w:t>利用者</w:t>
      </w:r>
      <w:r w:rsidR="00FC6862">
        <w:rPr>
          <w:rFonts w:hint="eastAsia"/>
        </w:rPr>
        <w:t>が</w:t>
      </w:r>
      <w:r w:rsidR="005D7292" w:rsidRPr="005320F1">
        <w:rPr>
          <w:rFonts w:hint="eastAsia"/>
        </w:rPr>
        <w:t>アクセス</w:t>
      </w:r>
      <w:r w:rsidR="00FC6862">
        <w:rPr>
          <w:rFonts w:hint="eastAsia"/>
        </w:rPr>
        <w:t>し</w:t>
      </w:r>
      <w:r w:rsidR="005235E4">
        <w:rPr>
          <w:rFonts w:hint="eastAsia"/>
        </w:rPr>
        <w:t>、編集・</w:t>
      </w:r>
      <w:r w:rsidR="005235E4">
        <w:rPr>
          <w:rFonts w:hint="eastAsia"/>
        </w:rPr>
        <w:lastRenderedPageBreak/>
        <w:t>加工・改変等</w:t>
      </w:r>
      <w:r w:rsidR="00FC6862">
        <w:rPr>
          <w:rFonts w:hint="eastAsia"/>
        </w:rPr>
        <w:t>する</w:t>
      </w:r>
      <w:r>
        <w:rPr>
          <w:rFonts w:hint="eastAsia"/>
        </w:rPr>
        <w:t>（</w:t>
      </w:r>
      <w:r>
        <w:fldChar w:fldCharType="begin"/>
      </w:r>
      <w:r>
        <w:instrText xml:space="preserve"> </w:instrText>
      </w:r>
      <w:r>
        <w:rPr>
          <w:rFonts w:hint="eastAsia"/>
        </w:rPr>
        <w:instrText>REF _Ref384468799 \h</w:instrText>
      </w:r>
      <w:r>
        <w:instrText xml:space="preserve"> </w:instrText>
      </w:r>
      <w:r>
        <w:fldChar w:fldCharType="separate"/>
      </w:r>
      <w:r w:rsidR="00CB796C">
        <w:rPr>
          <w:rFonts w:hint="eastAsia"/>
        </w:rPr>
        <w:t>図</w:t>
      </w:r>
      <w:r w:rsidR="00CB796C">
        <w:rPr>
          <w:rFonts w:hint="eastAsia"/>
        </w:rPr>
        <w:t xml:space="preserve"> </w:t>
      </w:r>
      <w:r w:rsidR="00CB796C">
        <w:rPr>
          <w:noProof/>
        </w:rPr>
        <w:t>1</w:t>
      </w:r>
      <w:r w:rsidR="00CB796C">
        <w:noBreakHyphen/>
      </w:r>
      <w:r w:rsidR="00CB796C">
        <w:rPr>
          <w:noProof/>
        </w:rPr>
        <w:t>1</w:t>
      </w:r>
      <w:r>
        <w:fldChar w:fldCharType="end"/>
      </w:r>
      <w:r>
        <w:rPr>
          <w:rFonts w:hint="eastAsia"/>
        </w:rPr>
        <w:t>）。第</w:t>
      </w:r>
      <w:r>
        <w:rPr>
          <w:rFonts w:hint="eastAsia"/>
        </w:rPr>
        <w:t>I</w:t>
      </w:r>
      <w:r>
        <w:rPr>
          <w:rFonts w:hint="eastAsia"/>
        </w:rPr>
        <w:t>部と第</w:t>
      </w:r>
      <w:r>
        <w:rPr>
          <w:rFonts w:hint="eastAsia"/>
        </w:rPr>
        <w:t>II</w:t>
      </w:r>
      <w:r>
        <w:rPr>
          <w:rFonts w:hint="eastAsia"/>
        </w:rPr>
        <w:t>部では、データの作成段階から公開段階に至るまでに関与する</w:t>
      </w:r>
      <w:r w:rsidR="005D7292">
        <w:rPr>
          <w:rFonts w:hint="eastAsia"/>
        </w:rPr>
        <w:t>人</w:t>
      </w:r>
      <w:r w:rsidR="009866AC">
        <w:rPr>
          <w:rFonts w:hint="eastAsia"/>
        </w:rPr>
        <w:t>を</w:t>
      </w:r>
      <w:r>
        <w:rPr>
          <w:rFonts w:hint="eastAsia"/>
        </w:rPr>
        <w:t>対象と</w:t>
      </w:r>
      <w:r w:rsidR="00A757EA">
        <w:rPr>
          <w:rFonts w:hint="eastAsia"/>
        </w:rPr>
        <w:t>してい</w:t>
      </w:r>
      <w:r>
        <w:rPr>
          <w:rFonts w:hint="eastAsia"/>
        </w:rPr>
        <w:t>る。一方、第</w:t>
      </w:r>
      <w:r>
        <w:rPr>
          <w:rFonts w:hint="eastAsia"/>
        </w:rPr>
        <w:t>II</w:t>
      </w:r>
      <w:r>
        <w:t>I</w:t>
      </w:r>
      <w:r>
        <w:t>部については、このうち</w:t>
      </w:r>
      <w:r w:rsidR="00AF223B">
        <w:t>機械判読性</w:t>
      </w:r>
      <w:r>
        <w:t>の高いデータを作成・整形</w:t>
      </w:r>
      <w:r w:rsidR="0091474E">
        <w:rPr>
          <w:rFonts w:hint="eastAsia"/>
        </w:rPr>
        <w:t>しようと</w:t>
      </w:r>
      <w:r>
        <w:t>する人を対象と</w:t>
      </w:r>
      <w:r w:rsidR="00A757EA">
        <w:t>してい</w:t>
      </w:r>
      <w:r>
        <w:t>る。</w:t>
      </w:r>
    </w:p>
    <w:p w14:paraId="4EDFE212" w14:textId="77777777" w:rsidR="00874004" w:rsidRDefault="00874004" w:rsidP="00874004"/>
    <w:p w14:paraId="7DF0B476" w14:textId="4D0B679E" w:rsidR="00874004" w:rsidRDefault="00DA686B" w:rsidP="00874004">
      <w:pPr>
        <w:keepNext/>
        <w:jc w:val="center"/>
      </w:pPr>
      <w:r w:rsidRPr="00DA686B">
        <w:rPr>
          <w:noProof/>
        </w:rPr>
        <w:drawing>
          <wp:inline distT="0" distB="0" distL="0" distR="0" wp14:anchorId="25494785" wp14:editId="2F130003">
            <wp:extent cx="4962525" cy="4114800"/>
            <wp:effectExtent l="0" t="0" r="9525" b="0"/>
            <wp:docPr id="308" name="図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62525" cy="4114800"/>
                    </a:xfrm>
                    <a:prstGeom prst="rect">
                      <a:avLst/>
                    </a:prstGeom>
                    <a:noFill/>
                    <a:ln>
                      <a:noFill/>
                    </a:ln>
                  </pic:spPr>
                </pic:pic>
              </a:graphicData>
            </a:graphic>
          </wp:inline>
        </w:drawing>
      </w:r>
    </w:p>
    <w:p w14:paraId="1648109A" w14:textId="75994CC3" w:rsidR="00874004" w:rsidRDefault="00874004" w:rsidP="00874004">
      <w:pPr>
        <w:pStyle w:val="aa"/>
      </w:pPr>
      <w:bookmarkStart w:id="7" w:name="_Ref384468799"/>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1</w:t>
      </w:r>
      <w:r w:rsidR="004D783F">
        <w:fldChar w:fldCharType="end"/>
      </w:r>
      <w:bookmarkEnd w:id="7"/>
      <w:r>
        <w:t xml:space="preserve"> オープンデータ</w:t>
      </w:r>
      <w:r w:rsidR="00065492">
        <w:t>を</w:t>
      </w:r>
      <w:r w:rsidR="0091474E">
        <w:rPr>
          <w:rFonts w:hint="eastAsia"/>
        </w:rPr>
        <w:t>公開</w:t>
      </w:r>
      <w:r w:rsidR="00065492">
        <w:rPr>
          <w:rFonts w:hint="eastAsia"/>
        </w:rPr>
        <w:t>するまで</w:t>
      </w:r>
      <w:r w:rsidR="0091474E">
        <w:rPr>
          <w:rFonts w:hint="eastAsia"/>
        </w:rPr>
        <w:t>の流れ</w:t>
      </w:r>
    </w:p>
    <w:p w14:paraId="65B18FA0" w14:textId="77777777" w:rsidR="00874004" w:rsidRDefault="00874004">
      <w:pPr>
        <w:widowControl/>
        <w:jc w:val="left"/>
        <w:rPr>
          <w:rFonts w:ascii="ＭＳ Ｐゴシック" w:eastAsia="ＭＳ Ｐゴシック" w:hAnsi="ＭＳ Ｐゴシック"/>
          <w:sz w:val="24"/>
        </w:rPr>
      </w:pPr>
      <w:bookmarkStart w:id="8" w:name="_Toc384546302"/>
      <w:bookmarkStart w:id="9" w:name="_Toc384546303"/>
      <w:bookmarkStart w:id="10" w:name="_Toc384546304"/>
      <w:bookmarkStart w:id="11" w:name="_Toc384546305"/>
      <w:bookmarkStart w:id="12" w:name="_Toc384546306"/>
      <w:bookmarkStart w:id="13" w:name="_Toc384546307"/>
      <w:bookmarkStart w:id="14" w:name="_Toc384546308"/>
      <w:bookmarkStart w:id="15" w:name="_Toc384546309"/>
      <w:bookmarkEnd w:id="8"/>
      <w:bookmarkEnd w:id="9"/>
      <w:bookmarkEnd w:id="10"/>
      <w:bookmarkEnd w:id="11"/>
      <w:bookmarkEnd w:id="12"/>
      <w:bookmarkEnd w:id="13"/>
      <w:bookmarkEnd w:id="14"/>
      <w:bookmarkEnd w:id="15"/>
      <w:r>
        <w:br w:type="page"/>
      </w:r>
    </w:p>
    <w:p w14:paraId="67DFE95B" w14:textId="77777777" w:rsidR="002F61D3" w:rsidRDefault="002F61D3" w:rsidP="002F61D3">
      <w:pPr>
        <w:pStyle w:val="2"/>
      </w:pPr>
      <w:bookmarkStart w:id="16" w:name="_Toc388981629"/>
      <w:r>
        <w:rPr>
          <w:rFonts w:hint="eastAsia"/>
        </w:rPr>
        <w:lastRenderedPageBreak/>
        <w:t>本書の構成</w:t>
      </w:r>
      <w:bookmarkEnd w:id="16"/>
    </w:p>
    <w:p w14:paraId="1408280B" w14:textId="4BA0DB4A" w:rsidR="002F61D3" w:rsidRDefault="002F61D3" w:rsidP="00B338A3">
      <w:r>
        <w:rPr>
          <w:rFonts w:hint="eastAsia"/>
        </w:rPr>
        <w:t xml:space="preserve">　本書の構成は</w:t>
      </w:r>
      <w:r w:rsidR="00397C62">
        <w:rPr>
          <w:rFonts w:hint="eastAsia"/>
        </w:rPr>
        <w:t>、</w:t>
      </w:r>
      <w:r>
        <w:rPr>
          <w:rFonts w:hint="eastAsia"/>
        </w:rPr>
        <w:t>以下の</w:t>
      </w:r>
      <w:r w:rsidR="00397C62">
        <w:rPr>
          <w:rFonts w:hint="eastAsia"/>
        </w:rPr>
        <w:t>表の</w:t>
      </w:r>
      <w:r>
        <w:rPr>
          <w:rFonts w:hint="eastAsia"/>
        </w:rPr>
        <w:t>通りである。</w:t>
      </w:r>
    </w:p>
    <w:p w14:paraId="17F4FBA0" w14:textId="77777777" w:rsidR="00157676" w:rsidRDefault="00157676" w:rsidP="00B338A3"/>
    <w:p w14:paraId="2C65E37F" w14:textId="500E5F06" w:rsidR="008B26BE" w:rsidRDefault="00E27594" w:rsidP="008111B2">
      <w:pPr>
        <w:pStyle w:val="aa"/>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1</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1</w:t>
      </w:r>
      <w:r w:rsidR="00CC72BF">
        <w:fldChar w:fldCharType="end"/>
      </w:r>
      <w:r w:rsidR="008B26BE">
        <w:rPr>
          <w:rFonts w:hint="eastAsia"/>
        </w:rPr>
        <w:t xml:space="preserve">　本書の構成</w:t>
      </w:r>
    </w:p>
    <w:tbl>
      <w:tblPr>
        <w:tblStyle w:val="af8"/>
        <w:tblW w:w="0" w:type="auto"/>
        <w:tblLook w:val="04A0" w:firstRow="1" w:lastRow="0" w:firstColumn="1" w:lastColumn="0" w:noHBand="0" w:noVBand="1"/>
      </w:tblPr>
      <w:tblGrid>
        <w:gridCol w:w="1843"/>
        <w:gridCol w:w="6609"/>
      </w:tblGrid>
      <w:tr w:rsidR="008B26BE" w14:paraId="02DDAD44" w14:textId="77777777" w:rsidTr="0013419D">
        <w:trPr>
          <w:cantSplit/>
          <w:tblHeader/>
        </w:trPr>
        <w:tc>
          <w:tcPr>
            <w:tcW w:w="1843" w:type="dxa"/>
            <w:shd w:val="clear" w:color="auto" w:fill="948A54" w:themeFill="background2" w:themeFillShade="80"/>
          </w:tcPr>
          <w:p w14:paraId="5BD545B8" w14:textId="77777777" w:rsidR="008B26BE" w:rsidRPr="00917AB6" w:rsidRDefault="008B26BE" w:rsidP="008111B2">
            <w:pPr>
              <w:jc w:val="center"/>
              <w:rPr>
                <w:b/>
                <w:color w:val="000000" w:themeColor="text1"/>
              </w:rPr>
            </w:pPr>
            <w:r w:rsidRPr="00917AB6">
              <w:rPr>
                <w:rFonts w:hint="eastAsia"/>
                <w:b/>
                <w:color w:val="000000" w:themeColor="text1"/>
              </w:rPr>
              <w:t>構成</w:t>
            </w:r>
          </w:p>
        </w:tc>
        <w:tc>
          <w:tcPr>
            <w:tcW w:w="6609" w:type="dxa"/>
            <w:shd w:val="clear" w:color="auto" w:fill="948A54" w:themeFill="background2" w:themeFillShade="80"/>
          </w:tcPr>
          <w:p w14:paraId="1FE081BB" w14:textId="77777777" w:rsidR="008B26BE" w:rsidRPr="00917AB6" w:rsidRDefault="008B26BE" w:rsidP="008111B2">
            <w:pPr>
              <w:jc w:val="center"/>
              <w:rPr>
                <w:b/>
                <w:color w:val="000000" w:themeColor="text1"/>
              </w:rPr>
            </w:pPr>
            <w:r w:rsidRPr="00917AB6">
              <w:rPr>
                <w:rFonts w:hint="eastAsia"/>
                <w:b/>
                <w:color w:val="000000" w:themeColor="text1"/>
              </w:rPr>
              <w:t>内容</w:t>
            </w:r>
          </w:p>
        </w:tc>
      </w:tr>
      <w:tr w:rsidR="008B26BE" w14:paraId="5479D87D" w14:textId="77777777" w:rsidTr="0013419D">
        <w:trPr>
          <w:cantSplit/>
        </w:trPr>
        <w:tc>
          <w:tcPr>
            <w:tcW w:w="1843" w:type="dxa"/>
          </w:tcPr>
          <w:p w14:paraId="0D4CC460" w14:textId="3EB7C5E4" w:rsidR="008B26BE" w:rsidRPr="008111B2" w:rsidRDefault="008B26BE" w:rsidP="00B338A3">
            <w:pPr>
              <w:rPr>
                <w:b/>
              </w:rPr>
            </w:pPr>
            <w:r w:rsidRPr="008111B2">
              <w:rPr>
                <w:rFonts w:hint="eastAsia"/>
                <w:b/>
              </w:rPr>
              <w:t>第</w:t>
            </w:r>
            <w:r w:rsidRPr="008111B2">
              <w:rPr>
                <w:b/>
              </w:rPr>
              <w:t>I</w:t>
            </w:r>
            <w:r w:rsidRPr="008111B2">
              <w:rPr>
                <w:rFonts w:hint="eastAsia"/>
                <w:b/>
              </w:rPr>
              <w:t xml:space="preserve">部　</w:t>
            </w:r>
            <w:r w:rsidR="00A757EA" w:rsidRPr="00A757EA">
              <w:rPr>
                <w:rFonts w:hint="eastAsia"/>
                <w:b/>
              </w:rPr>
              <w:t>Getting Started</w:t>
            </w:r>
            <w:r w:rsidR="00A757EA" w:rsidRPr="00A757EA">
              <w:rPr>
                <w:rFonts w:hint="eastAsia"/>
                <w:b/>
              </w:rPr>
              <w:t>：オープンデータ</w:t>
            </w:r>
            <w:r w:rsidR="00A757EA">
              <w:rPr>
                <w:rFonts w:hint="eastAsia"/>
                <w:b/>
              </w:rPr>
              <w:t>化</w:t>
            </w:r>
            <w:r w:rsidR="00A757EA" w:rsidRPr="00A757EA">
              <w:rPr>
                <w:rFonts w:hint="eastAsia"/>
                <w:b/>
              </w:rPr>
              <w:t>をはじめよう</w:t>
            </w:r>
          </w:p>
        </w:tc>
        <w:tc>
          <w:tcPr>
            <w:tcW w:w="6609" w:type="dxa"/>
          </w:tcPr>
          <w:p w14:paraId="1B867FF2" w14:textId="1522D173" w:rsidR="008B26BE" w:rsidRDefault="00FE3343" w:rsidP="002B7A98">
            <w:r>
              <w:rPr>
                <w:rFonts w:hint="eastAsia"/>
              </w:rPr>
              <w:t>第Ⅰ部では、</w:t>
            </w:r>
            <w:r w:rsidR="00A757EA">
              <w:rPr>
                <w:rFonts w:hint="eastAsia"/>
              </w:rPr>
              <w:t>オープンデータの利用ルール・技術の解説に先立ち、オープンデータの背景について理解するため、日本政府、地方公共団体、諸外国におけるオープンデータに関する主な動向を紹介するとともに、オープンデータ化の意義について解説する。</w:t>
            </w:r>
          </w:p>
          <w:p w14:paraId="020D0217" w14:textId="73C9DEF3" w:rsidR="00FE3343" w:rsidRDefault="00FE3343" w:rsidP="00944422">
            <w:pPr>
              <w:pStyle w:val="ab"/>
              <w:numPr>
                <w:ilvl w:val="0"/>
                <w:numId w:val="109"/>
              </w:numPr>
              <w:ind w:leftChars="0"/>
            </w:pPr>
            <w:r>
              <w:rPr>
                <w:rFonts w:hint="eastAsia"/>
              </w:rPr>
              <w:t>第</w:t>
            </w:r>
            <w:r>
              <w:rPr>
                <w:rFonts w:hint="eastAsia"/>
              </w:rPr>
              <w:t>1</w:t>
            </w:r>
            <w:r>
              <w:rPr>
                <w:rFonts w:hint="eastAsia"/>
              </w:rPr>
              <w:t>章では、</w:t>
            </w:r>
            <w:r w:rsidR="00AA3549">
              <w:rPr>
                <w:rFonts w:hint="eastAsia"/>
              </w:rPr>
              <w:t>本書の目的・対象読者・構成を示すとともに、本書が利用する用語の定義を行う。</w:t>
            </w:r>
          </w:p>
          <w:p w14:paraId="546BDA20" w14:textId="227AF6A2" w:rsidR="00FE3343" w:rsidRDefault="00FE3343" w:rsidP="00944422">
            <w:pPr>
              <w:pStyle w:val="ab"/>
              <w:numPr>
                <w:ilvl w:val="0"/>
                <w:numId w:val="109"/>
              </w:numPr>
              <w:ind w:leftChars="0"/>
            </w:pPr>
            <w:r>
              <w:rPr>
                <w:rFonts w:hint="eastAsia"/>
              </w:rPr>
              <w:t>第</w:t>
            </w:r>
            <w:r>
              <w:rPr>
                <w:rFonts w:hint="eastAsia"/>
              </w:rPr>
              <w:t>2</w:t>
            </w:r>
            <w:r>
              <w:rPr>
                <w:rFonts w:hint="eastAsia"/>
              </w:rPr>
              <w:t>章では、</w:t>
            </w:r>
            <w:r w:rsidR="00AA3549">
              <w:rPr>
                <w:rFonts w:hint="eastAsia"/>
              </w:rPr>
              <w:t>国内外のオープンデータに関する動向を紹介するとともに、オープンデータ化の意義について解説する。</w:t>
            </w:r>
          </w:p>
          <w:p w14:paraId="551652F8" w14:textId="62545D1F" w:rsidR="00FE3343" w:rsidRPr="00FE3343" w:rsidRDefault="00FE3343" w:rsidP="00944422">
            <w:pPr>
              <w:pStyle w:val="ab"/>
              <w:numPr>
                <w:ilvl w:val="0"/>
                <w:numId w:val="109"/>
              </w:numPr>
              <w:ind w:leftChars="0"/>
            </w:pPr>
            <w:r>
              <w:rPr>
                <w:rFonts w:hint="eastAsia"/>
              </w:rPr>
              <w:t>第</w:t>
            </w:r>
            <w:r>
              <w:rPr>
                <w:rFonts w:hint="eastAsia"/>
              </w:rPr>
              <w:t>3</w:t>
            </w:r>
            <w:r>
              <w:rPr>
                <w:rFonts w:hint="eastAsia"/>
              </w:rPr>
              <w:t>章では、</w:t>
            </w:r>
            <w:r w:rsidR="00AA3549">
              <w:rPr>
                <w:rFonts w:hint="eastAsia"/>
              </w:rPr>
              <w:t>オープンデータ化の手順を、</w:t>
            </w:r>
            <w:r w:rsidR="00AA3549">
              <w:rPr>
                <w:rFonts w:hint="eastAsia"/>
              </w:rPr>
              <w:t>6</w:t>
            </w:r>
            <w:r w:rsidR="00AA3549">
              <w:rPr>
                <w:rFonts w:hint="eastAsia"/>
              </w:rPr>
              <w:t>つのステップに分けて解説する。</w:t>
            </w:r>
          </w:p>
        </w:tc>
      </w:tr>
      <w:tr w:rsidR="008B26BE" w14:paraId="0D135380" w14:textId="77777777" w:rsidTr="0013419D">
        <w:trPr>
          <w:cantSplit/>
        </w:trPr>
        <w:tc>
          <w:tcPr>
            <w:tcW w:w="1843" w:type="dxa"/>
          </w:tcPr>
          <w:p w14:paraId="61730D3F" w14:textId="50209EB9" w:rsidR="008B26BE" w:rsidRPr="008111B2" w:rsidRDefault="008B26BE" w:rsidP="00B338A3">
            <w:pPr>
              <w:rPr>
                <w:b/>
              </w:rPr>
            </w:pPr>
            <w:r w:rsidRPr="008111B2">
              <w:rPr>
                <w:rFonts w:hint="eastAsia"/>
                <w:b/>
              </w:rPr>
              <w:t>第</w:t>
            </w:r>
            <w:r w:rsidRPr="008111B2">
              <w:rPr>
                <w:b/>
              </w:rPr>
              <w:t>II</w:t>
            </w:r>
            <w:r w:rsidRPr="008111B2">
              <w:rPr>
                <w:rFonts w:hint="eastAsia"/>
                <w:b/>
              </w:rPr>
              <w:t>部　利用ルール編</w:t>
            </w:r>
            <w:r w:rsidR="00A757EA" w:rsidRPr="000C3CFB">
              <w:rPr>
                <w:rFonts w:hint="eastAsia"/>
                <w:b/>
              </w:rPr>
              <w:t>：</w:t>
            </w:r>
            <w:r w:rsidR="00A757EA" w:rsidRPr="000C3CFB">
              <w:rPr>
                <w:b/>
              </w:rPr>
              <w:t xml:space="preserve"> </w:t>
            </w:r>
            <w:r w:rsidR="00A757EA" w:rsidRPr="000C3CFB">
              <w:rPr>
                <w:rFonts w:hint="eastAsia"/>
                <w:b/>
              </w:rPr>
              <w:t>オープンデータに利用ルールを設定</w:t>
            </w:r>
            <w:r w:rsidR="0062693D">
              <w:rPr>
                <w:rFonts w:hint="eastAsia"/>
                <w:b/>
              </w:rPr>
              <w:t>しよう</w:t>
            </w:r>
          </w:p>
        </w:tc>
        <w:tc>
          <w:tcPr>
            <w:tcW w:w="6609" w:type="dxa"/>
          </w:tcPr>
          <w:p w14:paraId="15D021ED" w14:textId="598557E9" w:rsidR="008B26BE" w:rsidRDefault="00FE3343" w:rsidP="00944422">
            <w:pPr>
              <w:ind w:left="210" w:hangingChars="100" w:hanging="210"/>
            </w:pPr>
            <w:r>
              <w:rPr>
                <w:rFonts w:hint="eastAsia"/>
              </w:rPr>
              <w:t>第Ⅱ部では、</w:t>
            </w:r>
            <w:r w:rsidR="00E27594">
              <w:t>オープンデータに関する</w:t>
            </w:r>
            <w:r w:rsidR="00906335">
              <w:t>利用ルール</w:t>
            </w:r>
            <w:r w:rsidR="00E27594">
              <w:t>について解説する。</w:t>
            </w:r>
          </w:p>
          <w:p w14:paraId="4B14434E" w14:textId="608C4009" w:rsidR="00933A60" w:rsidRDefault="004C6B18" w:rsidP="00944422">
            <w:pPr>
              <w:pStyle w:val="ab"/>
              <w:numPr>
                <w:ilvl w:val="0"/>
                <w:numId w:val="108"/>
              </w:numPr>
              <w:ind w:leftChars="0"/>
            </w:pPr>
            <w:r>
              <w:fldChar w:fldCharType="begin"/>
            </w:r>
            <w:r>
              <w:instrText xml:space="preserve"> </w:instrText>
            </w:r>
            <w:r>
              <w:rPr>
                <w:rFonts w:hint="eastAsia"/>
              </w:rPr>
              <w:instrText>REF _Ref384681618 \r \h</w:instrText>
            </w:r>
            <w:r>
              <w:instrText xml:space="preserve"> </w:instrText>
            </w:r>
            <w:r w:rsidR="0062693D">
              <w:instrText xml:space="preserve"> \* MERGEFORMAT </w:instrText>
            </w:r>
            <w:r>
              <w:fldChar w:fldCharType="separate"/>
            </w:r>
            <w:r w:rsidR="00CB796C">
              <w:rPr>
                <w:rFonts w:hint="eastAsia"/>
              </w:rPr>
              <w:t>第</w:t>
            </w:r>
            <w:r w:rsidR="00CB796C">
              <w:rPr>
                <w:rFonts w:hint="eastAsia"/>
              </w:rPr>
              <w:t>4</w:t>
            </w:r>
            <w:r w:rsidR="00CB796C">
              <w:rPr>
                <w:rFonts w:hint="eastAsia"/>
              </w:rPr>
              <w:t>章</w:t>
            </w:r>
            <w:r>
              <w:fldChar w:fldCharType="end"/>
            </w:r>
            <w:r w:rsidR="00E27594">
              <w:rPr>
                <w:rFonts w:hint="eastAsia"/>
              </w:rPr>
              <w:t>では、</w:t>
            </w:r>
            <w:r w:rsidR="009D7170">
              <w:rPr>
                <w:rFonts w:hint="eastAsia"/>
              </w:rPr>
              <w:t>オープンデータにおける利用ルールの重要性について解説するとともに、利用ルールに関する国際的な動向、日本政府における動向について紹介する。</w:t>
            </w:r>
          </w:p>
          <w:p w14:paraId="67B79D12" w14:textId="527FF883" w:rsidR="006C0298" w:rsidRDefault="004C6B18" w:rsidP="00944422">
            <w:pPr>
              <w:pStyle w:val="ab"/>
              <w:numPr>
                <w:ilvl w:val="0"/>
                <w:numId w:val="108"/>
              </w:numPr>
              <w:ind w:leftChars="0"/>
            </w:pPr>
            <w:r>
              <w:fldChar w:fldCharType="begin"/>
            </w:r>
            <w:r>
              <w:instrText xml:space="preserve"> </w:instrText>
            </w:r>
            <w:r>
              <w:rPr>
                <w:rFonts w:hint="eastAsia"/>
              </w:rPr>
              <w:instrText>REF _Ref384681625 \r \h</w:instrText>
            </w:r>
            <w:r>
              <w:instrText xml:space="preserve"> </w:instrText>
            </w:r>
            <w:r w:rsidR="0062693D">
              <w:instrText xml:space="preserve"> \* MERGEFORMAT </w:instrText>
            </w:r>
            <w:r>
              <w:fldChar w:fldCharType="separate"/>
            </w:r>
            <w:r w:rsidR="00CB796C">
              <w:rPr>
                <w:rFonts w:hint="eastAsia"/>
              </w:rPr>
              <w:t>第</w:t>
            </w:r>
            <w:r w:rsidR="00CB796C">
              <w:rPr>
                <w:rFonts w:hint="eastAsia"/>
              </w:rPr>
              <w:t>5</w:t>
            </w:r>
            <w:r w:rsidR="00CB796C">
              <w:rPr>
                <w:rFonts w:hint="eastAsia"/>
              </w:rPr>
              <w:t>章</w:t>
            </w:r>
            <w:r>
              <w:fldChar w:fldCharType="end"/>
            </w:r>
            <w:r w:rsidR="00E27594">
              <w:rPr>
                <w:rFonts w:hint="eastAsia"/>
              </w:rPr>
              <w:t>では、</w:t>
            </w:r>
            <w:r w:rsidR="009D7170">
              <w:rPr>
                <w:rFonts w:hint="eastAsia"/>
              </w:rPr>
              <w:t>諸外国政府で採用が進んでいる</w:t>
            </w:r>
            <w:r w:rsidR="009D7170">
              <w:rPr>
                <w:rFonts w:hint="eastAsia"/>
              </w:rPr>
              <w:t>CC-BY</w:t>
            </w:r>
            <w:r w:rsidR="009D7170">
              <w:rPr>
                <w:rFonts w:hint="eastAsia"/>
              </w:rPr>
              <w:t>又は</w:t>
            </w:r>
            <w:r w:rsidR="009D7170">
              <w:rPr>
                <w:rFonts w:hint="eastAsia"/>
              </w:rPr>
              <w:t>CC0</w:t>
            </w:r>
            <w:r w:rsidR="009D7170">
              <w:rPr>
                <w:rFonts w:hint="eastAsia"/>
              </w:rPr>
              <w:t>、日本政府で採用される政府標準利用規約</w:t>
            </w:r>
            <w:r w:rsidR="009D7170" w:rsidRPr="0055606A">
              <w:rPr>
                <w:rFonts w:hint="eastAsia"/>
              </w:rPr>
              <w:t>（第</w:t>
            </w:r>
            <w:r w:rsidR="009D7170" w:rsidRPr="0055606A">
              <w:rPr>
                <w:rFonts w:hint="eastAsia"/>
              </w:rPr>
              <w:t xml:space="preserve">1.0 </w:t>
            </w:r>
            <w:r w:rsidR="009D7170" w:rsidRPr="0055606A">
              <w:rPr>
                <w:rFonts w:hint="eastAsia"/>
              </w:rPr>
              <w:t>版）</w:t>
            </w:r>
            <w:r w:rsidR="003335E9">
              <w:rPr>
                <w:rFonts w:hint="eastAsia"/>
              </w:rPr>
              <w:t>（案）</w:t>
            </w:r>
            <w:r w:rsidR="009D7170">
              <w:rPr>
                <w:rFonts w:hint="eastAsia"/>
              </w:rPr>
              <w:t>の３つの利用ルールの特徴等について解説する。</w:t>
            </w:r>
          </w:p>
          <w:p w14:paraId="4196DFF3" w14:textId="64990B1A" w:rsidR="00E27594" w:rsidRDefault="006C0298" w:rsidP="00944422">
            <w:pPr>
              <w:pStyle w:val="ab"/>
              <w:numPr>
                <w:ilvl w:val="0"/>
                <w:numId w:val="108"/>
              </w:numPr>
              <w:ind w:leftChars="0"/>
            </w:pPr>
            <w:r>
              <w:fldChar w:fldCharType="begin"/>
            </w:r>
            <w:r>
              <w:instrText xml:space="preserve"> REF _Ref384744077 \r \h </w:instrText>
            </w:r>
            <w:r w:rsidR="0062693D">
              <w:instrText xml:space="preserve"> \* MERGEFORMAT </w:instrText>
            </w:r>
            <w:r>
              <w:fldChar w:fldCharType="separate"/>
            </w:r>
            <w:r w:rsidR="00CB796C">
              <w:rPr>
                <w:rFonts w:hint="eastAsia"/>
              </w:rPr>
              <w:t>第</w:t>
            </w:r>
            <w:r w:rsidR="00CB796C">
              <w:rPr>
                <w:rFonts w:hint="eastAsia"/>
              </w:rPr>
              <w:t>6</w:t>
            </w:r>
            <w:r w:rsidR="00CB796C">
              <w:rPr>
                <w:rFonts w:hint="eastAsia"/>
              </w:rPr>
              <w:t>章</w:t>
            </w:r>
            <w:r>
              <w:fldChar w:fldCharType="end"/>
            </w:r>
            <w:r>
              <w:t>では、</w:t>
            </w:r>
            <w:r w:rsidR="009D7170">
              <w:rPr>
                <w:rFonts w:hint="eastAsia"/>
              </w:rPr>
              <w:t>CC-BY</w:t>
            </w:r>
            <w:r w:rsidR="009D7170">
              <w:rPr>
                <w:rFonts w:hint="eastAsia"/>
              </w:rPr>
              <w:t>、</w:t>
            </w:r>
            <w:r w:rsidR="009D7170">
              <w:rPr>
                <w:rFonts w:hint="eastAsia"/>
              </w:rPr>
              <w:t>CC0</w:t>
            </w:r>
            <w:r w:rsidR="009D7170">
              <w:rPr>
                <w:rFonts w:hint="eastAsia"/>
              </w:rPr>
              <w:t>、政府標準利用規約</w:t>
            </w:r>
            <w:r w:rsidR="009D7170" w:rsidRPr="0055606A">
              <w:rPr>
                <w:rFonts w:hint="eastAsia"/>
              </w:rPr>
              <w:t>（第</w:t>
            </w:r>
            <w:r w:rsidR="009D7170" w:rsidRPr="0055606A">
              <w:rPr>
                <w:rFonts w:hint="eastAsia"/>
              </w:rPr>
              <w:t xml:space="preserve">1.0 </w:t>
            </w:r>
            <w:r w:rsidR="009D7170" w:rsidRPr="0055606A">
              <w:rPr>
                <w:rFonts w:hint="eastAsia"/>
              </w:rPr>
              <w:t>版）</w:t>
            </w:r>
            <w:r w:rsidR="003335E9">
              <w:rPr>
                <w:rFonts w:hint="eastAsia"/>
              </w:rPr>
              <w:t>（案）</w:t>
            </w:r>
            <w:r w:rsidR="009D7170">
              <w:rPr>
                <w:rFonts w:hint="eastAsia"/>
              </w:rPr>
              <w:t>の３つの利用ルールについて、情報利用者の視点、情報提供者の視点、データの性質という３つの観点から比較を行う。</w:t>
            </w:r>
            <w:r w:rsidR="001A21A6">
              <w:rPr>
                <w:rFonts w:hint="eastAsia"/>
              </w:rPr>
              <w:t>また、</w:t>
            </w:r>
            <w:r w:rsidR="000D1492">
              <w:rPr>
                <w:rFonts w:hint="eastAsia"/>
              </w:rPr>
              <w:t>比較結果を踏まえ、オープンデータ化の際に望ましい</w:t>
            </w:r>
            <w:r w:rsidR="000D1492">
              <w:t>利用ルールについて解説する。</w:t>
            </w:r>
          </w:p>
          <w:p w14:paraId="541A3941" w14:textId="66D84B17" w:rsidR="00E27594" w:rsidRPr="00E27594" w:rsidRDefault="004C6B18" w:rsidP="00944422">
            <w:pPr>
              <w:pStyle w:val="ab"/>
              <w:numPr>
                <w:ilvl w:val="0"/>
                <w:numId w:val="108"/>
              </w:numPr>
              <w:ind w:leftChars="0"/>
            </w:pPr>
            <w:r>
              <w:fldChar w:fldCharType="begin"/>
            </w:r>
            <w:r>
              <w:instrText xml:space="preserve"> </w:instrText>
            </w:r>
            <w:r>
              <w:rPr>
                <w:rFonts w:hint="eastAsia"/>
              </w:rPr>
              <w:instrText>REF _Ref384681638 \r \h</w:instrText>
            </w:r>
            <w:r>
              <w:instrText xml:space="preserve"> </w:instrText>
            </w:r>
            <w:r w:rsidR="0062693D">
              <w:instrText xml:space="preserve"> \* MERGEFORMAT </w:instrText>
            </w:r>
            <w:r>
              <w:fldChar w:fldCharType="separate"/>
            </w:r>
            <w:r w:rsidR="00CB796C">
              <w:rPr>
                <w:rFonts w:hint="eastAsia"/>
              </w:rPr>
              <w:t>第</w:t>
            </w:r>
            <w:r w:rsidR="00CB796C">
              <w:rPr>
                <w:rFonts w:hint="eastAsia"/>
              </w:rPr>
              <w:t>7</w:t>
            </w:r>
            <w:r w:rsidR="00CB796C">
              <w:rPr>
                <w:rFonts w:hint="eastAsia"/>
              </w:rPr>
              <w:t>章</w:t>
            </w:r>
            <w:r>
              <w:fldChar w:fldCharType="end"/>
            </w:r>
            <w:r w:rsidR="00E27594">
              <w:rPr>
                <w:rFonts w:hint="eastAsia"/>
              </w:rPr>
              <w:t>では、</w:t>
            </w:r>
            <w:r w:rsidR="009D7170">
              <w:rPr>
                <w:rFonts w:hint="eastAsia"/>
              </w:rPr>
              <w:t>政府標準利用規約（</w:t>
            </w:r>
            <w:r w:rsidR="009D7170">
              <w:t>第</w:t>
            </w:r>
            <w:r w:rsidR="009D7170">
              <w:t>1.0</w:t>
            </w:r>
            <w:r w:rsidR="009D7170">
              <w:t>版</w:t>
            </w:r>
            <w:r w:rsidR="009D7170">
              <w:rPr>
                <w:rFonts w:hint="eastAsia"/>
              </w:rPr>
              <w:t>）</w:t>
            </w:r>
            <w:r w:rsidR="003335E9">
              <w:rPr>
                <w:rFonts w:hint="eastAsia"/>
              </w:rPr>
              <w:t>（案）</w:t>
            </w:r>
            <w:r w:rsidR="009D7170">
              <w:rPr>
                <w:rFonts w:hint="eastAsia"/>
              </w:rPr>
              <w:t>の今後の見直しにあたっての</w:t>
            </w:r>
            <w:r w:rsidR="00EF596B">
              <w:rPr>
                <w:rFonts w:hint="eastAsia"/>
              </w:rPr>
              <w:t>方向性</w:t>
            </w:r>
            <w:r w:rsidR="009D7170">
              <w:rPr>
                <w:rFonts w:hint="eastAsia"/>
              </w:rPr>
              <w:t>について</w:t>
            </w:r>
            <w:r w:rsidR="003D36F4">
              <w:rPr>
                <w:rFonts w:hint="eastAsia"/>
              </w:rPr>
              <w:t>述べる</w:t>
            </w:r>
            <w:r w:rsidR="009D7170">
              <w:rPr>
                <w:rFonts w:hint="eastAsia"/>
              </w:rPr>
              <w:t>。</w:t>
            </w:r>
          </w:p>
        </w:tc>
      </w:tr>
      <w:tr w:rsidR="008B26BE" w14:paraId="7AB64E17" w14:textId="77777777" w:rsidTr="0013419D">
        <w:trPr>
          <w:cantSplit/>
        </w:trPr>
        <w:tc>
          <w:tcPr>
            <w:tcW w:w="1843" w:type="dxa"/>
          </w:tcPr>
          <w:p w14:paraId="397703A8" w14:textId="7293FB54" w:rsidR="008B26BE" w:rsidRPr="008111B2" w:rsidRDefault="008B26BE" w:rsidP="00DD56DF">
            <w:pPr>
              <w:rPr>
                <w:b/>
              </w:rPr>
            </w:pPr>
            <w:r w:rsidRPr="008111B2">
              <w:rPr>
                <w:rFonts w:hint="eastAsia"/>
                <w:b/>
              </w:rPr>
              <w:lastRenderedPageBreak/>
              <w:t>第</w:t>
            </w:r>
            <w:r w:rsidRPr="008111B2">
              <w:rPr>
                <w:b/>
              </w:rPr>
              <w:t>III</w:t>
            </w:r>
            <w:r w:rsidRPr="008111B2">
              <w:rPr>
                <w:rFonts w:hint="eastAsia"/>
                <w:b/>
              </w:rPr>
              <w:t>部　技術編</w:t>
            </w:r>
            <w:r w:rsidR="00A757EA" w:rsidRPr="000C3CFB">
              <w:rPr>
                <w:rFonts w:hint="eastAsia"/>
                <w:b/>
              </w:rPr>
              <w:t>：</w:t>
            </w:r>
            <w:r w:rsidR="00A757EA" w:rsidRPr="000C3CFB">
              <w:rPr>
                <w:b/>
              </w:rPr>
              <w:t xml:space="preserve"> </w:t>
            </w:r>
            <w:r w:rsidR="00A757EA" w:rsidRPr="000C3CFB">
              <w:rPr>
                <w:rFonts w:hint="eastAsia"/>
                <w:b/>
              </w:rPr>
              <w:t>機械</w:t>
            </w:r>
            <w:r w:rsidR="00DD56DF">
              <w:rPr>
                <w:rFonts w:hint="eastAsia"/>
                <w:b/>
              </w:rPr>
              <w:t>判読に適した</w:t>
            </w:r>
            <w:r w:rsidR="00A757EA" w:rsidRPr="000C3CFB">
              <w:rPr>
                <w:rFonts w:hint="eastAsia"/>
                <w:b/>
              </w:rPr>
              <w:t>オープンデータに</w:t>
            </w:r>
            <w:r w:rsidR="0062693D">
              <w:rPr>
                <w:rFonts w:hint="eastAsia"/>
                <w:b/>
              </w:rPr>
              <w:t>しよう</w:t>
            </w:r>
          </w:p>
        </w:tc>
        <w:tc>
          <w:tcPr>
            <w:tcW w:w="6609" w:type="dxa"/>
          </w:tcPr>
          <w:p w14:paraId="25D419AD" w14:textId="54089360" w:rsidR="008B26BE" w:rsidRDefault="00FE3343" w:rsidP="00944422">
            <w:pPr>
              <w:ind w:left="2"/>
            </w:pPr>
            <w:r>
              <w:rPr>
                <w:rFonts w:hint="eastAsia"/>
              </w:rPr>
              <w:t>第Ⅲ部では、</w:t>
            </w:r>
            <w:r w:rsidR="00A757EA">
              <w:t>機械</w:t>
            </w:r>
            <w:r w:rsidR="00DD56DF">
              <w:t>判読に適した</w:t>
            </w:r>
            <w:r w:rsidR="00E27594">
              <w:t>オープンデータ</w:t>
            </w:r>
            <w:r w:rsidR="00A757EA">
              <w:t>を作成するための</w:t>
            </w:r>
            <w:r w:rsidR="00E27594">
              <w:t>技術</w:t>
            </w:r>
            <w:r w:rsidR="00A757EA">
              <w:t>的留意事項</w:t>
            </w:r>
            <w:r w:rsidR="00E27594">
              <w:t>について解説する。</w:t>
            </w:r>
          </w:p>
          <w:p w14:paraId="54E9CCED" w14:textId="552D8A82" w:rsidR="00E27594" w:rsidRDefault="00992F75" w:rsidP="00944422">
            <w:pPr>
              <w:pStyle w:val="ab"/>
              <w:numPr>
                <w:ilvl w:val="0"/>
                <w:numId w:val="107"/>
              </w:numPr>
              <w:ind w:leftChars="0"/>
            </w:pPr>
            <w:r>
              <w:fldChar w:fldCharType="begin"/>
            </w:r>
            <w:r>
              <w:instrText xml:space="preserve"> REF _Ref385106996 \r \h </w:instrText>
            </w:r>
            <w:r>
              <w:fldChar w:fldCharType="separate"/>
            </w:r>
            <w:r w:rsidR="00CB796C">
              <w:rPr>
                <w:rFonts w:hint="eastAsia"/>
              </w:rPr>
              <w:t>第</w:t>
            </w:r>
            <w:r w:rsidR="00CB796C">
              <w:rPr>
                <w:rFonts w:hint="eastAsia"/>
              </w:rPr>
              <w:t>8</w:t>
            </w:r>
            <w:r w:rsidR="00CB796C">
              <w:rPr>
                <w:rFonts w:hint="eastAsia"/>
              </w:rPr>
              <w:t>章</w:t>
            </w:r>
            <w:r>
              <w:fldChar w:fldCharType="end"/>
            </w:r>
            <w:r w:rsidR="00E27594">
              <w:rPr>
                <w:rFonts w:hint="eastAsia"/>
              </w:rPr>
              <w:t>では、</w:t>
            </w:r>
            <w:r w:rsidR="001F790B">
              <w:fldChar w:fldCharType="begin"/>
            </w:r>
            <w:r w:rsidR="001F790B">
              <w:instrText xml:space="preserve"> </w:instrText>
            </w:r>
            <w:r w:rsidR="001F790B">
              <w:rPr>
                <w:rFonts w:hint="eastAsia"/>
              </w:rPr>
              <w:instrText>REF _Ref384686514 \r \h</w:instrText>
            </w:r>
            <w:r w:rsidR="001F790B">
              <w:instrText xml:space="preserve"> </w:instrText>
            </w:r>
            <w:r w:rsidR="0062693D">
              <w:instrText xml:space="preserve"> \* MERGEFORMAT </w:instrText>
            </w:r>
            <w:r w:rsidR="001F790B">
              <w:fldChar w:fldCharType="separate"/>
            </w:r>
            <w:r w:rsidR="00CB796C">
              <w:rPr>
                <w:rFonts w:hint="eastAsia"/>
              </w:rPr>
              <w:t>第</w:t>
            </w:r>
            <w:r w:rsidR="00CB796C">
              <w:rPr>
                <w:rFonts w:hint="eastAsia"/>
              </w:rPr>
              <w:t>3</w:t>
            </w:r>
            <w:r w:rsidR="00CB796C">
              <w:rPr>
                <w:rFonts w:hint="eastAsia"/>
              </w:rPr>
              <w:t>章</w:t>
            </w:r>
            <w:r w:rsidR="001F790B">
              <w:fldChar w:fldCharType="end"/>
            </w:r>
            <w:r w:rsidR="001F790B">
              <w:t>に記したオープンデータ化</w:t>
            </w:r>
            <w:r w:rsidR="001F790B" w:rsidRPr="001F790B">
              <w:rPr>
                <w:rFonts w:hint="eastAsia"/>
              </w:rPr>
              <w:t>の手順のうち、技術的な事項に関して解説する。</w:t>
            </w:r>
          </w:p>
          <w:p w14:paraId="24C37D9A" w14:textId="212D8279" w:rsidR="001F790B" w:rsidRDefault="001F790B" w:rsidP="00944422">
            <w:pPr>
              <w:pStyle w:val="ab"/>
              <w:numPr>
                <w:ilvl w:val="0"/>
                <w:numId w:val="107"/>
              </w:numPr>
              <w:ind w:leftChars="0"/>
            </w:pPr>
            <w:r>
              <w:fldChar w:fldCharType="begin"/>
            </w:r>
            <w:r>
              <w:instrText xml:space="preserve"> REF _Ref384686972 \r \h </w:instrText>
            </w:r>
            <w:r w:rsidR="0062693D">
              <w:instrText xml:space="preserve"> \* MERGEFORMAT </w:instrText>
            </w:r>
            <w:r>
              <w:fldChar w:fldCharType="separate"/>
            </w:r>
            <w:r w:rsidR="00CB796C">
              <w:rPr>
                <w:rFonts w:hint="eastAsia"/>
              </w:rPr>
              <w:t>第</w:t>
            </w:r>
            <w:r w:rsidR="00CB796C">
              <w:rPr>
                <w:rFonts w:hint="eastAsia"/>
              </w:rPr>
              <w:t>9</w:t>
            </w:r>
            <w:r w:rsidR="00CB796C">
              <w:rPr>
                <w:rFonts w:hint="eastAsia"/>
              </w:rPr>
              <w:t>章</w:t>
            </w:r>
            <w:r>
              <w:fldChar w:fldCharType="end"/>
            </w:r>
            <w:r w:rsidR="00E27594">
              <w:rPr>
                <w:rFonts w:hint="eastAsia"/>
              </w:rPr>
              <w:t>では、</w:t>
            </w:r>
            <w:r w:rsidR="00DD56DF">
              <w:rPr>
                <w:rFonts w:hint="eastAsia"/>
              </w:rPr>
              <w:t>表形式データ、文書形式データ、地理空間データ、リアルタイムデータのそれぞれについて、</w:t>
            </w:r>
            <w:r w:rsidR="00E27594">
              <w:rPr>
                <w:rFonts w:hint="eastAsia"/>
              </w:rPr>
              <w:t>機械</w:t>
            </w:r>
            <w:r w:rsidR="00DD56DF">
              <w:rPr>
                <w:rFonts w:hint="eastAsia"/>
              </w:rPr>
              <w:t>判読に適した</w:t>
            </w:r>
            <w:r w:rsidR="00E27594">
              <w:rPr>
                <w:rFonts w:hint="eastAsia"/>
              </w:rPr>
              <w:t>オープンデータを作成するための技術的な指針を、公開方式、識別</w:t>
            </w:r>
            <w:r w:rsidR="00951415">
              <w:rPr>
                <w:rFonts w:hint="eastAsia"/>
              </w:rPr>
              <w:t>子</w:t>
            </w:r>
            <w:r w:rsidR="00E27594">
              <w:rPr>
                <w:rFonts w:hint="eastAsia"/>
              </w:rPr>
              <w:t>、ファイル形式、データの</w:t>
            </w:r>
            <w:r w:rsidR="00E27594">
              <w:rPr>
                <w:rFonts w:hint="eastAsia"/>
              </w:rPr>
              <w:t>4</w:t>
            </w:r>
            <w:r w:rsidR="00E27594">
              <w:rPr>
                <w:rFonts w:hint="eastAsia"/>
              </w:rPr>
              <w:t>項目について示す。</w:t>
            </w:r>
          </w:p>
        </w:tc>
      </w:tr>
      <w:tr w:rsidR="001A21A6" w14:paraId="2759BC32" w14:textId="77777777" w:rsidTr="0013419D">
        <w:trPr>
          <w:cantSplit/>
        </w:trPr>
        <w:tc>
          <w:tcPr>
            <w:tcW w:w="1843" w:type="dxa"/>
          </w:tcPr>
          <w:p w14:paraId="54AE7E2C" w14:textId="0D4F5EC7" w:rsidR="001A21A6" w:rsidRPr="008111B2" w:rsidRDefault="001A21A6" w:rsidP="00DD56DF">
            <w:pPr>
              <w:rPr>
                <w:b/>
              </w:rPr>
            </w:pPr>
            <w:r>
              <w:rPr>
                <w:rFonts w:hint="eastAsia"/>
                <w:b/>
              </w:rPr>
              <w:t>付録</w:t>
            </w:r>
          </w:p>
        </w:tc>
        <w:tc>
          <w:tcPr>
            <w:tcW w:w="6609" w:type="dxa"/>
          </w:tcPr>
          <w:p w14:paraId="387876DE" w14:textId="084C32ED" w:rsidR="00FE3343" w:rsidRDefault="00FE3343" w:rsidP="002B7A98">
            <w:r>
              <w:rPr>
                <w:rFonts w:hint="eastAsia"/>
              </w:rPr>
              <w:t>付録では、オープンデータ化を行う際に参考となる規格やツール等につい</w:t>
            </w:r>
            <w:r w:rsidR="00AA3549">
              <w:rPr>
                <w:rFonts w:hint="eastAsia"/>
              </w:rPr>
              <w:t>て</w:t>
            </w:r>
            <w:r>
              <w:rPr>
                <w:rFonts w:hint="eastAsia"/>
              </w:rPr>
              <w:t>解説・紹介</w:t>
            </w:r>
            <w:r w:rsidR="00AA3549">
              <w:rPr>
                <w:rFonts w:hint="eastAsia"/>
              </w:rPr>
              <w:t>する</w:t>
            </w:r>
            <w:r>
              <w:rPr>
                <w:rFonts w:hint="eastAsia"/>
              </w:rPr>
              <w:t>。</w:t>
            </w:r>
          </w:p>
          <w:p w14:paraId="787F558A" w14:textId="30B12B2B" w:rsidR="001A21A6" w:rsidRDefault="001A21A6" w:rsidP="00944422">
            <w:pPr>
              <w:pStyle w:val="ab"/>
              <w:numPr>
                <w:ilvl w:val="0"/>
                <w:numId w:val="106"/>
              </w:numPr>
              <w:ind w:leftChars="0"/>
            </w:pPr>
            <w:r>
              <w:fldChar w:fldCharType="begin"/>
            </w:r>
            <w:r>
              <w:instrText xml:space="preserve"> </w:instrText>
            </w:r>
            <w:r>
              <w:rPr>
                <w:rFonts w:hint="eastAsia"/>
              </w:rPr>
              <w:instrText>REF _Ref382644812 \r \h</w:instrText>
            </w:r>
            <w:r>
              <w:instrText xml:space="preserve">  \* MERGEFORMAT </w:instrText>
            </w:r>
            <w:r>
              <w:fldChar w:fldCharType="separate"/>
            </w:r>
            <w:r w:rsidR="00CB796C">
              <w:rPr>
                <w:rFonts w:hint="eastAsia"/>
              </w:rPr>
              <w:t>第</w:t>
            </w:r>
            <w:r w:rsidR="00CB796C">
              <w:rPr>
                <w:rFonts w:hint="eastAsia"/>
              </w:rPr>
              <w:t>10</w:t>
            </w:r>
            <w:r w:rsidR="00CB796C">
              <w:rPr>
                <w:rFonts w:hint="eastAsia"/>
              </w:rPr>
              <w:t>章</w:t>
            </w:r>
            <w:r>
              <w:fldChar w:fldCharType="end"/>
            </w:r>
            <w:r w:rsidR="00AA3549">
              <w:t>では、</w:t>
            </w:r>
            <w:r>
              <w:rPr>
                <w:rFonts w:hint="eastAsia"/>
              </w:rPr>
              <w:t>機械判読に適したオープンデータを作成・編集する上で参考となる規格やツールをまとめる。</w:t>
            </w:r>
          </w:p>
          <w:p w14:paraId="452B4097" w14:textId="6EFC9F34" w:rsidR="00AA3549" w:rsidRDefault="001A21A6" w:rsidP="00151E84">
            <w:pPr>
              <w:pStyle w:val="ab"/>
              <w:numPr>
                <w:ilvl w:val="0"/>
                <w:numId w:val="106"/>
              </w:numPr>
              <w:ind w:leftChars="0"/>
            </w:pPr>
            <w:r>
              <w:fldChar w:fldCharType="begin"/>
            </w:r>
            <w:r>
              <w:instrText xml:space="preserve"> REF _Ref384688673 \r \h  \* MERGEFORMAT </w:instrText>
            </w:r>
            <w:r>
              <w:fldChar w:fldCharType="separate"/>
            </w:r>
            <w:r w:rsidR="00CB796C">
              <w:rPr>
                <w:rFonts w:hint="eastAsia"/>
              </w:rPr>
              <w:t>第</w:t>
            </w:r>
            <w:r w:rsidR="00CB796C">
              <w:rPr>
                <w:rFonts w:hint="eastAsia"/>
              </w:rPr>
              <w:t>11</w:t>
            </w:r>
            <w:r w:rsidR="00CB796C">
              <w:rPr>
                <w:rFonts w:hint="eastAsia"/>
              </w:rPr>
              <w:t>章</w:t>
            </w:r>
            <w:r>
              <w:fldChar w:fldCharType="end"/>
            </w:r>
            <w:r w:rsidR="00AA3549">
              <w:t>では、</w:t>
            </w:r>
            <w:r>
              <w:t>データカタログシステムの</w:t>
            </w:r>
            <w:r w:rsidR="00663741">
              <w:rPr>
                <w:rFonts w:hint="eastAsia"/>
              </w:rPr>
              <w:t>一つ</w:t>
            </w:r>
            <w:r>
              <w:t>である</w:t>
            </w:r>
            <w:r>
              <w:rPr>
                <w:rFonts w:hint="eastAsia"/>
              </w:rPr>
              <w:t>CKAN</w:t>
            </w:r>
            <w:r w:rsidR="00FE3343">
              <w:rPr>
                <w:rFonts w:hint="eastAsia"/>
              </w:rPr>
              <w:t>の概要</w:t>
            </w:r>
            <w:r>
              <w:rPr>
                <w:rFonts w:hint="eastAsia"/>
              </w:rPr>
              <w:t>とその使用方法</w:t>
            </w:r>
            <w:r w:rsidR="00B564A4">
              <w:rPr>
                <w:rFonts w:hint="eastAsia"/>
              </w:rPr>
              <w:t>を</w:t>
            </w:r>
            <w:r>
              <w:rPr>
                <w:rFonts w:hint="eastAsia"/>
              </w:rPr>
              <w:t>解説する。</w:t>
            </w:r>
          </w:p>
        </w:tc>
      </w:tr>
    </w:tbl>
    <w:p w14:paraId="02201A87" w14:textId="77777777" w:rsidR="005D7292" w:rsidRDefault="005D7292">
      <w:pPr>
        <w:widowControl/>
        <w:jc w:val="left"/>
      </w:pPr>
      <w:r>
        <w:br w:type="page"/>
      </w:r>
    </w:p>
    <w:p w14:paraId="24A65DC0" w14:textId="717C8699" w:rsidR="009119FD" w:rsidRDefault="00542162" w:rsidP="00B338A3">
      <w:r>
        <w:lastRenderedPageBreak/>
        <w:t xml:space="preserve">　</w:t>
      </w:r>
      <w:r w:rsidR="00F136CC">
        <w:rPr>
          <w:rFonts w:hint="eastAsia"/>
        </w:rPr>
        <w:t>また</w:t>
      </w:r>
      <w:r>
        <w:t>、</w:t>
      </w:r>
      <w:r w:rsidR="00874004">
        <w:fldChar w:fldCharType="begin"/>
      </w:r>
      <w:r w:rsidR="00874004">
        <w:instrText xml:space="preserve"> </w:instrText>
      </w:r>
      <w:r w:rsidR="00874004">
        <w:rPr>
          <w:rFonts w:hint="eastAsia"/>
        </w:rPr>
        <w:instrText>REF _Ref384634050 \h</w:instrText>
      </w:r>
      <w:r w:rsidR="00874004">
        <w:instrText xml:space="preserve"> </w:instrText>
      </w:r>
      <w:r w:rsidR="00874004">
        <w:fldChar w:fldCharType="separate"/>
      </w:r>
      <w:r w:rsidR="00CB796C">
        <w:rPr>
          <w:rFonts w:hint="eastAsia"/>
        </w:rPr>
        <w:t>表</w:t>
      </w:r>
      <w:r w:rsidR="00CB796C">
        <w:rPr>
          <w:rFonts w:hint="eastAsia"/>
        </w:rPr>
        <w:t xml:space="preserve"> </w:t>
      </w:r>
      <w:r w:rsidR="00CB796C">
        <w:rPr>
          <w:noProof/>
        </w:rPr>
        <w:t>1</w:t>
      </w:r>
      <w:r w:rsidR="00CB796C">
        <w:noBreakHyphen/>
      </w:r>
      <w:r w:rsidR="00CB796C">
        <w:rPr>
          <w:noProof/>
        </w:rPr>
        <w:t>2</w:t>
      </w:r>
      <w:r w:rsidR="00874004">
        <w:fldChar w:fldCharType="end"/>
      </w:r>
      <w:r w:rsidR="001F596D">
        <w:t>に、</w:t>
      </w:r>
      <w:r w:rsidR="0091474E">
        <w:rPr>
          <w:rFonts w:hint="eastAsia"/>
        </w:rPr>
        <w:t>読者が知りたいと考えられる内容ごとに</w:t>
      </w:r>
      <w:r w:rsidR="001F596D">
        <w:t>記載箇所を示</w:t>
      </w:r>
      <w:r w:rsidR="0091474E">
        <w:rPr>
          <w:rFonts w:hint="eastAsia"/>
        </w:rPr>
        <w:t>しているので、</w:t>
      </w:r>
      <w:r w:rsidR="00397C62">
        <w:rPr>
          <w:rFonts w:hint="eastAsia"/>
        </w:rPr>
        <w:t>本書を読む際に</w:t>
      </w:r>
      <w:r w:rsidR="0091474E">
        <w:rPr>
          <w:rFonts w:hint="eastAsia"/>
        </w:rPr>
        <w:t>活用いただきたい。</w:t>
      </w:r>
    </w:p>
    <w:p w14:paraId="1D6744C7" w14:textId="77777777" w:rsidR="005B666F" w:rsidRPr="00375466" w:rsidRDefault="005B666F" w:rsidP="00B338A3"/>
    <w:p w14:paraId="1DC64F5A" w14:textId="58A01A6E" w:rsidR="009119FD" w:rsidRDefault="005B666F" w:rsidP="004C0CF1">
      <w:pPr>
        <w:pStyle w:val="aa"/>
      </w:pPr>
      <w:bookmarkStart w:id="17" w:name="_Ref384634050"/>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1</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2</w:t>
      </w:r>
      <w:r w:rsidR="00CC72BF">
        <w:fldChar w:fldCharType="end"/>
      </w:r>
      <w:bookmarkEnd w:id="17"/>
      <w:r>
        <w:t xml:space="preserve">　</w:t>
      </w:r>
      <w:r w:rsidR="008B26BE">
        <w:rPr>
          <w:rFonts w:hint="eastAsia"/>
        </w:rPr>
        <w:t>内容</w:t>
      </w:r>
      <w:r>
        <w:t>別</w:t>
      </w:r>
      <w:r w:rsidR="009E7AF2">
        <w:t>の</w:t>
      </w:r>
      <w:r w:rsidR="008B26BE">
        <w:rPr>
          <w:rFonts w:hint="eastAsia"/>
        </w:rPr>
        <w:t>対象</w:t>
      </w:r>
      <w:r w:rsidR="009E7AF2">
        <w:rPr>
          <w:rFonts w:hint="eastAsia"/>
        </w:rPr>
        <w:t>となる</w:t>
      </w:r>
      <w:r w:rsidR="006C0298">
        <w:rPr>
          <w:rFonts w:hint="eastAsia"/>
        </w:rPr>
        <w:t>章</w:t>
      </w:r>
    </w:p>
    <w:tbl>
      <w:tblPr>
        <w:tblStyle w:val="af8"/>
        <w:tblW w:w="8363" w:type="dxa"/>
        <w:tblInd w:w="250" w:type="dxa"/>
        <w:tblLook w:val="04A0" w:firstRow="1" w:lastRow="0" w:firstColumn="1" w:lastColumn="0" w:noHBand="0" w:noVBand="1"/>
      </w:tblPr>
      <w:tblGrid>
        <w:gridCol w:w="6804"/>
        <w:gridCol w:w="1559"/>
      </w:tblGrid>
      <w:tr w:rsidR="00AE26B1" w:rsidRPr="00AE26B1" w14:paraId="57677ED8" w14:textId="77777777" w:rsidTr="00944422">
        <w:trPr>
          <w:cantSplit/>
          <w:tblHeader/>
        </w:trPr>
        <w:tc>
          <w:tcPr>
            <w:tcW w:w="6804" w:type="dxa"/>
            <w:shd w:val="clear" w:color="auto" w:fill="948A54" w:themeFill="background2" w:themeFillShade="80"/>
          </w:tcPr>
          <w:p w14:paraId="5BDEE6FE" w14:textId="77777777" w:rsidR="009119FD" w:rsidRPr="00AE26B1" w:rsidRDefault="008B26BE" w:rsidP="008111B2">
            <w:pPr>
              <w:jc w:val="center"/>
              <w:rPr>
                <w:b/>
                <w:color w:val="000000" w:themeColor="text1"/>
              </w:rPr>
            </w:pPr>
            <w:r w:rsidRPr="00AE26B1">
              <w:rPr>
                <w:rFonts w:hint="eastAsia"/>
                <w:b/>
                <w:color w:val="000000" w:themeColor="text1"/>
              </w:rPr>
              <w:t>知りたい内容</w:t>
            </w:r>
          </w:p>
        </w:tc>
        <w:tc>
          <w:tcPr>
            <w:tcW w:w="1559" w:type="dxa"/>
            <w:shd w:val="clear" w:color="auto" w:fill="948A54" w:themeFill="background2" w:themeFillShade="80"/>
          </w:tcPr>
          <w:p w14:paraId="11507A10" w14:textId="77777777" w:rsidR="009119FD" w:rsidRPr="00AE26B1" w:rsidRDefault="00542162" w:rsidP="008111B2">
            <w:pPr>
              <w:jc w:val="center"/>
              <w:rPr>
                <w:b/>
                <w:color w:val="000000" w:themeColor="text1"/>
              </w:rPr>
            </w:pPr>
            <w:r w:rsidRPr="00AE26B1">
              <w:rPr>
                <w:rFonts w:hint="eastAsia"/>
                <w:b/>
                <w:color w:val="000000" w:themeColor="text1"/>
              </w:rPr>
              <w:t>該当</w:t>
            </w:r>
            <w:r w:rsidR="002330D3" w:rsidRPr="00AE26B1">
              <w:rPr>
                <w:rFonts w:hint="eastAsia"/>
                <w:b/>
                <w:color w:val="000000" w:themeColor="text1"/>
              </w:rPr>
              <w:t>する章</w:t>
            </w:r>
          </w:p>
        </w:tc>
      </w:tr>
      <w:tr w:rsidR="009119FD" w14:paraId="19CFE8F8" w14:textId="77777777" w:rsidTr="00944422">
        <w:trPr>
          <w:cantSplit/>
        </w:trPr>
        <w:tc>
          <w:tcPr>
            <w:tcW w:w="6804" w:type="dxa"/>
          </w:tcPr>
          <w:p w14:paraId="387A05CD" w14:textId="3DD0F3A7" w:rsidR="009119FD" w:rsidRDefault="00DD56DF" w:rsidP="00933A60">
            <w:pPr>
              <w:ind w:left="315" w:hangingChars="150" w:hanging="315"/>
            </w:pPr>
            <w:r>
              <w:rPr>
                <w:rFonts w:hint="eastAsia"/>
              </w:rPr>
              <w:t xml:space="preserve">1. </w:t>
            </w:r>
            <w:r w:rsidR="001F3F6B">
              <w:t>オープンデータ</w:t>
            </w:r>
            <w:r w:rsidR="00B5522B">
              <w:rPr>
                <w:rFonts w:hint="eastAsia"/>
              </w:rPr>
              <w:t>の定義や背景・意義</w:t>
            </w:r>
            <w:r>
              <w:t>が</w:t>
            </w:r>
            <w:r w:rsidR="001F3F6B">
              <w:t>知りたい。</w:t>
            </w:r>
          </w:p>
        </w:tc>
        <w:tc>
          <w:tcPr>
            <w:tcW w:w="1559" w:type="dxa"/>
          </w:tcPr>
          <w:p w14:paraId="3C3D6170" w14:textId="4CED95D4" w:rsidR="009119FD" w:rsidRDefault="001F790B" w:rsidP="008111B2">
            <w:pPr>
              <w:jc w:val="center"/>
            </w:pPr>
            <w:r>
              <w:fldChar w:fldCharType="begin"/>
            </w:r>
            <w:r>
              <w:instrText xml:space="preserve"> REF _Ref384694129 \r \h </w:instrText>
            </w:r>
            <w:r>
              <w:fldChar w:fldCharType="separate"/>
            </w:r>
            <w:r w:rsidR="00CB796C">
              <w:rPr>
                <w:rFonts w:hint="eastAsia"/>
              </w:rPr>
              <w:t>第</w:t>
            </w:r>
            <w:r w:rsidR="00CB796C">
              <w:rPr>
                <w:rFonts w:hint="eastAsia"/>
              </w:rPr>
              <w:t>2</w:t>
            </w:r>
            <w:r w:rsidR="00CB796C">
              <w:rPr>
                <w:rFonts w:hint="eastAsia"/>
              </w:rPr>
              <w:t>章</w:t>
            </w:r>
            <w:r>
              <w:fldChar w:fldCharType="end"/>
            </w:r>
          </w:p>
        </w:tc>
      </w:tr>
      <w:tr w:rsidR="001F3F6B" w14:paraId="6DB28AC8" w14:textId="77777777" w:rsidTr="00944422">
        <w:trPr>
          <w:cantSplit/>
        </w:trPr>
        <w:tc>
          <w:tcPr>
            <w:tcW w:w="6804" w:type="dxa"/>
          </w:tcPr>
          <w:p w14:paraId="58293F6B" w14:textId="7CEE6F14" w:rsidR="001F3F6B" w:rsidRDefault="00DD56DF" w:rsidP="00933A60">
            <w:pPr>
              <w:ind w:left="315" w:hangingChars="150" w:hanging="315"/>
            </w:pPr>
            <w:r>
              <w:rPr>
                <w:rFonts w:hint="eastAsia"/>
              </w:rPr>
              <w:t xml:space="preserve">2. </w:t>
            </w:r>
            <w:r w:rsidR="001F3F6B">
              <w:t>オープンデータに関する国内外の動向を知りたい。</w:t>
            </w:r>
          </w:p>
        </w:tc>
        <w:tc>
          <w:tcPr>
            <w:tcW w:w="1559" w:type="dxa"/>
          </w:tcPr>
          <w:p w14:paraId="4172D718" w14:textId="77777777" w:rsidR="001F3F6B" w:rsidRDefault="002330D3" w:rsidP="008111B2">
            <w:pPr>
              <w:jc w:val="center"/>
            </w:pPr>
            <w:r>
              <w:t>第</w:t>
            </w:r>
            <w:r>
              <w:t>2</w:t>
            </w:r>
            <w:r>
              <w:t>章</w:t>
            </w:r>
          </w:p>
        </w:tc>
      </w:tr>
      <w:tr w:rsidR="004C6B18" w14:paraId="6019FFD6" w14:textId="77777777" w:rsidTr="00944422">
        <w:trPr>
          <w:cantSplit/>
        </w:trPr>
        <w:tc>
          <w:tcPr>
            <w:tcW w:w="6804" w:type="dxa"/>
          </w:tcPr>
          <w:p w14:paraId="75831D67" w14:textId="061D91DD" w:rsidR="004C6B18" w:rsidRDefault="00DD56DF" w:rsidP="00933A60">
            <w:pPr>
              <w:ind w:left="315" w:hangingChars="150" w:hanging="315"/>
            </w:pPr>
            <w:r>
              <w:rPr>
                <w:rFonts w:hint="eastAsia"/>
              </w:rPr>
              <w:t xml:space="preserve">3. </w:t>
            </w:r>
            <w:r>
              <w:rPr>
                <w:rFonts w:hint="eastAsia"/>
              </w:rPr>
              <w:t>組織体制や準備・計画すべきこと等、</w:t>
            </w:r>
            <w:r w:rsidR="001F790B">
              <w:t>データ</w:t>
            </w:r>
            <w:r w:rsidR="004C6B18">
              <w:t>をオープンデータ</w:t>
            </w:r>
            <w:r>
              <w:t>化</w:t>
            </w:r>
            <w:r w:rsidR="004C6B18">
              <w:t>する</w:t>
            </w:r>
            <w:r>
              <w:t>までの</w:t>
            </w:r>
            <w:r w:rsidR="004C6B18">
              <w:t>手順を知りたい。</w:t>
            </w:r>
          </w:p>
        </w:tc>
        <w:tc>
          <w:tcPr>
            <w:tcW w:w="1559" w:type="dxa"/>
          </w:tcPr>
          <w:p w14:paraId="420BF746" w14:textId="27B7C624" w:rsidR="001F790B" w:rsidRDefault="001F790B">
            <w:pPr>
              <w:jc w:val="center"/>
            </w:pPr>
            <w:r>
              <w:fldChar w:fldCharType="begin"/>
            </w:r>
            <w:r>
              <w:instrText xml:space="preserve"> REF _Ref384686514 \r \h </w:instrText>
            </w:r>
            <w:r>
              <w:fldChar w:fldCharType="separate"/>
            </w:r>
            <w:r w:rsidR="00CB796C">
              <w:rPr>
                <w:rFonts w:hint="eastAsia"/>
              </w:rPr>
              <w:t>第</w:t>
            </w:r>
            <w:r w:rsidR="00CB796C">
              <w:rPr>
                <w:rFonts w:hint="eastAsia"/>
              </w:rPr>
              <w:t>3</w:t>
            </w:r>
            <w:r w:rsidR="00CB796C">
              <w:rPr>
                <w:rFonts w:hint="eastAsia"/>
              </w:rPr>
              <w:t>章</w:t>
            </w:r>
            <w:r>
              <w:fldChar w:fldCharType="end"/>
            </w:r>
          </w:p>
        </w:tc>
      </w:tr>
      <w:tr w:rsidR="009119FD" w14:paraId="347F6D11" w14:textId="77777777" w:rsidTr="00944422">
        <w:trPr>
          <w:cantSplit/>
        </w:trPr>
        <w:tc>
          <w:tcPr>
            <w:tcW w:w="6804" w:type="dxa"/>
          </w:tcPr>
          <w:p w14:paraId="6078928D" w14:textId="0AAC099B" w:rsidR="009119FD" w:rsidRDefault="00DD56DF" w:rsidP="00933A60">
            <w:pPr>
              <w:ind w:left="315" w:hangingChars="150" w:hanging="315"/>
            </w:pPr>
            <w:r>
              <w:rPr>
                <w:rFonts w:hint="eastAsia"/>
              </w:rPr>
              <w:t xml:space="preserve">4. </w:t>
            </w:r>
            <w:r w:rsidR="001F3F6B">
              <w:t>オープンデータ</w:t>
            </w:r>
            <w:r w:rsidR="008B26BE">
              <w:rPr>
                <w:rFonts w:hint="eastAsia"/>
              </w:rPr>
              <w:t>化</w:t>
            </w:r>
            <w:r w:rsidR="002330D3">
              <w:rPr>
                <w:rFonts w:hint="eastAsia"/>
              </w:rPr>
              <w:t>の際には</w:t>
            </w:r>
            <w:r w:rsidR="007667A4">
              <w:rPr>
                <w:rFonts w:hint="eastAsia"/>
              </w:rPr>
              <w:t>二次利用を認める</w:t>
            </w:r>
            <w:r w:rsidR="002330D3">
              <w:rPr>
                <w:rFonts w:hint="eastAsia"/>
              </w:rPr>
              <w:t>利用</w:t>
            </w:r>
            <w:r w:rsidR="00EB1BA5">
              <w:rPr>
                <w:rFonts w:hint="eastAsia"/>
              </w:rPr>
              <w:t>ルール</w:t>
            </w:r>
            <w:r w:rsidR="002330D3">
              <w:rPr>
                <w:rFonts w:hint="eastAsia"/>
              </w:rPr>
              <w:t>をつけると聞いたが、そ</w:t>
            </w:r>
            <w:r w:rsidR="00B5522B">
              <w:rPr>
                <w:rFonts w:hint="eastAsia"/>
              </w:rPr>
              <w:t>の背景や考え方について</w:t>
            </w:r>
            <w:r w:rsidR="002330D3">
              <w:rPr>
                <w:rFonts w:hint="eastAsia"/>
              </w:rPr>
              <w:t>知りたい</w:t>
            </w:r>
            <w:r w:rsidR="001F3F6B">
              <w:t>。</w:t>
            </w:r>
          </w:p>
        </w:tc>
        <w:tc>
          <w:tcPr>
            <w:tcW w:w="1559" w:type="dxa"/>
          </w:tcPr>
          <w:p w14:paraId="0C9B14F3" w14:textId="0C273F4C" w:rsidR="009119FD" w:rsidRDefault="001F790B" w:rsidP="008111B2">
            <w:pPr>
              <w:jc w:val="center"/>
            </w:pPr>
            <w:r>
              <w:fldChar w:fldCharType="begin"/>
            </w:r>
            <w:r>
              <w:instrText xml:space="preserve"> REF _Ref384681618 \r \h </w:instrText>
            </w:r>
            <w:r>
              <w:fldChar w:fldCharType="separate"/>
            </w:r>
            <w:r w:rsidR="00CB796C">
              <w:rPr>
                <w:rFonts w:hint="eastAsia"/>
              </w:rPr>
              <w:t>第</w:t>
            </w:r>
            <w:r w:rsidR="00CB796C">
              <w:rPr>
                <w:rFonts w:hint="eastAsia"/>
              </w:rPr>
              <w:t>4</w:t>
            </w:r>
            <w:r w:rsidR="00CB796C">
              <w:rPr>
                <w:rFonts w:hint="eastAsia"/>
              </w:rPr>
              <w:t>章</w:t>
            </w:r>
            <w:r>
              <w:fldChar w:fldCharType="end"/>
            </w:r>
          </w:p>
        </w:tc>
      </w:tr>
      <w:tr w:rsidR="006C0298" w14:paraId="0B45227B" w14:textId="77777777" w:rsidTr="00944422">
        <w:trPr>
          <w:cantSplit/>
        </w:trPr>
        <w:tc>
          <w:tcPr>
            <w:tcW w:w="6804" w:type="dxa"/>
          </w:tcPr>
          <w:p w14:paraId="317D4797" w14:textId="001A1B8B" w:rsidR="006C0298" w:rsidRDefault="00DD56DF" w:rsidP="00933A60">
            <w:pPr>
              <w:ind w:left="315" w:hangingChars="150" w:hanging="315"/>
            </w:pPr>
            <w:r>
              <w:rPr>
                <w:rFonts w:hint="eastAsia"/>
              </w:rPr>
              <w:t xml:space="preserve">5. </w:t>
            </w:r>
            <w:r>
              <w:rPr>
                <w:rFonts w:hint="eastAsia"/>
              </w:rPr>
              <w:t>具体的にどのような</w:t>
            </w:r>
            <w:r w:rsidR="006C0298">
              <w:t>利用ルール</w:t>
            </w:r>
            <w:r>
              <w:t>があり、それはどのような特徴を持っているのか</w:t>
            </w:r>
            <w:r w:rsidR="006C0298">
              <w:t>知りたい。</w:t>
            </w:r>
          </w:p>
        </w:tc>
        <w:tc>
          <w:tcPr>
            <w:tcW w:w="1559" w:type="dxa"/>
          </w:tcPr>
          <w:p w14:paraId="2E303A9B" w14:textId="5EA7F811" w:rsidR="006C0298" w:rsidRDefault="006C0298" w:rsidP="00DD56DF">
            <w:pPr>
              <w:jc w:val="center"/>
            </w:pPr>
            <w:r>
              <w:fldChar w:fldCharType="begin"/>
            </w:r>
            <w:r>
              <w:instrText xml:space="preserve"> REF _Ref384681625 \r \h </w:instrText>
            </w:r>
            <w:r>
              <w:fldChar w:fldCharType="separate"/>
            </w:r>
            <w:r w:rsidR="00CB796C">
              <w:rPr>
                <w:rFonts w:hint="eastAsia"/>
              </w:rPr>
              <w:t>第</w:t>
            </w:r>
            <w:r w:rsidR="00CB796C">
              <w:rPr>
                <w:rFonts w:hint="eastAsia"/>
              </w:rPr>
              <w:t>5</w:t>
            </w:r>
            <w:r w:rsidR="00CB796C">
              <w:rPr>
                <w:rFonts w:hint="eastAsia"/>
              </w:rPr>
              <w:t>章</w:t>
            </w:r>
            <w:r>
              <w:fldChar w:fldCharType="end"/>
            </w:r>
            <w:r w:rsidR="00DD56DF" w:rsidDel="00DD56DF">
              <w:t xml:space="preserve"> </w:t>
            </w:r>
          </w:p>
        </w:tc>
      </w:tr>
      <w:tr w:rsidR="00DD56DF" w14:paraId="183484D1" w14:textId="77777777" w:rsidTr="00944422">
        <w:trPr>
          <w:cantSplit/>
        </w:trPr>
        <w:tc>
          <w:tcPr>
            <w:tcW w:w="6804" w:type="dxa"/>
          </w:tcPr>
          <w:p w14:paraId="0C5AD226" w14:textId="144AAC92" w:rsidR="00DD56DF" w:rsidDel="003376AD" w:rsidRDefault="00DD56DF" w:rsidP="00933A60">
            <w:pPr>
              <w:ind w:left="315" w:hangingChars="150" w:hanging="315"/>
            </w:pPr>
            <w:r>
              <w:rPr>
                <w:rFonts w:hint="eastAsia"/>
              </w:rPr>
              <w:t xml:space="preserve">6. </w:t>
            </w:r>
            <w:r>
              <w:rPr>
                <w:rFonts w:hint="eastAsia"/>
              </w:rPr>
              <w:t>どの利用ルールを適用すべきかを検討するための視点や、その視点に基づく各利用ルールの評価について知りたい。</w:t>
            </w:r>
          </w:p>
        </w:tc>
        <w:tc>
          <w:tcPr>
            <w:tcW w:w="1559" w:type="dxa"/>
          </w:tcPr>
          <w:p w14:paraId="133CA28C" w14:textId="77777777" w:rsidR="00DD56DF" w:rsidRDefault="00DD56DF" w:rsidP="009D7170">
            <w:pPr>
              <w:jc w:val="center"/>
            </w:pPr>
            <w:r>
              <w:rPr>
                <w:rFonts w:hint="eastAsia"/>
              </w:rPr>
              <w:t>第</w:t>
            </w:r>
            <w:r>
              <w:rPr>
                <w:rFonts w:hint="eastAsia"/>
              </w:rPr>
              <w:t>6</w:t>
            </w:r>
            <w:r>
              <w:rPr>
                <w:rFonts w:hint="eastAsia"/>
              </w:rPr>
              <w:t>章</w:t>
            </w:r>
          </w:p>
        </w:tc>
      </w:tr>
      <w:tr w:rsidR="009119FD" w14:paraId="711F3AFC" w14:textId="77777777" w:rsidTr="00944422">
        <w:trPr>
          <w:cantSplit/>
        </w:trPr>
        <w:tc>
          <w:tcPr>
            <w:tcW w:w="6804" w:type="dxa"/>
          </w:tcPr>
          <w:p w14:paraId="17880742" w14:textId="46F7A589" w:rsidR="009119FD" w:rsidRDefault="00DD56DF" w:rsidP="00933A60">
            <w:pPr>
              <w:ind w:left="315" w:hangingChars="150" w:hanging="315"/>
            </w:pPr>
            <w:r>
              <w:rPr>
                <w:rFonts w:hint="eastAsia"/>
              </w:rPr>
              <w:t xml:space="preserve">7. </w:t>
            </w:r>
            <w:r w:rsidR="002330D3">
              <w:t>オープンデータにすることが決まったが、</w:t>
            </w:r>
            <w:r w:rsidR="001F3F6B">
              <w:t>データにどのような利用</w:t>
            </w:r>
            <w:r w:rsidR="00EB1BA5">
              <w:t>ルール</w:t>
            </w:r>
            <w:r w:rsidR="001F3F6B">
              <w:t>をつけ</w:t>
            </w:r>
            <w:r w:rsidR="002330D3">
              <w:rPr>
                <w:rFonts w:hint="eastAsia"/>
              </w:rPr>
              <w:t>るべきか知りたい</w:t>
            </w:r>
            <w:r w:rsidR="001F3F6B">
              <w:t>。</w:t>
            </w:r>
          </w:p>
        </w:tc>
        <w:tc>
          <w:tcPr>
            <w:tcW w:w="1559" w:type="dxa"/>
          </w:tcPr>
          <w:p w14:paraId="588B3FE6" w14:textId="7149323A" w:rsidR="009119FD" w:rsidRDefault="001A21A6" w:rsidP="008111B2">
            <w:pPr>
              <w:jc w:val="center"/>
            </w:pPr>
            <w:r>
              <w:rPr>
                <w:rFonts w:hint="eastAsia"/>
              </w:rPr>
              <w:t>第</w:t>
            </w:r>
            <w:r>
              <w:rPr>
                <w:rFonts w:hint="eastAsia"/>
              </w:rPr>
              <w:t>6</w:t>
            </w:r>
            <w:r>
              <w:rPr>
                <w:rFonts w:hint="eastAsia"/>
              </w:rPr>
              <w:t>章</w:t>
            </w:r>
          </w:p>
        </w:tc>
      </w:tr>
      <w:tr w:rsidR="00DD56DF" w14:paraId="5254E984" w14:textId="77777777" w:rsidTr="00944422">
        <w:trPr>
          <w:cantSplit/>
        </w:trPr>
        <w:tc>
          <w:tcPr>
            <w:tcW w:w="6804" w:type="dxa"/>
          </w:tcPr>
          <w:p w14:paraId="1FAC7865" w14:textId="6A6E377B" w:rsidR="00DD56DF" w:rsidRDefault="00DD56DF" w:rsidP="00DD56DF">
            <w:pPr>
              <w:ind w:left="315" w:hangingChars="150" w:hanging="315"/>
            </w:pPr>
            <w:r>
              <w:rPr>
                <w:rFonts w:hint="eastAsia"/>
              </w:rPr>
              <w:t xml:space="preserve">8. </w:t>
            </w:r>
            <w:r>
              <w:rPr>
                <w:rFonts w:hint="eastAsia"/>
              </w:rPr>
              <w:t>利用ルールについて、政府における今後の</w:t>
            </w:r>
            <w:r w:rsidR="00EF596B">
              <w:rPr>
                <w:rFonts w:hint="eastAsia"/>
              </w:rPr>
              <w:t>見直し</w:t>
            </w:r>
            <w:r>
              <w:rPr>
                <w:rFonts w:hint="eastAsia"/>
              </w:rPr>
              <w:t>の方向性について知りたい。</w:t>
            </w:r>
          </w:p>
        </w:tc>
        <w:tc>
          <w:tcPr>
            <w:tcW w:w="1559" w:type="dxa"/>
          </w:tcPr>
          <w:p w14:paraId="3693774F" w14:textId="3FD49613" w:rsidR="00DD56DF" w:rsidRDefault="001A21A6" w:rsidP="008111B2">
            <w:pPr>
              <w:jc w:val="center"/>
            </w:pPr>
            <w:r>
              <w:fldChar w:fldCharType="begin"/>
            </w:r>
            <w:r>
              <w:instrText xml:space="preserve"> </w:instrText>
            </w:r>
            <w:r>
              <w:rPr>
                <w:rFonts w:hint="eastAsia"/>
              </w:rPr>
              <w:instrText>REF _Ref387507730 \r \h</w:instrText>
            </w:r>
            <w:r>
              <w:instrText xml:space="preserve"> </w:instrText>
            </w:r>
            <w:r>
              <w:fldChar w:fldCharType="separate"/>
            </w:r>
            <w:r w:rsidR="00CB796C">
              <w:rPr>
                <w:rFonts w:hint="eastAsia"/>
              </w:rPr>
              <w:t>第</w:t>
            </w:r>
            <w:r w:rsidR="00CB796C">
              <w:rPr>
                <w:rFonts w:hint="eastAsia"/>
              </w:rPr>
              <w:t>7</w:t>
            </w:r>
            <w:r w:rsidR="00CB796C">
              <w:rPr>
                <w:rFonts w:hint="eastAsia"/>
              </w:rPr>
              <w:t>章</w:t>
            </w:r>
            <w:r>
              <w:fldChar w:fldCharType="end"/>
            </w:r>
          </w:p>
        </w:tc>
      </w:tr>
      <w:tr w:rsidR="006466D9" w14:paraId="345D1A85" w14:textId="77777777" w:rsidTr="00944422">
        <w:trPr>
          <w:cantSplit/>
        </w:trPr>
        <w:tc>
          <w:tcPr>
            <w:tcW w:w="6804" w:type="dxa"/>
          </w:tcPr>
          <w:p w14:paraId="140B1323" w14:textId="2F70A1ED" w:rsidR="006466D9" w:rsidRDefault="006466D9" w:rsidP="006466D9">
            <w:pPr>
              <w:ind w:left="315" w:hangingChars="150" w:hanging="315"/>
            </w:pPr>
            <w:r>
              <w:rPr>
                <w:rFonts w:hint="eastAsia"/>
              </w:rPr>
              <w:t xml:space="preserve">9. </w:t>
            </w:r>
            <w:r>
              <w:t>オープンデータ化にあたり、機械判読性を高めるために有用なデータ形式や識別子体系、データ伝送プロトコルについて知りたい。</w:t>
            </w:r>
          </w:p>
        </w:tc>
        <w:tc>
          <w:tcPr>
            <w:tcW w:w="1559" w:type="dxa"/>
          </w:tcPr>
          <w:p w14:paraId="162A80D8" w14:textId="241B286A" w:rsidR="006466D9" w:rsidRDefault="006466D9" w:rsidP="006466D9">
            <w:pPr>
              <w:jc w:val="center"/>
            </w:pPr>
            <w:r>
              <w:fldChar w:fldCharType="begin"/>
            </w:r>
            <w:r>
              <w:instrText xml:space="preserve"> REF _Ref385106997 \r \h </w:instrText>
            </w:r>
            <w:r>
              <w:fldChar w:fldCharType="separate"/>
            </w:r>
            <w:r w:rsidR="00CB796C">
              <w:rPr>
                <w:rFonts w:hint="eastAsia"/>
              </w:rPr>
              <w:t>第</w:t>
            </w:r>
            <w:r w:rsidR="00CB796C">
              <w:rPr>
                <w:rFonts w:hint="eastAsia"/>
              </w:rPr>
              <w:t>8</w:t>
            </w:r>
            <w:r w:rsidR="00CB796C">
              <w:rPr>
                <w:rFonts w:hint="eastAsia"/>
              </w:rPr>
              <w:t>章</w:t>
            </w:r>
            <w:r>
              <w:fldChar w:fldCharType="end"/>
            </w:r>
          </w:p>
          <w:p w14:paraId="07E9EE06" w14:textId="0B87C1EF" w:rsidR="006466D9" w:rsidRDefault="006466D9" w:rsidP="006466D9">
            <w:pPr>
              <w:jc w:val="center"/>
            </w:pPr>
            <w:r>
              <w:fldChar w:fldCharType="begin"/>
            </w:r>
            <w:r>
              <w:instrText xml:space="preserve"> REF _Ref382644812 \r \h </w:instrText>
            </w:r>
            <w:r>
              <w:fldChar w:fldCharType="separate"/>
            </w:r>
            <w:r w:rsidR="00CB796C">
              <w:rPr>
                <w:rFonts w:hint="eastAsia"/>
              </w:rPr>
              <w:t>第</w:t>
            </w:r>
            <w:r w:rsidR="00CB796C">
              <w:rPr>
                <w:rFonts w:hint="eastAsia"/>
              </w:rPr>
              <w:t>10</w:t>
            </w:r>
            <w:r w:rsidR="00CB796C">
              <w:rPr>
                <w:rFonts w:hint="eastAsia"/>
              </w:rPr>
              <w:t>章</w:t>
            </w:r>
            <w:r>
              <w:fldChar w:fldCharType="end"/>
            </w:r>
          </w:p>
        </w:tc>
      </w:tr>
      <w:tr w:rsidR="006466D9" w14:paraId="7A387B28" w14:textId="77777777" w:rsidTr="00944422">
        <w:trPr>
          <w:cantSplit/>
        </w:trPr>
        <w:tc>
          <w:tcPr>
            <w:tcW w:w="6804" w:type="dxa"/>
          </w:tcPr>
          <w:p w14:paraId="5626CCFB" w14:textId="0BF89A8B" w:rsidR="006466D9" w:rsidDel="00F136CC" w:rsidRDefault="006466D9" w:rsidP="006466D9">
            <w:pPr>
              <w:ind w:left="315" w:hangingChars="150" w:hanging="315"/>
            </w:pPr>
            <w:r>
              <w:t>10</w:t>
            </w:r>
            <w:r>
              <w:rPr>
                <w:rFonts w:hint="eastAsia"/>
              </w:rPr>
              <w:t xml:space="preserve">. </w:t>
            </w:r>
            <w:r>
              <w:t>オープンデータ化のために、どのような技術レベルを目指すべきか知りたい。</w:t>
            </w:r>
          </w:p>
        </w:tc>
        <w:tc>
          <w:tcPr>
            <w:tcW w:w="1559" w:type="dxa"/>
          </w:tcPr>
          <w:p w14:paraId="2992A7B4" w14:textId="5C820053" w:rsidR="006466D9" w:rsidRDefault="006466D9" w:rsidP="006466D9">
            <w:pPr>
              <w:jc w:val="center"/>
            </w:pPr>
            <w:r>
              <w:fldChar w:fldCharType="begin"/>
            </w:r>
            <w:r>
              <w:instrText xml:space="preserve"> REF _Ref385106997 \r \h </w:instrText>
            </w:r>
            <w:r>
              <w:fldChar w:fldCharType="separate"/>
            </w:r>
            <w:r w:rsidR="00CB796C">
              <w:rPr>
                <w:rFonts w:hint="eastAsia"/>
              </w:rPr>
              <w:t>第</w:t>
            </w:r>
            <w:r w:rsidR="00CB796C">
              <w:rPr>
                <w:rFonts w:hint="eastAsia"/>
              </w:rPr>
              <w:t>8</w:t>
            </w:r>
            <w:r w:rsidR="00CB796C">
              <w:rPr>
                <w:rFonts w:hint="eastAsia"/>
              </w:rPr>
              <w:t>章</w:t>
            </w:r>
            <w:r>
              <w:fldChar w:fldCharType="end"/>
            </w:r>
          </w:p>
        </w:tc>
      </w:tr>
      <w:tr w:rsidR="006466D9" w14:paraId="2350D250" w14:textId="77777777" w:rsidTr="00944422">
        <w:trPr>
          <w:cantSplit/>
        </w:trPr>
        <w:tc>
          <w:tcPr>
            <w:tcW w:w="6804" w:type="dxa"/>
          </w:tcPr>
          <w:p w14:paraId="63D99468" w14:textId="236541D6" w:rsidR="006466D9" w:rsidRDefault="006466D9" w:rsidP="006466D9">
            <w:pPr>
              <w:ind w:left="315" w:hangingChars="150" w:hanging="315"/>
            </w:pPr>
            <w:r>
              <w:rPr>
                <w:rFonts w:hint="eastAsia"/>
              </w:rPr>
              <w:t>1</w:t>
            </w:r>
            <w:r>
              <w:t>1</w:t>
            </w:r>
            <w:r>
              <w:rPr>
                <w:rFonts w:hint="eastAsia"/>
              </w:rPr>
              <w:t xml:space="preserve">. </w:t>
            </w:r>
            <w:r>
              <w:rPr>
                <w:rFonts w:hint="eastAsia"/>
              </w:rPr>
              <w:t>表形式データ、文書形式データ、地理空間データ等、様々なデータをオープンデータ化したいが、それらの</w:t>
            </w:r>
            <w:r>
              <w:t>作成に際して技術的に留意すべき事項を知りたい。</w:t>
            </w:r>
          </w:p>
        </w:tc>
        <w:tc>
          <w:tcPr>
            <w:tcW w:w="1559" w:type="dxa"/>
          </w:tcPr>
          <w:p w14:paraId="2D1F42C2" w14:textId="4957476B" w:rsidR="006466D9" w:rsidRDefault="006466D9" w:rsidP="006466D9">
            <w:pPr>
              <w:jc w:val="center"/>
            </w:pPr>
            <w:r>
              <w:fldChar w:fldCharType="begin"/>
            </w:r>
            <w:r>
              <w:instrText xml:space="preserve"> REF _Ref384686972 \r \h </w:instrText>
            </w:r>
            <w:r>
              <w:fldChar w:fldCharType="separate"/>
            </w:r>
            <w:r w:rsidR="00CB796C">
              <w:rPr>
                <w:rFonts w:hint="eastAsia"/>
              </w:rPr>
              <w:t>第</w:t>
            </w:r>
            <w:r w:rsidR="00CB796C">
              <w:rPr>
                <w:rFonts w:hint="eastAsia"/>
              </w:rPr>
              <w:t>9</w:t>
            </w:r>
            <w:r w:rsidR="00CB796C">
              <w:rPr>
                <w:rFonts w:hint="eastAsia"/>
              </w:rPr>
              <w:t>章</w:t>
            </w:r>
            <w:r>
              <w:fldChar w:fldCharType="end"/>
            </w:r>
          </w:p>
        </w:tc>
      </w:tr>
      <w:tr w:rsidR="006466D9" w14:paraId="23AA1889" w14:textId="77777777" w:rsidTr="00944422">
        <w:trPr>
          <w:cantSplit/>
        </w:trPr>
        <w:tc>
          <w:tcPr>
            <w:tcW w:w="6804" w:type="dxa"/>
          </w:tcPr>
          <w:p w14:paraId="143D29A4" w14:textId="611FDDFF" w:rsidR="006466D9" w:rsidRDefault="006466D9" w:rsidP="006466D9">
            <w:pPr>
              <w:ind w:left="315" w:hangingChars="150" w:hanging="315"/>
            </w:pPr>
            <w:r>
              <w:rPr>
                <w:rFonts w:hint="eastAsia"/>
              </w:rPr>
              <w:t>12. Web</w:t>
            </w:r>
            <w:r>
              <w:rPr>
                <w:rFonts w:hint="eastAsia"/>
              </w:rPr>
              <w:t>サービス、</w:t>
            </w:r>
            <w:r>
              <w:rPr>
                <w:rFonts w:hint="eastAsia"/>
              </w:rPr>
              <w:t>GIS</w:t>
            </w:r>
            <w:r>
              <w:rPr>
                <w:rFonts w:hint="eastAsia"/>
              </w:rPr>
              <w:t>ツール等オープンデータ化に有用なツールにどのようなものがあるか知りたい。</w:t>
            </w:r>
          </w:p>
        </w:tc>
        <w:tc>
          <w:tcPr>
            <w:tcW w:w="1559" w:type="dxa"/>
          </w:tcPr>
          <w:p w14:paraId="0973344D" w14:textId="4237C557" w:rsidR="006466D9" w:rsidRDefault="006466D9" w:rsidP="006466D9">
            <w:pPr>
              <w:jc w:val="center"/>
            </w:pPr>
            <w:r>
              <w:fldChar w:fldCharType="begin"/>
            </w:r>
            <w:r>
              <w:instrText xml:space="preserve"> REF _Ref382644812 \r \h </w:instrText>
            </w:r>
            <w:r>
              <w:fldChar w:fldCharType="separate"/>
            </w:r>
            <w:r w:rsidR="00CB796C">
              <w:rPr>
                <w:rFonts w:hint="eastAsia"/>
              </w:rPr>
              <w:t>第</w:t>
            </w:r>
            <w:r w:rsidR="00CB796C">
              <w:rPr>
                <w:rFonts w:hint="eastAsia"/>
              </w:rPr>
              <w:t>10</w:t>
            </w:r>
            <w:r w:rsidR="00CB796C">
              <w:rPr>
                <w:rFonts w:hint="eastAsia"/>
              </w:rPr>
              <w:t>章</w:t>
            </w:r>
            <w:r>
              <w:fldChar w:fldCharType="end"/>
            </w:r>
          </w:p>
        </w:tc>
      </w:tr>
      <w:tr w:rsidR="006466D9" w14:paraId="284E61BC" w14:textId="77777777" w:rsidTr="00944422">
        <w:trPr>
          <w:cantSplit/>
        </w:trPr>
        <w:tc>
          <w:tcPr>
            <w:tcW w:w="6804" w:type="dxa"/>
          </w:tcPr>
          <w:p w14:paraId="166239BC" w14:textId="3A78A9A0" w:rsidR="006466D9" w:rsidRDefault="006466D9" w:rsidP="006466D9">
            <w:pPr>
              <w:ind w:left="315" w:hangingChars="150" w:hanging="315"/>
            </w:pPr>
            <w:r>
              <w:rPr>
                <w:rFonts w:hint="eastAsia"/>
              </w:rPr>
              <w:t xml:space="preserve">13. </w:t>
            </w:r>
            <w:r w:rsidR="007667A4">
              <w:rPr>
                <w:rFonts w:hint="eastAsia"/>
              </w:rPr>
              <w:t>代表的な</w:t>
            </w:r>
            <w:r>
              <w:rPr>
                <w:rFonts w:hint="eastAsia"/>
              </w:rPr>
              <w:t>データカタログシステムの</w:t>
            </w:r>
            <w:r w:rsidR="00663741">
              <w:rPr>
                <w:rFonts w:hint="eastAsia"/>
              </w:rPr>
              <w:t>一つ</w:t>
            </w:r>
            <w:r>
              <w:rPr>
                <w:rFonts w:hint="eastAsia"/>
              </w:rPr>
              <w:t>である</w:t>
            </w:r>
            <w:r>
              <w:rPr>
                <w:rFonts w:hint="eastAsia"/>
              </w:rPr>
              <w:t>CKAN</w:t>
            </w:r>
            <w:r>
              <w:rPr>
                <w:rFonts w:hint="eastAsia"/>
              </w:rPr>
              <w:t>と、その利用方法について知りたい。</w:t>
            </w:r>
          </w:p>
        </w:tc>
        <w:tc>
          <w:tcPr>
            <w:tcW w:w="1559" w:type="dxa"/>
          </w:tcPr>
          <w:p w14:paraId="514D94B2" w14:textId="22CC6FF2" w:rsidR="006466D9" w:rsidRDefault="006466D9" w:rsidP="006466D9">
            <w:pPr>
              <w:jc w:val="center"/>
            </w:pPr>
            <w:r>
              <w:fldChar w:fldCharType="begin"/>
            </w:r>
            <w:r>
              <w:instrText xml:space="preserve"> REF _Ref384688673 \r \h </w:instrText>
            </w:r>
            <w:r>
              <w:fldChar w:fldCharType="separate"/>
            </w:r>
            <w:r w:rsidR="00CB796C">
              <w:rPr>
                <w:rFonts w:hint="eastAsia"/>
              </w:rPr>
              <w:t>第</w:t>
            </w:r>
            <w:r w:rsidR="00CB796C">
              <w:rPr>
                <w:rFonts w:hint="eastAsia"/>
              </w:rPr>
              <w:t>11</w:t>
            </w:r>
            <w:r w:rsidR="00CB796C">
              <w:rPr>
                <w:rFonts w:hint="eastAsia"/>
              </w:rPr>
              <w:t>章</w:t>
            </w:r>
            <w:r>
              <w:fldChar w:fldCharType="end"/>
            </w:r>
          </w:p>
        </w:tc>
      </w:tr>
    </w:tbl>
    <w:p w14:paraId="29C76795" w14:textId="77777777" w:rsidR="007347E7" w:rsidRDefault="007347E7">
      <w:pPr>
        <w:widowControl/>
        <w:jc w:val="left"/>
        <w:rPr>
          <w:rFonts w:ascii="ＭＳ Ｐゴシック" w:eastAsia="ＭＳ Ｐゴシック" w:hAnsi="ＭＳ Ｐゴシック"/>
          <w:sz w:val="24"/>
        </w:rPr>
      </w:pPr>
      <w:bookmarkStart w:id="18" w:name="_Ref384686675"/>
      <w:r>
        <w:br w:type="page"/>
      </w:r>
    </w:p>
    <w:p w14:paraId="75F02F4D" w14:textId="3AD8C9ED" w:rsidR="001F596D" w:rsidRDefault="001F596D" w:rsidP="00137BAA">
      <w:pPr>
        <w:pStyle w:val="2"/>
      </w:pPr>
      <w:bookmarkStart w:id="19" w:name="_Toc388981630"/>
      <w:r>
        <w:rPr>
          <w:rFonts w:hint="eastAsia"/>
        </w:rPr>
        <w:lastRenderedPageBreak/>
        <w:t>用語定義</w:t>
      </w:r>
      <w:bookmarkEnd w:id="18"/>
      <w:bookmarkEnd w:id="19"/>
    </w:p>
    <w:p w14:paraId="1A53A246" w14:textId="35B40B7C" w:rsidR="001F596D" w:rsidRDefault="005D7292" w:rsidP="00137BAA">
      <w:pPr>
        <w:pStyle w:val="a3"/>
        <w:ind w:firstLine="210"/>
      </w:pPr>
      <w:r>
        <w:rPr>
          <w:rFonts w:hint="eastAsia"/>
        </w:rPr>
        <w:t>本書が使用する</w:t>
      </w:r>
      <w:r w:rsidR="001F596D">
        <w:rPr>
          <w:rFonts w:hint="eastAsia"/>
        </w:rPr>
        <w:t>主な用語の定義</w:t>
      </w:r>
      <w:r w:rsidR="00397C62">
        <w:rPr>
          <w:rFonts w:hint="eastAsia"/>
        </w:rPr>
        <w:t>は</w:t>
      </w:r>
      <w:r>
        <w:rPr>
          <w:rFonts w:hint="eastAsia"/>
        </w:rPr>
        <w:t>、</w:t>
      </w:r>
      <w:r w:rsidR="00397C62">
        <w:rPr>
          <w:rFonts w:hint="eastAsia"/>
        </w:rPr>
        <w:t>以下の表の通りである</w:t>
      </w:r>
      <w:r w:rsidR="001F596D">
        <w:rPr>
          <w:rFonts w:hint="eastAsia"/>
        </w:rPr>
        <w:t>。</w:t>
      </w:r>
    </w:p>
    <w:p w14:paraId="3C6B0A57" w14:textId="77777777" w:rsidR="009529A7" w:rsidRDefault="009529A7" w:rsidP="00137BAA">
      <w:pPr>
        <w:pStyle w:val="a3"/>
        <w:ind w:firstLine="210"/>
      </w:pPr>
    </w:p>
    <w:p w14:paraId="2CCF2EA5" w14:textId="41BB0C18" w:rsidR="001F596D" w:rsidRDefault="001F596D" w:rsidP="00137BAA">
      <w:pPr>
        <w:pStyle w:val="aa"/>
        <w:keepNext/>
      </w:pPr>
      <w:bookmarkStart w:id="20" w:name="_Ref384680892"/>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1</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3</w:t>
      </w:r>
      <w:r w:rsidR="00CC72BF">
        <w:fldChar w:fldCharType="end"/>
      </w:r>
      <w:bookmarkEnd w:id="20"/>
      <w:r>
        <w:rPr>
          <w:noProof/>
        </w:rPr>
        <w:t xml:space="preserve"> 主な用語の定義</w:t>
      </w:r>
    </w:p>
    <w:tbl>
      <w:tblPr>
        <w:tblStyle w:val="af8"/>
        <w:tblW w:w="0" w:type="auto"/>
        <w:tblLook w:val="0420" w:firstRow="1" w:lastRow="0" w:firstColumn="0" w:lastColumn="0" w:noHBand="0" w:noVBand="1"/>
      </w:tblPr>
      <w:tblGrid>
        <w:gridCol w:w="1809"/>
        <w:gridCol w:w="6911"/>
      </w:tblGrid>
      <w:tr w:rsidR="001F596D" w14:paraId="279220AC" w14:textId="77777777" w:rsidTr="008F531C">
        <w:trPr>
          <w:cantSplit/>
          <w:tblHeader/>
        </w:trPr>
        <w:tc>
          <w:tcPr>
            <w:tcW w:w="1809" w:type="dxa"/>
            <w:shd w:val="clear" w:color="auto" w:fill="948A54" w:themeFill="background2" w:themeFillShade="80"/>
          </w:tcPr>
          <w:p w14:paraId="233D2D29" w14:textId="77777777" w:rsidR="001F596D" w:rsidRPr="00AE26B1" w:rsidRDefault="001F596D" w:rsidP="0062693D">
            <w:pPr>
              <w:jc w:val="center"/>
              <w:rPr>
                <w:b/>
                <w:color w:val="000000" w:themeColor="text1"/>
              </w:rPr>
            </w:pPr>
            <w:r w:rsidRPr="00AE26B1">
              <w:rPr>
                <w:b/>
                <w:color w:val="000000" w:themeColor="text1"/>
              </w:rPr>
              <w:t>用語</w:t>
            </w:r>
          </w:p>
        </w:tc>
        <w:tc>
          <w:tcPr>
            <w:tcW w:w="6911" w:type="dxa"/>
            <w:shd w:val="clear" w:color="auto" w:fill="948A54" w:themeFill="background2" w:themeFillShade="80"/>
          </w:tcPr>
          <w:p w14:paraId="7CFA40BA" w14:textId="3CFC1157" w:rsidR="001F596D" w:rsidRPr="00AE26B1" w:rsidRDefault="00EE5AAF" w:rsidP="0062693D">
            <w:pPr>
              <w:jc w:val="center"/>
              <w:rPr>
                <w:b/>
                <w:color w:val="000000" w:themeColor="text1"/>
              </w:rPr>
            </w:pPr>
            <w:r w:rsidRPr="00AE26B1">
              <w:rPr>
                <w:rFonts w:hint="eastAsia"/>
                <w:b/>
                <w:color w:val="000000" w:themeColor="text1"/>
              </w:rPr>
              <w:t>定義</w:t>
            </w:r>
          </w:p>
        </w:tc>
      </w:tr>
      <w:tr w:rsidR="005D7292" w14:paraId="52E6B6CA" w14:textId="77777777" w:rsidTr="008F531C">
        <w:trPr>
          <w:cantSplit/>
        </w:trPr>
        <w:tc>
          <w:tcPr>
            <w:tcW w:w="1809" w:type="dxa"/>
          </w:tcPr>
          <w:p w14:paraId="2BFC3F20" w14:textId="77777777" w:rsidR="005D7292" w:rsidRDefault="004C6B18" w:rsidP="001F596D">
            <w:r>
              <w:t>データ</w:t>
            </w:r>
          </w:p>
        </w:tc>
        <w:tc>
          <w:tcPr>
            <w:tcW w:w="6911" w:type="dxa"/>
          </w:tcPr>
          <w:p w14:paraId="070E83E6" w14:textId="57295682" w:rsidR="005D7292" w:rsidRDefault="00EB1BA5" w:rsidP="00397C62">
            <w:r>
              <w:rPr>
                <w:rFonts w:hint="eastAsia"/>
              </w:rPr>
              <w:t>オープンデータの対象となる情報一般</w:t>
            </w:r>
            <w:r w:rsidR="00397C62">
              <w:rPr>
                <w:rFonts w:hint="eastAsia"/>
              </w:rPr>
              <w:t>のこと</w:t>
            </w:r>
            <w:r>
              <w:rPr>
                <w:rFonts w:hint="eastAsia"/>
              </w:rPr>
              <w:t>。著作権のある情報も無い情報も含む。</w:t>
            </w:r>
          </w:p>
        </w:tc>
      </w:tr>
      <w:tr w:rsidR="00EB1BA5" w14:paraId="566583F9" w14:textId="77777777" w:rsidTr="008F531C">
        <w:trPr>
          <w:cantSplit/>
        </w:trPr>
        <w:tc>
          <w:tcPr>
            <w:tcW w:w="1809" w:type="dxa"/>
          </w:tcPr>
          <w:p w14:paraId="7204F238" w14:textId="0451B6BD" w:rsidR="00EB1BA5" w:rsidRDefault="00EB1BA5" w:rsidP="001F596D">
            <w:r>
              <w:rPr>
                <w:rFonts w:hint="eastAsia"/>
              </w:rPr>
              <w:t>公共データ</w:t>
            </w:r>
          </w:p>
        </w:tc>
        <w:tc>
          <w:tcPr>
            <w:tcW w:w="6911" w:type="dxa"/>
          </w:tcPr>
          <w:p w14:paraId="42CD3B37" w14:textId="4B569901" w:rsidR="00EB1BA5" w:rsidRDefault="00EB1BA5" w:rsidP="00375466">
            <w:r w:rsidRPr="000E3F83">
              <w:rPr>
                <w:rFonts w:hint="eastAsia"/>
              </w:rPr>
              <w:t>国、地方公共団体、独立行政法人、</w:t>
            </w:r>
            <w:r w:rsidR="003D36F4">
              <w:rPr>
                <w:rFonts w:hint="eastAsia"/>
              </w:rPr>
              <w:t>公共企業</w:t>
            </w:r>
            <w:r>
              <w:rPr>
                <w:rFonts w:hint="eastAsia"/>
              </w:rPr>
              <w:t>等の保有しているデータ。</w:t>
            </w:r>
          </w:p>
        </w:tc>
      </w:tr>
      <w:tr w:rsidR="00EB1BA5" w14:paraId="1A26476B" w14:textId="77777777" w:rsidTr="008F531C">
        <w:trPr>
          <w:cantSplit/>
        </w:trPr>
        <w:tc>
          <w:tcPr>
            <w:tcW w:w="1809" w:type="dxa"/>
          </w:tcPr>
          <w:p w14:paraId="77FF51F9" w14:textId="77777777" w:rsidR="00EB1BA5" w:rsidRDefault="00EB1BA5" w:rsidP="001F596D">
            <w:r>
              <w:t>コンテンツ</w:t>
            </w:r>
          </w:p>
        </w:tc>
        <w:tc>
          <w:tcPr>
            <w:tcW w:w="6911" w:type="dxa"/>
          </w:tcPr>
          <w:p w14:paraId="18F8C18F" w14:textId="096A17F5" w:rsidR="00EB1BA5" w:rsidRDefault="00EB1BA5" w:rsidP="009D7170">
            <w:r>
              <w:rPr>
                <w:rFonts w:hint="eastAsia"/>
              </w:rPr>
              <w:t>データと同様の意味を持つ。本書では引用</w:t>
            </w:r>
            <w:r w:rsidR="0091474E">
              <w:rPr>
                <w:rFonts w:hint="eastAsia"/>
              </w:rPr>
              <w:t>箇所</w:t>
            </w:r>
            <w:r>
              <w:rPr>
                <w:rFonts w:hint="eastAsia"/>
              </w:rPr>
              <w:t>以外</w:t>
            </w:r>
            <w:r w:rsidR="0091474E">
              <w:rPr>
                <w:rFonts w:hint="eastAsia"/>
              </w:rPr>
              <w:t>では</w:t>
            </w:r>
            <w:r>
              <w:rPr>
                <w:rFonts w:hint="eastAsia"/>
              </w:rPr>
              <w:t>使用しない。</w:t>
            </w:r>
          </w:p>
        </w:tc>
      </w:tr>
      <w:tr w:rsidR="009529A7" w14:paraId="2CEB0BA3" w14:textId="77777777" w:rsidTr="008F531C">
        <w:trPr>
          <w:cantSplit/>
        </w:trPr>
        <w:tc>
          <w:tcPr>
            <w:tcW w:w="1809" w:type="dxa"/>
          </w:tcPr>
          <w:p w14:paraId="0504EC36" w14:textId="4C33C8E6" w:rsidR="009529A7" w:rsidRDefault="009529A7" w:rsidP="00F702E0">
            <w:r>
              <w:rPr>
                <w:rFonts w:hint="eastAsia"/>
              </w:rPr>
              <w:t>オープンデータ</w:t>
            </w:r>
          </w:p>
        </w:tc>
        <w:tc>
          <w:tcPr>
            <w:tcW w:w="6911" w:type="dxa"/>
          </w:tcPr>
          <w:p w14:paraId="28E67A35" w14:textId="59B97FDC" w:rsidR="009529A7" w:rsidRDefault="009529A7" w:rsidP="009529A7">
            <w:r>
              <w:rPr>
                <w:rFonts w:hint="eastAsia"/>
              </w:rPr>
              <w:t>営利目的も含めた二次利用が可能な利用ルールで公開された、機械判読に適したデータ形式のデータ。詳しくは、第</w:t>
            </w:r>
            <w:r>
              <w:rPr>
                <w:rFonts w:hint="eastAsia"/>
              </w:rPr>
              <w:t>2.3</w:t>
            </w:r>
            <w:r>
              <w:rPr>
                <w:rFonts w:hint="eastAsia"/>
              </w:rPr>
              <w:t>節を参照。</w:t>
            </w:r>
          </w:p>
        </w:tc>
      </w:tr>
      <w:tr w:rsidR="00F702E0" w14:paraId="3EF4F6C9" w14:textId="77777777" w:rsidTr="008F531C">
        <w:trPr>
          <w:cantSplit/>
        </w:trPr>
        <w:tc>
          <w:tcPr>
            <w:tcW w:w="1809" w:type="dxa"/>
          </w:tcPr>
          <w:p w14:paraId="62736571" w14:textId="77777777" w:rsidR="00F702E0" w:rsidRDefault="00F702E0" w:rsidP="00F702E0">
            <w:r>
              <w:rPr>
                <w:rFonts w:hint="eastAsia"/>
              </w:rPr>
              <w:t>情報提供者</w:t>
            </w:r>
          </w:p>
        </w:tc>
        <w:tc>
          <w:tcPr>
            <w:tcW w:w="6911" w:type="dxa"/>
          </w:tcPr>
          <w:p w14:paraId="00079BE9" w14:textId="27783E10" w:rsidR="00F702E0" w:rsidRDefault="00F702E0" w:rsidP="00F702E0">
            <w:r>
              <w:rPr>
                <w:rFonts w:hint="eastAsia"/>
              </w:rPr>
              <w:t>オープンデータとしてデータを提供する者</w:t>
            </w:r>
            <w:r w:rsidR="0083743F">
              <w:rPr>
                <w:rFonts w:hint="eastAsia"/>
              </w:rPr>
              <w:t>又は</w:t>
            </w:r>
            <w:r>
              <w:rPr>
                <w:rFonts w:hint="eastAsia"/>
              </w:rPr>
              <w:t>機関。</w:t>
            </w:r>
          </w:p>
        </w:tc>
      </w:tr>
      <w:tr w:rsidR="00F702E0" w14:paraId="7A42A7D2" w14:textId="77777777" w:rsidTr="008F531C">
        <w:trPr>
          <w:cantSplit/>
        </w:trPr>
        <w:tc>
          <w:tcPr>
            <w:tcW w:w="1809" w:type="dxa"/>
          </w:tcPr>
          <w:p w14:paraId="56AC5F40" w14:textId="77777777" w:rsidR="00F702E0" w:rsidRDefault="00F702E0" w:rsidP="00F702E0">
            <w:r>
              <w:rPr>
                <w:rFonts w:hint="eastAsia"/>
              </w:rPr>
              <w:t>情報利用者</w:t>
            </w:r>
          </w:p>
        </w:tc>
        <w:tc>
          <w:tcPr>
            <w:tcW w:w="6911" w:type="dxa"/>
          </w:tcPr>
          <w:p w14:paraId="2DCF06BF" w14:textId="2CE0FEC4" w:rsidR="00F702E0" w:rsidRDefault="00F702E0" w:rsidP="00641CC4">
            <w:r>
              <w:rPr>
                <w:rFonts w:hint="eastAsia"/>
              </w:rPr>
              <w:t>オープンデータとして公開されているデータを</w:t>
            </w:r>
            <w:r w:rsidR="00641CC4">
              <w:rPr>
                <w:rFonts w:hint="eastAsia"/>
              </w:rPr>
              <w:t>二次</w:t>
            </w:r>
            <w:r>
              <w:rPr>
                <w:rFonts w:hint="eastAsia"/>
              </w:rPr>
              <w:t>利用する者</w:t>
            </w:r>
            <w:r w:rsidR="0083743F">
              <w:rPr>
                <w:rFonts w:hint="eastAsia"/>
              </w:rPr>
              <w:t>又は</w:t>
            </w:r>
            <w:r>
              <w:rPr>
                <w:rFonts w:hint="eastAsia"/>
              </w:rPr>
              <w:t>機関。</w:t>
            </w:r>
          </w:p>
        </w:tc>
      </w:tr>
      <w:tr w:rsidR="00EB1BA5" w14:paraId="554E340F" w14:textId="77777777" w:rsidTr="008F531C">
        <w:trPr>
          <w:cantSplit/>
        </w:trPr>
        <w:tc>
          <w:tcPr>
            <w:tcW w:w="1809" w:type="dxa"/>
          </w:tcPr>
          <w:p w14:paraId="498E9DC0" w14:textId="77777777" w:rsidR="00EB1BA5" w:rsidRDefault="00EB1BA5" w:rsidP="001F596D">
            <w:r>
              <w:t>二次利用</w:t>
            </w:r>
          </w:p>
        </w:tc>
        <w:tc>
          <w:tcPr>
            <w:tcW w:w="6911" w:type="dxa"/>
          </w:tcPr>
          <w:p w14:paraId="7F46AC55" w14:textId="081710DA" w:rsidR="00EB1BA5" w:rsidRDefault="00EB1BA5" w:rsidP="007667A4">
            <w:r>
              <w:rPr>
                <w:rFonts w:hint="eastAsia"/>
              </w:rPr>
              <w:t>情報提供者の提供したデータをもとに、情報利用者が何らかの編集・</w:t>
            </w:r>
            <w:r w:rsidR="005235E4">
              <w:rPr>
                <w:rFonts w:hint="eastAsia"/>
              </w:rPr>
              <w:t>加工・</w:t>
            </w:r>
            <w:r>
              <w:rPr>
                <w:rFonts w:hint="eastAsia"/>
              </w:rPr>
              <w:t>改変等を行い、新たなデータを作成すること</w:t>
            </w:r>
            <w:r w:rsidR="007667A4">
              <w:rPr>
                <w:rFonts w:hint="eastAsia"/>
              </w:rPr>
              <w:t>や</w:t>
            </w:r>
            <w:r w:rsidR="009D7170">
              <w:rPr>
                <w:rFonts w:hint="eastAsia"/>
              </w:rPr>
              <w:t>、</w:t>
            </w:r>
            <w:r w:rsidR="00600AD1">
              <w:rPr>
                <w:rFonts w:hint="eastAsia"/>
              </w:rPr>
              <w:t>情報提供者の提供したデータの</w:t>
            </w:r>
            <w:r w:rsidR="009D7170">
              <w:rPr>
                <w:rFonts w:hint="eastAsia"/>
              </w:rPr>
              <w:t>単なる複製や</w:t>
            </w:r>
            <w:r w:rsidR="00397C62">
              <w:rPr>
                <w:rFonts w:hint="eastAsia"/>
              </w:rPr>
              <w:t>再配布</w:t>
            </w:r>
            <w:r w:rsidR="007667A4">
              <w:rPr>
                <w:rFonts w:hint="eastAsia"/>
              </w:rPr>
              <w:t>を行うこと</w:t>
            </w:r>
            <w:r w:rsidR="009D7170">
              <w:rPr>
                <w:rFonts w:hint="eastAsia"/>
              </w:rPr>
              <w:t>。</w:t>
            </w:r>
          </w:p>
        </w:tc>
      </w:tr>
      <w:tr w:rsidR="00EB1BA5" w14:paraId="4EF6FDC5" w14:textId="77777777" w:rsidTr="008F531C">
        <w:trPr>
          <w:cantSplit/>
        </w:trPr>
        <w:tc>
          <w:tcPr>
            <w:tcW w:w="1809" w:type="dxa"/>
          </w:tcPr>
          <w:p w14:paraId="51B89F80" w14:textId="698FA382" w:rsidR="00EB1BA5" w:rsidRDefault="00EB1BA5" w:rsidP="001F596D">
            <w:r>
              <w:rPr>
                <w:rFonts w:hint="eastAsia"/>
              </w:rPr>
              <w:t>マッシュアップ</w:t>
            </w:r>
          </w:p>
        </w:tc>
        <w:tc>
          <w:tcPr>
            <w:tcW w:w="6911" w:type="dxa"/>
          </w:tcPr>
          <w:p w14:paraId="32CBC951" w14:textId="5159F9A0" w:rsidR="00EB1BA5" w:rsidRDefault="00EB1BA5" w:rsidP="001F596D">
            <w:r>
              <w:rPr>
                <w:rFonts w:hint="eastAsia"/>
              </w:rPr>
              <w:t>情報利用者が、複数の情報提供者の提供したデータ同士や、自らの保有するデータを組み合わせて、新たなデータを作成すること。</w:t>
            </w:r>
          </w:p>
        </w:tc>
      </w:tr>
      <w:tr w:rsidR="00EB1BA5" w14:paraId="48A2C36D" w14:textId="77777777" w:rsidTr="008F531C">
        <w:trPr>
          <w:cantSplit/>
        </w:trPr>
        <w:tc>
          <w:tcPr>
            <w:tcW w:w="1809" w:type="dxa"/>
          </w:tcPr>
          <w:p w14:paraId="343014F7" w14:textId="77777777" w:rsidR="00EB1BA5" w:rsidRDefault="00EB1BA5" w:rsidP="001F596D">
            <w:r>
              <w:t>ライセンス</w:t>
            </w:r>
          </w:p>
        </w:tc>
        <w:tc>
          <w:tcPr>
            <w:tcW w:w="6911" w:type="dxa"/>
          </w:tcPr>
          <w:p w14:paraId="33A128B0" w14:textId="7D221F32" w:rsidR="00EB1BA5" w:rsidRDefault="00EB1BA5" w:rsidP="001F596D">
            <w:r>
              <w:rPr>
                <w:rFonts w:hint="eastAsia"/>
              </w:rPr>
              <w:t>情報提供者がデータを提供する際に指定する利用条件。著作権に基づいて情報提供者と情報利用者が契約するという構成をとる。本書では引用</w:t>
            </w:r>
            <w:r w:rsidR="0091474E">
              <w:rPr>
                <w:rFonts w:hint="eastAsia"/>
              </w:rPr>
              <w:t>箇所</w:t>
            </w:r>
            <w:r w:rsidR="00E4604B">
              <w:rPr>
                <w:rFonts w:hint="eastAsia"/>
              </w:rPr>
              <w:t>や固有名詞</w:t>
            </w:r>
            <w:r>
              <w:rPr>
                <w:rFonts w:hint="eastAsia"/>
              </w:rPr>
              <w:t>以外</w:t>
            </w:r>
            <w:r w:rsidR="0091474E">
              <w:rPr>
                <w:rFonts w:hint="eastAsia"/>
              </w:rPr>
              <w:t>では使用</w:t>
            </w:r>
            <w:r>
              <w:rPr>
                <w:rFonts w:hint="eastAsia"/>
              </w:rPr>
              <w:t>しない。</w:t>
            </w:r>
          </w:p>
        </w:tc>
      </w:tr>
      <w:tr w:rsidR="00EB1BA5" w14:paraId="5D574310" w14:textId="77777777" w:rsidTr="008F531C">
        <w:trPr>
          <w:cantSplit/>
        </w:trPr>
        <w:tc>
          <w:tcPr>
            <w:tcW w:w="1809" w:type="dxa"/>
          </w:tcPr>
          <w:p w14:paraId="6F380774" w14:textId="687B5A4A" w:rsidR="00EB1BA5" w:rsidRDefault="00EB1BA5" w:rsidP="001F596D">
            <w:r>
              <w:rPr>
                <w:rFonts w:hint="eastAsia"/>
              </w:rPr>
              <w:t>利用ルール</w:t>
            </w:r>
          </w:p>
        </w:tc>
        <w:tc>
          <w:tcPr>
            <w:tcW w:w="6911" w:type="dxa"/>
          </w:tcPr>
          <w:p w14:paraId="5382D5F7" w14:textId="5636DEE5" w:rsidR="00EB1BA5" w:rsidRDefault="00EB1BA5" w:rsidP="00397C62">
            <w:r>
              <w:rPr>
                <w:rFonts w:hint="eastAsia"/>
              </w:rPr>
              <w:t>情報提供者がデータを提供する際に指定する利用条件。著作権に基づかない契約や、情報提供者による一方的な宣言も含む。</w:t>
            </w:r>
          </w:p>
        </w:tc>
      </w:tr>
      <w:tr w:rsidR="00633661" w14:paraId="56F705F0" w14:textId="77777777" w:rsidTr="008F531C">
        <w:trPr>
          <w:cantSplit/>
        </w:trPr>
        <w:tc>
          <w:tcPr>
            <w:tcW w:w="1809" w:type="dxa"/>
          </w:tcPr>
          <w:p w14:paraId="716AC506" w14:textId="54029AB2" w:rsidR="00633661" w:rsidRDefault="00633661" w:rsidP="001F596D">
            <w:r>
              <w:t>改ざん</w:t>
            </w:r>
          </w:p>
        </w:tc>
        <w:tc>
          <w:tcPr>
            <w:tcW w:w="6911" w:type="dxa"/>
          </w:tcPr>
          <w:p w14:paraId="28155F55" w14:textId="3A73FB04" w:rsidR="00633661" w:rsidRPr="004C6B18" w:rsidRDefault="00633661" w:rsidP="008C542C">
            <w:r w:rsidRPr="00633661">
              <w:rPr>
                <w:rFonts w:hint="eastAsia"/>
              </w:rPr>
              <w:t>オリジナルデータを改変し、それをオリジナルデータだと偽ること</w:t>
            </w:r>
            <w:r>
              <w:rPr>
                <w:rFonts w:hint="eastAsia"/>
              </w:rPr>
              <w:t>。</w:t>
            </w:r>
          </w:p>
        </w:tc>
      </w:tr>
      <w:tr w:rsidR="00EB1BA5" w14:paraId="3C5260F3" w14:textId="77777777" w:rsidTr="008F531C">
        <w:trPr>
          <w:cantSplit/>
        </w:trPr>
        <w:tc>
          <w:tcPr>
            <w:tcW w:w="1809" w:type="dxa"/>
          </w:tcPr>
          <w:p w14:paraId="272FFE1F" w14:textId="77777777" w:rsidR="00EB1BA5" w:rsidRDefault="00EB1BA5" w:rsidP="001F596D">
            <w:r>
              <w:t>機械判読</w:t>
            </w:r>
          </w:p>
        </w:tc>
        <w:tc>
          <w:tcPr>
            <w:tcW w:w="6911" w:type="dxa"/>
          </w:tcPr>
          <w:p w14:paraId="7734B6B6" w14:textId="082806A9" w:rsidR="00EB1BA5" w:rsidRDefault="00EB1BA5" w:rsidP="007667A4">
            <w:r w:rsidRPr="004C6B18">
              <w:rPr>
                <w:rFonts w:hint="eastAsia"/>
              </w:rPr>
              <w:t>コンピュータプログラムが自動的にデータを</w:t>
            </w:r>
            <w:r w:rsidR="007667A4">
              <w:rPr>
                <w:rFonts w:hint="eastAsia"/>
              </w:rPr>
              <w:t>二次利用</w:t>
            </w:r>
            <w:r>
              <w:rPr>
                <w:rFonts w:hint="eastAsia"/>
              </w:rPr>
              <w:t>（</w:t>
            </w:r>
            <w:r w:rsidR="007667A4">
              <w:rPr>
                <w:rFonts w:hint="eastAsia"/>
              </w:rPr>
              <w:t>編集・</w:t>
            </w:r>
            <w:r>
              <w:rPr>
                <w:rFonts w:hint="eastAsia"/>
              </w:rPr>
              <w:t>加工・</w:t>
            </w:r>
            <w:r w:rsidR="007667A4">
              <w:rPr>
                <w:rFonts w:hint="eastAsia"/>
              </w:rPr>
              <w:t>改変</w:t>
            </w:r>
            <w:r>
              <w:rPr>
                <w:rFonts w:hint="eastAsia"/>
              </w:rPr>
              <w:t>等）</w:t>
            </w:r>
            <w:r w:rsidRPr="004C6B18">
              <w:rPr>
                <w:rFonts w:hint="eastAsia"/>
              </w:rPr>
              <w:t>すること。</w:t>
            </w:r>
          </w:p>
        </w:tc>
      </w:tr>
      <w:tr w:rsidR="00EB1BA5" w14:paraId="31E1FBDC" w14:textId="77777777" w:rsidTr="008F531C">
        <w:trPr>
          <w:cantSplit/>
        </w:trPr>
        <w:tc>
          <w:tcPr>
            <w:tcW w:w="1809" w:type="dxa"/>
          </w:tcPr>
          <w:p w14:paraId="3F5E156E" w14:textId="227370FC" w:rsidR="00EB1BA5" w:rsidRDefault="00AF223B" w:rsidP="001F596D">
            <w:r>
              <w:t>機械判読性</w:t>
            </w:r>
          </w:p>
        </w:tc>
        <w:tc>
          <w:tcPr>
            <w:tcW w:w="6911" w:type="dxa"/>
          </w:tcPr>
          <w:p w14:paraId="1768FDEC" w14:textId="6C0E58C5" w:rsidR="00EB1BA5" w:rsidRDefault="00EB1BA5" w:rsidP="00375466">
            <w:r w:rsidRPr="004F66E3">
              <w:rPr>
                <w:rFonts w:hint="eastAsia"/>
              </w:rPr>
              <w:t>対象とするデータに対</w:t>
            </w:r>
            <w:r>
              <w:rPr>
                <w:rFonts w:hint="eastAsia"/>
              </w:rPr>
              <w:t>する機械判読の可能性</w:t>
            </w:r>
            <w:r w:rsidRPr="004F66E3">
              <w:rPr>
                <w:rFonts w:hint="eastAsia"/>
              </w:rPr>
              <w:t>。</w:t>
            </w:r>
          </w:p>
        </w:tc>
      </w:tr>
      <w:tr w:rsidR="00EB1BA5" w14:paraId="6622331D" w14:textId="77777777" w:rsidTr="008F531C">
        <w:trPr>
          <w:cantSplit/>
        </w:trPr>
        <w:tc>
          <w:tcPr>
            <w:tcW w:w="1809" w:type="dxa"/>
          </w:tcPr>
          <w:p w14:paraId="4587F872" w14:textId="77777777" w:rsidR="00EB1BA5" w:rsidRDefault="00EB1BA5" w:rsidP="001F596D">
            <w:r>
              <w:t>メタデータ</w:t>
            </w:r>
          </w:p>
        </w:tc>
        <w:tc>
          <w:tcPr>
            <w:tcW w:w="6911" w:type="dxa"/>
          </w:tcPr>
          <w:p w14:paraId="0C52F8DF" w14:textId="0D04CF03" w:rsidR="00EB1BA5" w:rsidRDefault="00EB1BA5" w:rsidP="001F596D">
            <w:r w:rsidRPr="004F66E3">
              <w:rPr>
                <w:rFonts w:hint="eastAsia"/>
              </w:rPr>
              <w:t>公開するデータに関</w:t>
            </w:r>
            <w:r>
              <w:rPr>
                <w:rFonts w:hint="eastAsia"/>
              </w:rPr>
              <w:t>して、</w:t>
            </w:r>
            <w:r w:rsidRPr="004F66E3">
              <w:rPr>
                <w:rFonts w:hint="eastAsia"/>
              </w:rPr>
              <w:t>それがどのようなデータであるかを示す情報</w:t>
            </w:r>
            <w:r>
              <w:rPr>
                <w:rFonts w:hint="eastAsia"/>
              </w:rPr>
              <w:t>。</w:t>
            </w:r>
          </w:p>
        </w:tc>
      </w:tr>
      <w:tr w:rsidR="00EB1BA5" w14:paraId="28018D65" w14:textId="77777777" w:rsidTr="008F531C">
        <w:trPr>
          <w:cantSplit/>
        </w:trPr>
        <w:tc>
          <w:tcPr>
            <w:tcW w:w="1809" w:type="dxa"/>
          </w:tcPr>
          <w:p w14:paraId="62093A38" w14:textId="77777777" w:rsidR="00EB1BA5" w:rsidRDefault="00EB1BA5" w:rsidP="001F596D">
            <w:r>
              <w:t>データカタログ</w:t>
            </w:r>
          </w:p>
        </w:tc>
        <w:tc>
          <w:tcPr>
            <w:tcW w:w="6911" w:type="dxa"/>
          </w:tcPr>
          <w:p w14:paraId="170B4FD0" w14:textId="77777777" w:rsidR="00EB1BA5" w:rsidRDefault="00EB1BA5" w:rsidP="001F596D">
            <w:r w:rsidRPr="004F66E3">
              <w:rPr>
                <w:rFonts w:hint="eastAsia"/>
              </w:rPr>
              <w:t>データの所在、種類、名</w:t>
            </w:r>
            <w:r>
              <w:rPr>
                <w:rFonts w:hint="eastAsia"/>
              </w:rPr>
              <w:t>称等、公開しているデータに関する情報（メタデータ）をまとめたもの。データの目録・索引。</w:t>
            </w:r>
          </w:p>
        </w:tc>
      </w:tr>
      <w:tr w:rsidR="00EB1BA5" w14:paraId="620F7939" w14:textId="77777777" w:rsidTr="008F531C">
        <w:trPr>
          <w:cantSplit/>
        </w:trPr>
        <w:tc>
          <w:tcPr>
            <w:tcW w:w="1809" w:type="dxa"/>
          </w:tcPr>
          <w:p w14:paraId="5E9A2352" w14:textId="77777777" w:rsidR="00EB1BA5" w:rsidRDefault="00EB1BA5" w:rsidP="00137BAA">
            <w:pPr>
              <w:tabs>
                <w:tab w:val="left" w:pos="1305"/>
              </w:tabs>
            </w:pPr>
            <w:r>
              <w:rPr>
                <w:rFonts w:hint="eastAsia"/>
              </w:rPr>
              <w:t>表形式データ</w:t>
            </w:r>
          </w:p>
        </w:tc>
        <w:tc>
          <w:tcPr>
            <w:tcW w:w="6911" w:type="dxa"/>
          </w:tcPr>
          <w:p w14:paraId="5A49F381" w14:textId="77777777" w:rsidR="00EB1BA5" w:rsidRPr="004F66E3" w:rsidRDefault="00EB1BA5" w:rsidP="00375466">
            <w:r>
              <w:rPr>
                <w:rFonts w:hint="eastAsia"/>
              </w:rPr>
              <w:t>行と列の、縦横</w:t>
            </w:r>
            <w:r>
              <w:rPr>
                <w:rFonts w:hint="eastAsia"/>
              </w:rPr>
              <w:t>2</w:t>
            </w:r>
            <w:r>
              <w:rPr>
                <w:rFonts w:hint="eastAsia"/>
              </w:rPr>
              <w:t>次元状に配列されたデータ。</w:t>
            </w:r>
          </w:p>
        </w:tc>
      </w:tr>
      <w:tr w:rsidR="00EB1BA5" w14:paraId="62CDE1A5" w14:textId="77777777" w:rsidTr="008F531C">
        <w:trPr>
          <w:cantSplit/>
        </w:trPr>
        <w:tc>
          <w:tcPr>
            <w:tcW w:w="1809" w:type="dxa"/>
          </w:tcPr>
          <w:p w14:paraId="06AA65FD" w14:textId="77777777" w:rsidR="00EB1BA5" w:rsidRDefault="00EB1BA5" w:rsidP="00E445EC">
            <w:pPr>
              <w:tabs>
                <w:tab w:val="left" w:pos="1305"/>
              </w:tabs>
            </w:pPr>
            <w:r>
              <w:rPr>
                <w:rFonts w:hint="eastAsia"/>
              </w:rPr>
              <w:t>文書形式</w:t>
            </w:r>
            <w:r w:rsidRPr="001039BF">
              <w:rPr>
                <w:rFonts w:hint="eastAsia"/>
              </w:rPr>
              <w:t>データ</w:t>
            </w:r>
          </w:p>
        </w:tc>
        <w:tc>
          <w:tcPr>
            <w:tcW w:w="6911" w:type="dxa"/>
          </w:tcPr>
          <w:p w14:paraId="52174C10" w14:textId="109B9FB0" w:rsidR="00EB1BA5" w:rsidRDefault="00EB1BA5" w:rsidP="007810DC">
            <w:r>
              <w:rPr>
                <w:rFonts w:hint="eastAsia"/>
              </w:rPr>
              <w:t>1</w:t>
            </w:r>
            <w:r>
              <w:rPr>
                <w:rFonts w:hint="eastAsia"/>
              </w:rPr>
              <w:t>次元状に配列された文字を主な構成要素とし、一部図や</w:t>
            </w:r>
            <w:r w:rsidR="007810DC">
              <w:rPr>
                <w:rFonts w:hint="eastAsia"/>
              </w:rPr>
              <w:t>表</w:t>
            </w:r>
            <w:r w:rsidR="00E24CB7">
              <w:rPr>
                <w:rFonts w:hint="eastAsia"/>
              </w:rPr>
              <w:t>等</w:t>
            </w:r>
            <w:r>
              <w:rPr>
                <w:rFonts w:hint="eastAsia"/>
              </w:rPr>
              <w:t>を含み、人間がそれを読むことによって人間に何らかの作用を与えることを目的としたデータ。</w:t>
            </w:r>
          </w:p>
        </w:tc>
      </w:tr>
      <w:tr w:rsidR="00EB1BA5" w14:paraId="7E4B0E14" w14:textId="77777777" w:rsidTr="008F531C">
        <w:trPr>
          <w:cantSplit/>
        </w:trPr>
        <w:tc>
          <w:tcPr>
            <w:tcW w:w="1809" w:type="dxa"/>
          </w:tcPr>
          <w:p w14:paraId="0F565CFF" w14:textId="77777777" w:rsidR="00EB1BA5" w:rsidRDefault="00EB1BA5" w:rsidP="00E445EC">
            <w:pPr>
              <w:tabs>
                <w:tab w:val="left" w:pos="1305"/>
              </w:tabs>
            </w:pPr>
            <w:r>
              <w:rPr>
                <w:rFonts w:hint="eastAsia"/>
              </w:rPr>
              <w:lastRenderedPageBreak/>
              <w:t>リアルタイムデータ</w:t>
            </w:r>
          </w:p>
        </w:tc>
        <w:tc>
          <w:tcPr>
            <w:tcW w:w="6911" w:type="dxa"/>
          </w:tcPr>
          <w:p w14:paraId="7F3A653F" w14:textId="18F1233D" w:rsidR="00EB1BA5" w:rsidRDefault="00EB1BA5" w:rsidP="00E445EC">
            <w:r>
              <w:rPr>
                <w:rFonts w:hint="eastAsia"/>
              </w:rPr>
              <w:t>時刻に応じて</w:t>
            </w:r>
            <w:r w:rsidR="00172FCF">
              <w:rPr>
                <w:rFonts w:hint="eastAsia"/>
              </w:rPr>
              <w:t>、値が</w:t>
            </w:r>
            <w:r>
              <w:rPr>
                <w:rFonts w:hint="eastAsia"/>
              </w:rPr>
              <w:t>刻々と変化するデータ。</w:t>
            </w:r>
          </w:p>
        </w:tc>
      </w:tr>
      <w:tr w:rsidR="00EB1BA5" w14:paraId="3CA717C8" w14:textId="77777777" w:rsidTr="008F531C">
        <w:trPr>
          <w:cantSplit/>
        </w:trPr>
        <w:tc>
          <w:tcPr>
            <w:tcW w:w="1809" w:type="dxa"/>
          </w:tcPr>
          <w:p w14:paraId="2068208F" w14:textId="77777777" w:rsidR="00EB1BA5" w:rsidRDefault="00EB1BA5" w:rsidP="00E445EC">
            <w:pPr>
              <w:tabs>
                <w:tab w:val="left" w:pos="1305"/>
              </w:tabs>
            </w:pPr>
            <w:r>
              <w:rPr>
                <w:rFonts w:hint="eastAsia"/>
              </w:rPr>
              <w:t>地理空間データ</w:t>
            </w:r>
          </w:p>
        </w:tc>
        <w:tc>
          <w:tcPr>
            <w:tcW w:w="6911" w:type="dxa"/>
          </w:tcPr>
          <w:p w14:paraId="55B5DB33" w14:textId="62699394" w:rsidR="00EB1BA5" w:rsidRDefault="0038526A" w:rsidP="0038526A">
            <w:r w:rsidRPr="0038526A">
              <w:rPr>
                <w:rFonts w:hint="eastAsia"/>
              </w:rPr>
              <w:t>空間上の特定の地点又は区域の位置を示す情報</w:t>
            </w:r>
            <w:r>
              <w:rPr>
                <w:rFonts w:hint="eastAsia"/>
              </w:rPr>
              <w:t>と、これ</w:t>
            </w:r>
            <w:r w:rsidRPr="0038526A">
              <w:rPr>
                <w:rFonts w:hint="eastAsia"/>
              </w:rPr>
              <w:t>に関連付けられた情報</w:t>
            </w:r>
            <w:r>
              <w:rPr>
                <w:rFonts w:hint="eastAsia"/>
              </w:rPr>
              <w:t>。例えば、</w:t>
            </w:r>
            <w:r w:rsidR="00EB1BA5">
              <w:rPr>
                <w:rFonts w:hint="eastAsia"/>
              </w:rPr>
              <w:t>2</w:t>
            </w:r>
            <w:r w:rsidR="00EB1BA5">
              <w:rPr>
                <w:rFonts w:hint="eastAsia"/>
              </w:rPr>
              <w:t>次元平面状の地図の地点や領域と関連づけられたデータ。</w:t>
            </w:r>
          </w:p>
        </w:tc>
      </w:tr>
      <w:tr w:rsidR="00944422" w14:paraId="59ABE3AF" w14:textId="77777777" w:rsidTr="008F531C">
        <w:trPr>
          <w:cantSplit/>
        </w:trPr>
        <w:tc>
          <w:tcPr>
            <w:tcW w:w="1809" w:type="dxa"/>
          </w:tcPr>
          <w:p w14:paraId="7C1B1A76" w14:textId="27B736BE" w:rsidR="00944422" w:rsidRDefault="00944422" w:rsidP="00944422">
            <w:pPr>
              <w:tabs>
                <w:tab w:val="left" w:pos="1305"/>
              </w:tabs>
            </w:pPr>
            <w:r>
              <w:rPr>
                <w:rFonts w:hint="eastAsia"/>
              </w:rPr>
              <w:t>語彙（ボキャブラリ）</w:t>
            </w:r>
          </w:p>
        </w:tc>
        <w:tc>
          <w:tcPr>
            <w:tcW w:w="6911" w:type="dxa"/>
          </w:tcPr>
          <w:p w14:paraId="36D30D24" w14:textId="3ABBD0F2" w:rsidR="00944422" w:rsidRPr="0038526A" w:rsidRDefault="00944422" w:rsidP="00944422">
            <w:r>
              <w:rPr>
                <w:rFonts w:hint="eastAsia"/>
              </w:rPr>
              <w:t>ある分野に属する物事やデータを記述するために、その分野で共通に理解されるべき属性や種別に関する意味定義の集合。</w:t>
            </w:r>
          </w:p>
        </w:tc>
      </w:tr>
    </w:tbl>
    <w:p w14:paraId="21562182" w14:textId="77777777" w:rsidR="009529A7" w:rsidRPr="009529A7" w:rsidRDefault="009529A7" w:rsidP="009529A7">
      <w:bookmarkStart w:id="21" w:name="_Toc384855137"/>
      <w:bookmarkStart w:id="22" w:name="_Toc384855781"/>
      <w:bookmarkStart w:id="23" w:name="_Toc384856878"/>
      <w:bookmarkEnd w:id="21"/>
      <w:bookmarkEnd w:id="22"/>
      <w:bookmarkEnd w:id="23"/>
    </w:p>
    <w:p w14:paraId="7939F07A" w14:textId="00504628" w:rsidR="009529A7" w:rsidRDefault="009529A7">
      <w:pPr>
        <w:widowControl/>
        <w:jc w:val="left"/>
        <w:rPr>
          <w:rFonts w:ascii="ＭＳ Ｐゴシック" w:eastAsia="ＭＳ Ｐゴシック" w:hAnsi="ＭＳ Ｐゴシック"/>
          <w:sz w:val="28"/>
          <w:szCs w:val="28"/>
        </w:rPr>
      </w:pPr>
      <w:bookmarkStart w:id="24" w:name="_Toc384855138"/>
      <w:bookmarkStart w:id="25" w:name="_Toc384855782"/>
      <w:bookmarkStart w:id="26" w:name="_Toc384856879"/>
      <w:bookmarkEnd w:id="24"/>
      <w:bookmarkEnd w:id="25"/>
      <w:bookmarkEnd w:id="26"/>
      <w:r>
        <w:br w:type="page"/>
      </w:r>
    </w:p>
    <w:p w14:paraId="1F2BFACF" w14:textId="4C5A3062" w:rsidR="00CD3616"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s>
        <w:ind w:firstLine="0"/>
        <w:rPr>
          <w:b/>
          <w:color w:val="FFFFFF" w:themeColor="background1"/>
          <w:sz w:val="32"/>
        </w:rPr>
      </w:pPr>
      <w:bookmarkStart w:id="27" w:name="_Toc384891156"/>
      <w:bookmarkStart w:id="28" w:name="_Ref384694129"/>
      <w:bookmarkEnd w:id="27"/>
      <w:r>
        <w:rPr>
          <w:rFonts w:hint="eastAsia"/>
          <w:b/>
          <w:color w:val="FFFFFF" w:themeColor="background1"/>
          <w:sz w:val="32"/>
        </w:rPr>
        <w:lastRenderedPageBreak/>
        <w:t xml:space="preserve">　</w:t>
      </w:r>
      <w:bookmarkStart w:id="29" w:name="_Toc388981631"/>
      <w:r w:rsidR="00B64E2F" w:rsidRPr="00EB290E">
        <w:rPr>
          <w:b/>
          <w:color w:val="FFFFFF" w:themeColor="background1"/>
          <w:sz w:val="32"/>
        </w:rPr>
        <w:t>オープンデータの</w:t>
      </w:r>
      <w:r w:rsidR="009D7170" w:rsidRPr="00EB290E">
        <w:rPr>
          <w:b/>
          <w:color w:val="FFFFFF" w:themeColor="background1"/>
          <w:sz w:val="32"/>
        </w:rPr>
        <w:t>動向</w:t>
      </w:r>
      <w:r w:rsidR="00B64E2F" w:rsidRPr="00EB290E">
        <w:rPr>
          <w:b/>
          <w:color w:val="FFFFFF" w:themeColor="background1"/>
          <w:sz w:val="32"/>
        </w:rPr>
        <w:t>と意義</w:t>
      </w:r>
      <w:bookmarkEnd w:id="28"/>
      <w:bookmarkEnd w:id="29"/>
    </w:p>
    <w:p w14:paraId="79AEF5EF" w14:textId="77777777" w:rsidR="0087512A" w:rsidRDefault="0087512A" w:rsidP="00933A60"/>
    <w:p w14:paraId="12A8BFA2" w14:textId="1134C1F4" w:rsidR="00193F7B" w:rsidRDefault="00CB49DA" w:rsidP="00933A60">
      <w:r>
        <w:rPr>
          <w:rFonts w:hint="eastAsia"/>
        </w:rPr>
        <w:t xml:space="preserve">　</w:t>
      </w:r>
      <w:r w:rsidR="009529A7">
        <w:rPr>
          <w:rFonts w:hint="eastAsia"/>
        </w:rPr>
        <w:t>本章では、オープンデータの背景について理解するため、日本政府、地方公共団体、諸外国におけるオープンデータに関する主な動向を紹介するとともに、オープンデータ化の意義について解説する。</w:t>
      </w:r>
    </w:p>
    <w:p w14:paraId="6ECC5455" w14:textId="77777777" w:rsidR="00193F7B" w:rsidRPr="006C0298" w:rsidRDefault="00193F7B" w:rsidP="00933A60"/>
    <w:p w14:paraId="754190E4" w14:textId="77777777" w:rsidR="00963CC2" w:rsidRDefault="00963CC2" w:rsidP="00B338A3">
      <w:pPr>
        <w:pStyle w:val="2"/>
      </w:pPr>
      <w:bookmarkStart w:id="30" w:name="_Toc388981632"/>
      <w:r>
        <w:rPr>
          <w:rFonts w:hint="eastAsia"/>
        </w:rPr>
        <w:t>オープンデータに関する主な動向</w:t>
      </w:r>
      <w:bookmarkEnd w:id="30"/>
    </w:p>
    <w:p w14:paraId="6F6075C8" w14:textId="77777777" w:rsidR="007F3F7A" w:rsidRDefault="007F3F7A" w:rsidP="007F3F7A">
      <w:pPr>
        <w:pStyle w:val="3"/>
      </w:pPr>
      <w:r>
        <w:rPr>
          <w:rFonts w:hint="eastAsia"/>
        </w:rPr>
        <w:t>日本政府におけるオープンデータに関する動向</w:t>
      </w:r>
    </w:p>
    <w:p w14:paraId="62937CB4" w14:textId="618276BD" w:rsidR="002111F8" w:rsidRDefault="002B7A98" w:rsidP="005F5D5F">
      <w:pPr>
        <w:ind w:firstLineChars="100" w:firstLine="210"/>
      </w:pPr>
      <w:r>
        <w:rPr>
          <w:rFonts w:hint="eastAsia"/>
        </w:rPr>
        <w:t>日本政府においては、オープンガバメントから取組みが始まり、</w:t>
      </w:r>
      <w:r w:rsidR="001F3F6B">
        <w:rPr>
          <w:rFonts w:hint="eastAsia"/>
        </w:rPr>
        <w:t>2012</w:t>
      </w:r>
      <w:r w:rsidR="001F3F6B">
        <w:rPr>
          <w:rFonts w:hint="eastAsia"/>
        </w:rPr>
        <w:t>年</w:t>
      </w:r>
      <w:r w:rsidR="001F3F6B">
        <w:rPr>
          <w:rFonts w:hint="eastAsia"/>
        </w:rPr>
        <w:t>7</w:t>
      </w:r>
      <w:r w:rsidR="001F3F6B">
        <w:rPr>
          <w:rFonts w:hint="eastAsia"/>
        </w:rPr>
        <w:t>月</w:t>
      </w:r>
      <w:r w:rsidR="009529A7">
        <w:rPr>
          <w:rFonts w:hint="eastAsia"/>
        </w:rPr>
        <w:t>4</w:t>
      </w:r>
      <w:r w:rsidR="009529A7">
        <w:rPr>
          <w:rFonts w:hint="eastAsia"/>
        </w:rPr>
        <w:t>日に高度情報通信ネットワーク社会推進戦略本部で決定された</w:t>
      </w:r>
      <w:r w:rsidR="001F3F6B">
        <w:rPr>
          <w:rFonts w:hint="eastAsia"/>
        </w:rPr>
        <w:t>「電子行政オープンデータ戦略」を契機として、オープンデータに関する取組みが急速に進</w:t>
      </w:r>
      <w:r w:rsidR="009529A7">
        <w:rPr>
          <w:rFonts w:hint="eastAsia"/>
        </w:rPr>
        <w:t>んでいる</w:t>
      </w:r>
      <w:r w:rsidR="00CE38DF">
        <w:rPr>
          <w:rFonts w:hint="eastAsia"/>
        </w:rPr>
        <w:t>（</w:t>
      </w:r>
      <w:r w:rsidR="005B1D62">
        <w:fldChar w:fldCharType="begin"/>
      </w:r>
      <w:r w:rsidR="005B1D62">
        <w:instrText xml:space="preserve"> </w:instrText>
      </w:r>
      <w:r w:rsidR="005B1D62">
        <w:rPr>
          <w:rFonts w:hint="eastAsia"/>
        </w:rPr>
        <w:instrText>REF _Ref384856355 \h</w:instrText>
      </w:r>
      <w:r w:rsidR="005B1D62">
        <w:instrText xml:space="preserve"> </w:instrText>
      </w:r>
      <w:r w:rsidR="005B1D62">
        <w:fldChar w:fldCharType="separate"/>
      </w:r>
      <w:r w:rsidR="00CB796C">
        <w:rPr>
          <w:rFonts w:hint="eastAsia"/>
        </w:rPr>
        <w:t>表</w:t>
      </w:r>
      <w:r w:rsidR="00CB796C">
        <w:rPr>
          <w:rFonts w:hint="eastAsia"/>
        </w:rPr>
        <w:t xml:space="preserve"> </w:t>
      </w:r>
      <w:r w:rsidR="00CB796C">
        <w:rPr>
          <w:noProof/>
        </w:rPr>
        <w:t>2</w:t>
      </w:r>
      <w:r w:rsidR="00CB796C">
        <w:noBreakHyphen/>
      </w:r>
      <w:r w:rsidR="00CB796C">
        <w:rPr>
          <w:noProof/>
        </w:rPr>
        <w:t>1</w:t>
      </w:r>
      <w:r w:rsidR="005B1D62">
        <w:fldChar w:fldCharType="end"/>
      </w:r>
      <w:r w:rsidR="00CE38DF">
        <w:rPr>
          <w:rFonts w:hint="eastAsia"/>
        </w:rPr>
        <w:t>）</w:t>
      </w:r>
      <w:r w:rsidR="001F3F6B">
        <w:rPr>
          <w:rFonts w:hint="eastAsia"/>
        </w:rPr>
        <w:t>。</w:t>
      </w:r>
    </w:p>
    <w:p w14:paraId="4F23F9C1" w14:textId="7FCB76EA" w:rsidR="00DA792F" w:rsidRDefault="001F3F6B" w:rsidP="005F5D5F">
      <w:pPr>
        <w:ind w:firstLineChars="100" w:firstLine="210"/>
      </w:pPr>
      <w:r>
        <w:rPr>
          <w:rFonts w:hint="eastAsia"/>
        </w:rPr>
        <w:t>2013</w:t>
      </w:r>
      <w:r>
        <w:rPr>
          <w:rFonts w:hint="eastAsia"/>
        </w:rPr>
        <w:t>年</w:t>
      </w:r>
      <w:r>
        <w:rPr>
          <w:rFonts w:hint="eastAsia"/>
        </w:rPr>
        <w:t>6</w:t>
      </w:r>
      <w:r>
        <w:rPr>
          <w:rFonts w:hint="eastAsia"/>
        </w:rPr>
        <w:t>月</w:t>
      </w:r>
      <w:r w:rsidR="005F5D5F">
        <w:rPr>
          <w:rFonts w:hint="eastAsia"/>
        </w:rPr>
        <w:t>14</w:t>
      </w:r>
      <w:r w:rsidR="005F5D5F">
        <w:rPr>
          <w:rFonts w:hint="eastAsia"/>
        </w:rPr>
        <w:t>日</w:t>
      </w:r>
      <w:r>
        <w:rPr>
          <w:rFonts w:hint="eastAsia"/>
        </w:rPr>
        <w:t>に閣議決定された「日本再興戦略」や「世界最先端</w:t>
      </w:r>
      <w:r>
        <w:rPr>
          <w:rFonts w:hint="eastAsia"/>
        </w:rPr>
        <w:t>IT</w:t>
      </w:r>
      <w:r>
        <w:rPr>
          <w:rFonts w:hint="eastAsia"/>
        </w:rPr>
        <w:t>国家創造宣言」においても、オープンデータ</w:t>
      </w:r>
      <w:r w:rsidR="00D37F39">
        <w:rPr>
          <w:rFonts w:hint="eastAsia"/>
        </w:rPr>
        <w:t>は</w:t>
      </w:r>
      <w:r>
        <w:rPr>
          <w:rFonts w:hint="eastAsia"/>
        </w:rPr>
        <w:t>重要な</w:t>
      </w:r>
      <w:r w:rsidR="009529A7">
        <w:rPr>
          <w:rFonts w:hint="eastAsia"/>
        </w:rPr>
        <w:t>政策</w:t>
      </w:r>
      <w:r>
        <w:rPr>
          <w:rFonts w:hint="eastAsia"/>
        </w:rPr>
        <w:t>の</w:t>
      </w:r>
      <w:r w:rsidR="00663741">
        <w:rPr>
          <w:rFonts w:hint="eastAsia"/>
        </w:rPr>
        <w:t>一つ</w:t>
      </w:r>
      <w:r>
        <w:rPr>
          <w:rFonts w:hint="eastAsia"/>
        </w:rPr>
        <w:t>として取り上げられている。</w:t>
      </w:r>
    </w:p>
    <w:p w14:paraId="32313E53" w14:textId="77777777" w:rsidR="001F3F6B" w:rsidRPr="00DA792F" w:rsidRDefault="001F3F6B" w:rsidP="001F3F6B"/>
    <w:p w14:paraId="2630CE7F" w14:textId="755A11E9" w:rsidR="001F3F6B" w:rsidRDefault="001F3F6B" w:rsidP="001F3F6B">
      <w:pPr>
        <w:pStyle w:val="aa"/>
      </w:pPr>
      <w:bookmarkStart w:id="31" w:name="_Ref384856355"/>
      <w:bookmarkStart w:id="32" w:name="_Ref384634477"/>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2</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1</w:t>
      </w:r>
      <w:r w:rsidR="00CC72BF">
        <w:fldChar w:fldCharType="end"/>
      </w:r>
      <w:bookmarkEnd w:id="31"/>
      <w:bookmarkEnd w:id="32"/>
      <w:r>
        <w:t xml:space="preserve">　オープンデータに関する</w:t>
      </w:r>
      <w:r w:rsidR="00CE38DF">
        <w:t>政府</w:t>
      </w:r>
      <w:r w:rsidR="009529A7">
        <w:t>等</w:t>
      </w:r>
      <w:r w:rsidR="00CE38DF">
        <w:t>の</w:t>
      </w:r>
      <w:r>
        <w:t>主な動向</w:t>
      </w:r>
    </w:p>
    <w:tbl>
      <w:tblPr>
        <w:tblStyle w:val="af8"/>
        <w:tblW w:w="0" w:type="auto"/>
        <w:tblLayout w:type="fixed"/>
        <w:tblLook w:val="0420" w:firstRow="1" w:lastRow="0" w:firstColumn="0" w:lastColumn="0" w:noHBand="0" w:noVBand="1"/>
      </w:tblPr>
      <w:tblGrid>
        <w:gridCol w:w="1242"/>
        <w:gridCol w:w="4820"/>
        <w:gridCol w:w="2658"/>
      </w:tblGrid>
      <w:tr w:rsidR="00BF2CAC" w:rsidRPr="0034446C" w14:paraId="3C0C7BB0" w14:textId="77777777" w:rsidTr="008F531C">
        <w:trPr>
          <w:cantSplit/>
          <w:tblHeader/>
        </w:trPr>
        <w:tc>
          <w:tcPr>
            <w:tcW w:w="1242" w:type="dxa"/>
            <w:shd w:val="clear" w:color="auto" w:fill="948A54" w:themeFill="background2" w:themeFillShade="80"/>
          </w:tcPr>
          <w:p w14:paraId="396E9788" w14:textId="77777777" w:rsidR="00BF2CAC" w:rsidRPr="00AE26B1" w:rsidRDefault="00BF2CAC" w:rsidP="00137BAA">
            <w:pPr>
              <w:snapToGrid w:val="0"/>
              <w:jc w:val="center"/>
              <w:rPr>
                <w:b/>
                <w:bCs/>
                <w:color w:val="000000" w:themeColor="text1"/>
                <w:sz w:val="18"/>
                <w:szCs w:val="18"/>
              </w:rPr>
            </w:pPr>
            <w:r w:rsidRPr="00AE26B1">
              <w:rPr>
                <w:rFonts w:hint="eastAsia"/>
                <w:b/>
                <w:color w:val="000000" w:themeColor="text1"/>
                <w:sz w:val="18"/>
                <w:szCs w:val="18"/>
              </w:rPr>
              <w:t>年月</w:t>
            </w:r>
          </w:p>
        </w:tc>
        <w:tc>
          <w:tcPr>
            <w:tcW w:w="4820" w:type="dxa"/>
            <w:shd w:val="clear" w:color="auto" w:fill="948A54" w:themeFill="background2" w:themeFillShade="80"/>
          </w:tcPr>
          <w:p w14:paraId="62B81B7D" w14:textId="77777777" w:rsidR="00BF2CAC" w:rsidRPr="00AE26B1" w:rsidRDefault="00BF2CAC" w:rsidP="00137BAA">
            <w:pPr>
              <w:snapToGrid w:val="0"/>
              <w:jc w:val="center"/>
              <w:rPr>
                <w:b/>
                <w:bCs/>
                <w:color w:val="000000" w:themeColor="text1"/>
                <w:sz w:val="18"/>
                <w:szCs w:val="18"/>
              </w:rPr>
            </w:pPr>
            <w:r w:rsidRPr="00AE26B1">
              <w:rPr>
                <w:rFonts w:hint="eastAsia"/>
                <w:b/>
                <w:color w:val="000000" w:themeColor="text1"/>
                <w:sz w:val="18"/>
                <w:szCs w:val="18"/>
              </w:rPr>
              <w:t>名称</w:t>
            </w:r>
            <w:r w:rsidR="001F596D" w:rsidRPr="00AE26B1">
              <w:rPr>
                <w:rFonts w:hint="eastAsia"/>
                <w:b/>
                <w:color w:val="000000" w:themeColor="text1"/>
                <w:sz w:val="18"/>
                <w:szCs w:val="18"/>
              </w:rPr>
              <w:t>・</w:t>
            </w:r>
            <w:r w:rsidR="001F596D" w:rsidRPr="00AE26B1">
              <w:rPr>
                <w:b/>
                <w:color w:val="000000" w:themeColor="text1"/>
                <w:sz w:val="18"/>
                <w:szCs w:val="18"/>
              </w:rPr>
              <w:t>URL</w:t>
            </w:r>
          </w:p>
        </w:tc>
        <w:tc>
          <w:tcPr>
            <w:tcW w:w="2658" w:type="dxa"/>
            <w:shd w:val="clear" w:color="auto" w:fill="948A54" w:themeFill="background2" w:themeFillShade="80"/>
          </w:tcPr>
          <w:p w14:paraId="4C037781" w14:textId="77777777" w:rsidR="00BF2CAC" w:rsidRPr="00AE26B1" w:rsidRDefault="00BF2CAC" w:rsidP="00137BAA">
            <w:pPr>
              <w:snapToGrid w:val="0"/>
              <w:jc w:val="center"/>
              <w:rPr>
                <w:b/>
                <w:bCs/>
                <w:color w:val="000000" w:themeColor="text1"/>
                <w:sz w:val="18"/>
                <w:szCs w:val="18"/>
              </w:rPr>
            </w:pPr>
            <w:r w:rsidRPr="00AE26B1">
              <w:rPr>
                <w:rFonts w:hint="eastAsia"/>
                <w:b/>
                <w:color w:val="000000" w:themeColor="text1"/>
                <w:sz w:val="18"/>
                <w:szCs w:val="18"/>
              </w:rPr>
              <w:t>位置づけ</w:t>
            </w:r>
          </w:p>
        </w:tc>
      </w:tr>
      <w:tr w:rsidR="002B7A98" w:rsidRPr="0034446C" w14:paraId="2926C381" w14:textId="77777777" w:rsidTr="008F531C">
        <w:trPr>
          <w:cantSplit/>
        </w:trPr>
        <w:tc>
          <w:tcPr>
            <w:tcW w:w="1242" w:type="dxa"/>
          </w:tcPr>
          <w:p w14:paraId="0B0B7201" w14:textId="5CC3B5FE" w:rsidR="002B7A98" w:rsidRPr="00137BAA" w:rsidRDefault="002B7A98" w:rsidP="00BF2CAC">
            <w:pPr>
              <w:snapToGrid w:val="0"/>
              <w:rPr>
                <w:sz w:val="18"/>
                <w:szCs w:val="18"/>
              </w:rPr>
            </w:pPr>
            <w:r>
              <w:rPr>
                <w:rFonts w:hint="eastAsia"/>
                <w:sz w:val="18"/>
                <w:szCs w:val="18"/>
              </w:rPr>
              <w:t>2009.10.14</w:t>
            </w:r>
          </w:p>
        </w:tc>
        <w:tc>
          <w:tcPr>
            <w:tcW w:w="4820" w:type="dxa"/>
          </w:tcPr>
          <w:p w14:paraId="51214EED" w14:textId="5B29BEF8" w:rsidR="002B7A98" w:rsidRPr="00933A60" w:rsidRDefault="002B7A98" w:rsidP="00375466">
            <w:pPr>
              <w:snapToGrid w:val="0"/>
              <w:rPr>
                <w:sz w:val="18"/>
                <w:szCs w:val="18"/>
              </w:rPr>
            </w:pPr>
            <w:r>
              <w:rPr>
                <w:rFonts w:hint="eastAsia"/>
                <w:sz w:val="18"/>
                <w:szCs w:val="18"/>
              </w:rPr>
              <w:t>電子経済産業省アイディアボックス公開</w:t>
            </w:r>
          </w:p>
        </w:tc>
        <w:tc>
          <w:tcPr>
            <w:tcW w:w="2658" w:type="dxa"/>
          </w:tcPr>
          <w:p w14:paraId="05DDCDA4" w14:textId="6B9006EF" w:rsidR="002B7A98" w:rsidRPr="00137BAA" w:rsidRDefault="002B7A98" w:rsidP="00BF2CAC">
            <w:pPr>
              <w:snapToGrid w:val="0"/>
              <w:rPr>
                <w:sz w:val="18"/>
                <w:szCs w:val="18"/>
              </w:rPr>
            </w:pPr>
            <w:r>
              <w:rPr>
                <w:rFonts w:hint="eastAsia"/>
                <w:sz w:val="18"/>
                <w:szCs w:val="18"/>
              </w:rPr>
              <w:t>経済産業省</w:t>
            </w:r>
          </w:p>
        </w:tc>
      </w:tr>
      <w:tr w:rsidR="002B7A98" w:rsidRPr="0034446C" w14:paraId="59E36F1A" w14:textId="77777777" w:rsidTr="008F531C">
        <w:trPr>
          <w:cantSplit/>
        </w:trPr>
        <w:tc>
          <w:tcPr>
            <w:tcW w:w="1242" w:type="dxa"/>
          </w:tcPr>
          <w:p w14:paraId="4F26E4CF" w14:textId="0F66ECAC" w:rsidR="002B7A98" w:rsidRPr="00137BAA" w:rsidRDefault="002B7A98" w:rsidP="00BF2CAC">
            <w:pPr>
              <w:snapToGrid w:val="0"/>
              <w:rPr>
                <w:sz w:val="18"/>
                <w:szCs w:val="18"/>
              </w:rPr>
            </w:pPr>
            <w:r>
              <w:rPr>
                <w:rFonts w:hint="eastAsia"/>
                <w:sz w:val="18"/>
                <w:szCs w:val="18"/>
              </w:rPr>
              <w:t>2010.07.29</w:t>
            </w:r>
          </w:p>
        </w:tc>
        <w:tc>
          <w:tcPr>
            <w:tcW w:w="4820" w:type="dxa"/>
          </w:tcPr>
          <w:p w14:paraId="7A9240E5" w14:textId="77777777" w:rsidR="002B7A98" w:rsidRDefault="002B7A98" w:rsidP="002B7A98">
            <w:pPr>
              <w:snapToGrid w:val="0"/>
              <w:rPr>
                <w:sz w:val="18"/>
                <w:szCs w:val="18"/>
              </w:rPr>
            </w:pPr>
            <w:r>
              <w:rPr>
                <w:rFonts w:hint="eastAsia"/>
                <w:sz w:val="18"/>
                <w:szCs w:val="18"/>
              </w:rPr>
              <w:t>「オープン・ガバメント・ラボ」公開</w:t>
            </w:r>
          </w:p>
          <w:p w14:paraId="2224B4D7" w14:textId="57D09D28" w:rsidR="002B7A98" w:rsidRPr="00933A60" w:rsidRDefault="002B7A98" w:rsidP="00375466">
            <w:pPr>
              <w:snapToGrid w:val="0"/>
              <w:rPr>
                <w:sz w:val="18"/>
                <w:szCs w:val="18"/>
              </w:rPr>
            </w:pPr>
            <w:r w:rsidRPr="00514208">
              <w:rPr>
                <w:sz w:val="18"/>
                <w:szCs w:val="18"/>
              </w:rPr>
              <w:t>http://www.openlabs.go.jp/</w:t>
            </w:r>
          </w:p>
        </w:tc>
        <w:tc>
          <w:tcPr>
            <w:tcW w:w="2658" w:type="dxa"/>
          </w:tcPr>
          <w:p w14:paraId="753A5533" w14:textId="7929ED0E" w:rsidR="002B7A98" w:rsidRPr="00137BAA" w:rsidRDefault="002B7A98" w:rsidP="00BF2CAC">
            <w:pPr>
              <w:snapToGrid w:val="0"/>
              <w:rPr>
                <w:sz w:val="18"/>
                <w:szCs w:val="18"/>
              </w:rPr>
            </w:pPr>
            <w:r>
              <w:rPr>
                <w:rFonts w:hint="eastAsia"/>
                <w:sz w:val="18"/>
                <w:szCs w:val="18"/>
              </w:rPr>
              <w:t>経済産業省</w:t>
            </w:r>
          </w:p>
        </w:tc>
      </w:tr>
      <w:tr w:rsidR="002B7A98" w:rsidRPr="0034446C" w14:paraId="5C50F821" w14:textId="77777777" w:rsidTr="008F531C">
        <w:trPr>
          <w:cantSplit/>
        </w:trPr>
        <w:tc>
          <w:tcPr>
            <w:tcW w:w="1242" w:type="dxa"/>
          </w:tcPr>
          <w:p w14:paraId="052A0FBE" w14:textId="62759CA6" w:rsidR="002B7A98" w:rsidRPr="00137BAA" w:rsidRDefault="002B7A98" w:rsidP="00BF2CAC">
            <w:pPr>
              <w:snapToGrid w:val="0"/>
              <w:rPr>
                <w:sz w:val="18"/>
                <w:szCs w:val="18"/>
              </w:rPr>
            </w:pPr>
            <w:r>
              <w:rPr>
                <w:rFonts w:hint="eastAsia"/>
                <w:sz w:val="18"/>
                <w:szCs w:val="18"/>
              </w:rPr>
              <w:t>2011.03.15</w:t>
            </w:r>
            <w:r>
              <w:rPr>
                <w:rFonts w:hint="eastAsia"/>
                <w:sz w:val="18"/>
                <w:szCs w:val="18"/>
              </w:rPr>
              <w:t>～現在</w:t>
            </w:r>
          </w:p>
        </w:tc>
        <w:tc>
          <w:tcPr>
            <w:tcW w:w="4820" w:type="dxa"/>
          </w:tcPr>
          <w:p w14:paraId="39AA9097" w14:textId="16E32A69" w:rsidR="002B7A98" w:rsidRPr="00933A60" w:rsidRDefault="002B7A98" w:rsidP="00375466">
            <w:pPr>
              <w:snapToGrid w:val="0"/>
              <w:rPr>
                <w:sz w:val="18"/>
                <w:szCs w:val="18"/>
              </w:rPr>
            </w:pPr>
            <w:r>
              <w:rPr>
                <w:rFonts w:hint="eastAsia"/>
                <w:sz w:val="18"/>
                <w:szCs w:val="18"/>
              </w:rPr>
              <w:t>東京電力の計画停電、電力データ公開</w:t>
            </w:r>
          </w:p>
        </w:tc>
        <w:tc>
          <w:tcPr>
            <w:tcW w:w="2658" w:type="dxa"/>
          </w:tcPr>
          <w:p w14:paraId="5F79BCE8" w14:textId="3295C3D2" w:rsidR="002B7A98" w:rsidRPr="00137BAA" w:rsidRDefault="002B7A98" w:rsidP="00BF2CAC">
            <w:pPr>
              <w:snapToGrid w:val="0"/>
              <w:rPr>
                <w:sz w:val="18"/>
                <w:szCs w:val="18"/>
              </w:rPr>
            </w:pPr>
            <w:r>
              <w:rPr>
                <w:rFonts w:hint="eastAsia"/>
                <w:sz w:val="18"/>
                <w:szCs w:val="18"/>
              </w:rPr>
              <w:t>東京電力</w:t>
            </w:r>
          </w:p>
        </w:tc>
      </w:tr>
      <w:tr w:rsidR="002B7A98" w:rsidRPr="0034446C" w14:paraId="1F733D03" w14:textId="77777777" w:rsidTr="008F531C">
        <w:trPr>
          <w:cantSplit/>
        </w:trPr>
        <w:tc>
          <w:tcPr>
            <w:tcW w:w="1242" w:type="dxa"/>
          </w:tcPr>
          <w:p w14:paraId="294C00C0" w14:textId="5307529E" w:rsidR="002B7A98" w:rsidRPr="00137BAA" w:rsidRDefault="002B7A98" w:rsidP="00BF2CAC">
            <w:pPr>
              <w:snapToGrid w:val="0"/>
              <w:rPr>
                <w:sz w:val="18"/>
                <w:szCs w:val="18"/>
              </w:rPr>
            </w:pPr>
            <w:r>
              <w:rPr>
                <w:rFonts w:hint="eastAsia"/>
                <w:sz w:val="18"/>
                <w:szCs w:val="18"/>
              </w:rPr>
              <w:t>2011.0701</w:t>
            </w:r>
          </w:p>
        </w:tc>
        <w:tc>
          <w:tcPr>
            <w:tcW w:w="4820" w:type="dxa"/>
          </w:tcPr>
          <w:p w14:paraId="5AF95B34" w14:textId="77777777" w:rsidR="002B7A98" w:rsidRDefault="002B7A98" w:rsidP="002B7A98">
            <w:pPr>
              <w:snapToGrid w:val="0"/>
              <w:rPr>
                <w:sz w:val="18"/>
                <w:szCs w:val="18"/>
              </w:rPr>
            </w:pPr>
            <w:r>
              <w:rPr>
                <w:rFonts w:hint="eastAsia"/>
                <w:sz w:val="18"/>
                <w:szCs w:val="18"/>
              </w:rPr>
              <w:t>「データボックス」公開</w:t>
            </w:r>
          </w:p>
          <w:p w14:paraId="63C59BC4" w14:textId="2B2CB1A2" w:rsidR="002B7A98" w:rsidRPr="00933A60" w:rsidRDefault="002B7A98" w:rsidP="00375466">
            <w:pPr>
              <w:snapToGrid w:val="0"/>
              <w:rPr>
                <w:sz w:val="18"/>
                <w:szCs w:val="18"/>
              </w:rPr>
            </w:pPr>
            <w:r w:rsidRPr="00514208">
              <w:rPr>
                <w:sz w:val="18"/>
                <w:szCs w:val="18"/>
              </w:rPr>
              <w:t>http://databox.openlabs.go.jp/</w:t>
            </w:r>
          </w:p>
        </w:tc>
        <w:tc>
          <w:tcPr>
            <w:tcW w:w="2658" w:type="dxa"/>
          </w:tcPr>
          <w:p w14:paraId="2EF59C20" w14:textId="6CA76239" w:rsidR="002B7A98" w:rsidRPr="00137BAA" w:rsidRDefault="002B7A98" w:rsidP="00BF2CAC">
            <w:pPr>
              <w:snapToGrid w:val="0"/>
              <w:rPr>
                <w:sz w:val="18"/>
                <w:szCs w:val="18"/>
              </w:rPr>
            </w:pPr>
            <w:r>
              <w:rPr>
                <w:rFonts w:hint="eastAsia"/>
                <w:sz w:val="18"/>
                <w:szCs w:val="18"/>
              </w:rPr>
              <w:t>経済産業省</w:t>
            </w:r>
          </w:p>
        </w:tc>
      </w:tr>
      <w:tr w:rsidR="002B7A98" w:rsidRPr="0034446C" w14:paraId="341B061E" w14:textId="77777777" w:rsidTr="008F531C">
        <w:trPr>
          <w:cantSplit/>
        </w:trPr>
        <w:tc>
          <w:tcPr>
            <w:tcW w:w="1242" w:type="dxa"/>
          </w:tcPr>
          <w:p w14:paraId="22F85736" w14:textId="253F10A7" w:rsidR="002B7A98" w:rsidRPr="00137BAA" w:rsidRDefault="002B7A98" w:rsidP="00BF2CAC">
            <w:pPr>
              <w:snapToGrid w:val="0"/>
              <w:rPr>
                <w:sz w:val="18"/>
                <w:szCs w:val="18"/>
              </w:rPr>
            </w:pPr>
            <w:r>
              <w:rPr>
                <w:rFonts w:hint="eastAsia"/>
                <w:sz w:val="18"/>
                <w:szCs w:val="18"/>
              </w:rPr>
              <w:t>2012.01.17</w:t>
            </w:r>
          </w:p>
        </w:tc>
        <w:tc>
          <w:tcPr>
            <w:tcW w:w="4820" w:type="dxa"/>
          </w:tcPr>
          <w:p w14:paraId="7F6E98FA" w14:textId="77777777" w:rsidR="002B7A98" w:rsidRDefault="002B7A98" w:rsidP="002B7A98">
            <w:pPr>
              <w:snapToGrid w:val="0"/>
              <w:rPr>
                <w:sz w:val="18"/>
                <w:szCs w:val="18"/>
              </w:rPr>
            </w:pPr>
            <w:r>
              <w:rPr>
                <w:rFonts w:hint="eastAsia"/>
                <w:sz w:val="18"/>
                <w:szCs w:val="18"/>
              </w:rPr>
              <w:t>復旧・復興支援制度データベース（制度のオープンデータ化）</w:t>
            </w:r>
          </w:p>
          <w:p w14:paraId="2C367228" w14:textId="50EFA582" w:rsidR="002B7A98" w:rsidRPr="00933A60" w:rsidRDefault="002B7A98" w:rsidP="00375466">
            <w:pPr>
              <w:snapToGrid w:val="0"/>
              <w:rPr>
                <w:sz w:val="18"/>
                <w:szCs w:val="18"/>
              </w:rPr>
            </w:pPr>
            <w:r w:rsidRPr="003471C8">
              <w:rPr>
                <w:sz w:val="18"/>
                <w:szCs w:val="18"/>
              </w:rPr>
              <w:t>https://www.r-assistance.go.jp/</w:t>
            </w:r>
          </w:p>
        </w:tc>
        <w:tc>
          <w:tcPr>
            <w:tcW w:w="2658" w:type="dxa"/>
          </w:tcPr>
          <w:p w14:paraId="3FC64392" w14:textId="14AD3B47" w:rsidR="002B7A98" w:rsidRPr="00137BAA" w:rsidRDefault="002B7A98" w:rsidP="00BF2CAC">
            <w:pPr>
              <w:snapToGrid w:val="0"/>
              <w:rPr>
                <w:sz w:val="18"/>
                <w:szCs w:val="18"/>
              </w:rPr>
            </w:pPr>
            <w:r>
              <w:rPr>
                <w:rFonts w:hint="eastAsia"/>
                <w:sz w:val="18"/>
                <w:szCs w:val="18"/>
              </w:rPr>
              <w:t>内閣官房、復興庁、経済産業省</w:t>
            </w:r>
          </w:p>
        </w:tc>
      </w:tr>
      <w:tr w:rsidR="002B7A98" w:rsidRPr="0034446C" w14:paraId="7EB0BA30" w14:textId="77777777" w:rsidTr="008F531C">
        <w:trPr>
          <w:cantSplit/>
        </w:trPr>
        <w:tc>
          <w:tcPr>
            <w:tcW w:w="1242" w:type="dxa"/>
          </w:tcPr>
          <w:p w14:paraId="45F1D106" w14:textId="77777777" w:rsidR="002B7A98" w:rsidRPr="00137BAA" w:rsidRDefault="002B7A98" w:rsidP="00BF2CAC">
            <w:pPr>
              <w:snapToGrid w:val="0"/>
              <w:rPr>
                <w:sz w:val="18"/>
                <w:szCs w:val="18"/>
              </w:rPr>
            </w:pPr>
            <w:r w:rsidRPr="00137BAA">
              <w:rPr>
                <w:sz w:val="18"/>
                <w:szCs w:val="18"/>
              </w:rPr>
              <w:t>2012.07.04</w:t>
            </w:r>
          </w:p>
        </w:tc>
        <w:tc>
          <w:tcPr>
            <w:tcW w:w="4820" w:type="dxa"/>
          </w:tcPr>
          <w:p w14:paraId="68ECB4F5" w14:textId="38ACB930" w:rsidR="002B7A98" w:rsidRPr="00933A60" w:rsidRDefault="002B7A98" w:rsidP="00375466">
            <w:pPr>
              <w:snapToGrid w:val="0"/>
              <w:rPr>
                <w:sz w:val="18"/>
                <w:szCs w:val="18"/>
              </w:rPr>
            </w:pPr>
            <w:r w:rsidRPr="00933A60">
              <w:rPr>
                <w:rFonts w:hint="eastAsia"/>
                <w:sz w:val="18"/>
                <w:szCs w:val="18"/>
              </w:rPr>
              <w:t>電子行政オープンデータ戦略</w:t>
            </w:r>
          </w:p>
          <w:p w14:paraId="5BE71CC7" w14:textId="04A92B08" w:rsidR="002B7A98" w:rsidRPr="00933A60" w:rsidRDefault="002B7A98" w:rsidP="00375466">
            <w:pPr>
              <w:snapToGrid w:val="0"/>
              <w:rPr>
                <w:sz w:val="18"/>
                <w:szCs w:val="18"/>
              </w:rPr>
            </w:pPr>
            <w:r w:rsidRPr="00933A60">
              <w:rPr>
                <w:sz w:val="18"/>
                <w:szCs w:val="18"/>
              </w:rPr>
              <w:t>http://www.kantei.go.jp/jp/singi/it2/denshigyousei.html</w:t>
            </w:r>
          </w:p>
        </w:tc>
        <w:tc>
          <w:tcPr>
            <w:tcW w:w="2658" w:type="dxa"/>
          </w:tcPr>
          <w:p w14:paraId="4C47EF36" w14:textId="77777777" w:rsidR="002B7A98" w:rsidRPr="00137BAA" w:rsidRDefault="002B7A98" w:rsidP="00BF2CAC">
            <w:pPr>
              <w:snapToGrid w:val="0"/>
              <w:rPr>
                <w:sz w:val="18"/>
                <w:szCs w:val="18"/>
              </w:rPr>
            </w:pPr>
            <w:r w:rsidRPr="00137BAA">
              <w:rPr>
                <w:rFonts w:hint="eastAsia"/>
                <w:sz w:val="18"/>
                <w:szCs w:val="18"/>
              </w:rPr>
              <w:t>高度情報通信ネットワーク社会推進戦略本部決定</w:t>
            </w:r>
          </w:p>
        </w:tc>
      </w:tr>
      <w:tr w:rsidR="002B7A98" w:rsidRPr="0034446C" w14:paraId="78604357" w14:textId="77777777" w:rsidTr="008F531C">
        <w:trPr>
          <w:cantSplit/>
        </w:trPr>
        <w:tc>
          <w:tcPr>
            <w:tcW w:w="1242" w:type="dxa"/>
          </w:tcPr>
          <w:p w14:paraId="5CE3BFE4" w14:textId="77777777" w:rsidR="002B7A98" w:rsidRPr="00137BAA" w:rsidRDefault="002B7A98" w:rsidP="00BF2CAC">
            <w:pPr>
              <w:snapToGrid w:val="0"/>
              <w:rPr>
                <w:sz w:val="18"/>
                <w:szCs w:val="18"/>
              </w:rPr>
            </w:pPr>
            <w:r w:rsidRPr="00137BAA">
              <w:rPr>
                <w:sz w:val="18"/>
                <w:szCs w:val="18"/>
              </w:rPr>
              <w:t>2012.07.27</w:t>
            </w:r>
          </w:p>
        </w:tc>
        <w:tc>
          <w:tcPr>
            <w:tcW w:w="4820" w:type="dxa"/>
          </w:tcPr>
          <w:p w14:paraId="284582CB" w14:textId="77777777" w:rsidR="002B7A98" w:rsidRPr="00933A60" w:rsidRDefault="002B7A98" w:rsidP="00BF2CAC">
            <w:pPr>
              <w:snapToGrid w:val="0"/>
              <w:rPr>
                <w:sz w:val="18"/>
                <w:szCs w:val="18"/>
              </w:rPr>
            </w:pPr>
            <w:r w:rsidRPr="00933A60">
              <w:rPr>
                <w:rFonts w:hint="eastAsia"/>
                <w:sz w:val="18"/>
                <w:szCs w:val="18"/>
              </w:rPr>
              <w:t>オープンデータ流通推進コンソーシアムの設立</w:t>
            </w:r>
          </w:p>
          <w:p w14:paraId="0DB76DFB" w14:textId="14C1A1F8" w:rsidR="002B7A98" w:rsidRPr="00933A60" w:rsidRDefault="002B7A98" w:rsidP="00BF2CAC">
            <w:pPr>
              <w:snapToGrid w:val="0"/>
              <w:rPr>
                <w:sz w:val="18"/>
                <w:szCs w:val="18"/>
              </w:rPr>
            </w:pPr>
            <w:r w:rsidRPr="00933A60">
              <w:rPr>
                <w:sz w:val="18"/>
                <w:szCs w:val="18"/>
              </w:rPr>
              <w:t>http://www.soumu.go.jp/menu_news/s-news/01ryutsu02_02000047.html</w:t>
            </w:r>
          </w:p>
        </w:tc>
        <w:tc>
          <w:tcPr>
            <w:tcW w:w="2658" w:type="dxa"/>
          </w:tcPr>
          <w:p w14:paraId="5102ED8E" w14:textId="77777777" w:rsidR="002B7A98" w:rsidRPr="00137BAA" w:rsidRDefault="002B7A98" w:rsidP="00BF2CAC">
            <w:pPr>
              <w:snapToGrid w:val="0"/>
              <w:rPr>
                <w:sz w:val="18"/>
                <w:szCs w:val="18"/>
              </w:rPr>
            </w:pPr>
            <w:r w:rsidRPr="00137BAA">
              <w:rPr>
                <w:rFonts w:hint="eastAsia"/>
                <w:sz w:val="18"/>
                <w:szCs w:val="18"/>
              </w:rPr>
              <w:t>オープンデータ流通推進コンソーシアム</w:t>
            </w:r>
          </w:p>
        </w:tc>
      </w:tr>
      <w:tr w:rsidR="002B7A98" w:rsidRPr="0034446C" w14:paraId="109876A5" w14:textId="77777777" w:rsidTr="008F531C">
        <w:trPr>
          <w:cantSplit/>
        </w:trPr>
        <w:tc>
          <w:tcPr>
            <w:tcW w:w="1242" w:type="dxa"/>
          </w:tcPr>
          <w:p w14:paraId="200449E2" w14:textId="77777777" w:rsidR="002B7A98" w:rsidRPr="00137BAA" w:rsidRDefault="002B7A98" w:rsidP="00BF2CAC">
            <w:pPr>
              <w:snapToGrid w:val="0"/>
              <w:rPr>
                <w:sz w:val="18"/>
                <w:szCs w:val="18"/>
              </w:rPr>
            </w:pPr>
            <w:r w:rsidRPr="00137BAA">
              <w:rPr>
                <w:sz w:val="18"/>
                <w:szCs w:val="18"/>
              </w:rPr>
              <w:t>2012.09</w:t>
            </w:r>
            <w:r w:rsidRPr="00137BAA">
              <w:rPr>
                <w:rFonts w:hint="eastAsia"/>
                <w:sz w:val="18"/>
                <w:szCs w:val="18"/>
              </w:rPr>
              <w:t>～</w:t>
            </w:r>
          </w:p>
          <w:p w14:paraId="5F931E85" w14:textId="77777777" w:rsidR="002B7A98" w:rsidRPr="00137BAA" w:rsidRDefault="002B7A98" w:rsidP="00BF2CAC">
            <w:pPr>
              <w:snapToGrid w:val="0"/>
              <w:rPr>
                <w:sz w:val="18"/>
                <w:szCs w:val="18"/>
              </w:rPr>
            </w:pPr>
            <w:r w:rsidRPr="00137BAA">
              <w:rPr>
                <w:rFonts w:hint="eastAsia"/>
                <w:sz w:val="18"/>
                <w:szCs w:val="18"/>
              </w:rPr>
              <w:t xml:space="preserve">　　　現在</w:t>
            </w:r>
          </w:p>
        </w:tc>
        <w:tc>
          <w:tcPr>
            <w:tcW w:w="4820" w:type="dxa"/>
          </w:tcPr>
          <w:p w14:paraId="2A06AFBB" w14:textId="11F24663" w:rsidR="002B7A98" w:rsidRPr="00933A60" w:rsidRDefault="002B7A98" w:rsidP="00BF2CAC">
            <w:pPr>
              <w:snapToGrid w:val="0"/>
              <w:rPr>
                <w:sz w:val="18"/>
                <w:szCs w:val="18"/>
              </w:rPr>
            </w:pPr>
            <w:r w:rsidRPr="00933A60">
              <w:rPr>
                <w:rFonts w:hint="eastAsia"/>
                <w:sz w:val="18"/>
                <w:szCs w:val="18"/>
              </w:rPr>
              <w:t>オープンデータ実証実験（情報流通連携基盤の開発等）</w:t>
            </w:r>
          </w:p>
          <w:p w14:paraId="5D90637C" w14:textId="140B1543" w:rsidR="002B7A98" w:rsidRPr="00933A60" w:rsidRDefault="002B7A98" w:rsidP="00BF2CAC">
            <w:pPr>
              <w:snapToGrid w:val="0"/>
              <w:rPr>
                <w:sz w:val="18"/>
                <w:szCs w:val="18"/>
              </w:rPr>
            </w:pPr>
            <w:r w:rsidRPr="00933A60">
              <w:rPr>
                <w:sz w:val="18"/>
                <w:szCs w:val="18"/>
              </w:rPr>
              <w:t>http://www.soumu.go.jp/menu_seisaku/ictseisaku/ictriyou/opendata/opendata03.html</w:t>
            </w:r>
          </w:p>
        </w:tc>
        <w:tc>
          <w:tcPr>
            <w:tcW w:w="2658" w:type="dxa"/>
          </w:tcPr>
          <w:p w14:paraId="074581FD" w14:textId="77777777" w:rsidR="002B7A98" w:rsidRPr="00137BAA" w:rsidRDefault="002B7A98" w:rsidP="00BF2CAC">
            <w:pPr>
              <w:snapToGrid w:val="0"/>
              <w:rPr>
                <w:sz w:val="18"/>
                <w:szCs w:val="18"/>
              </w:rPr>
            </w:pPr>
            <w:r w:rsidRPr="00137BAA">
              <w:rPr>
                <w:rFonts w:hint="eastAsia"/>
                <w:sz w:val="18"/>
                <w:szCs w:val="18"/>
              </w:rPr>
              <w:t>総務省</w:t>
            </w:r>
          </w:p>
        </w:tc>
      </w:tr>
      <w:tr w:rsidR="002B7A98" w:rsidRPr="0034446C" w14:paraId="62B6E555" w14:textId="77777777" w:rsidTr="008F531C">
        <w:trPr>
          <w:cantSplit/>
        </w:trPr>
        <w:tc>
          <w:tcPr>
            <w:tcW w:w="1242" w:type="dxa"/>
          </w:tcPr>
          <w:p w14:paraId="440C401A" w14:textId="77777777" w:rsidR="002B7A98" w:rsidRPr="00137BAA" w:rsidRDefault="002B7A98" w:rsidP="00BF2CAC">
            <w:pPr>
              <w:snapToGrid w:val="0"/>
              <w:rPr>
                <w:sz w:val="18"/>
                <w:szCs w:val="18"/>
              </w:rPr>
            </w:pPr>
            <w:r w:rsidRPr="00137BAA">
              <w:rPr>
                <w:sz w:val="18"/>
                <w:szCs w:val="18"/>
              </w:rPr>
              <w:t>2013.01.18</w:t>
            </w:r>
          </w:p>
        </w:tc>
        <w:tc>
          <w:tcPr>
            <w:tcW w:w="4820" w:type="dxa"/>
          </w:tcPr>
          <w:p w14:paraId="25040D13" w14:textId="77777777" w:rsidR="002B7A98" w:rsidRPr="00933A60" w:rsidRDefault="002B7A98" w:rsidP="00BF2CAC">
            <w:pPr>
              <w:snapToGrid w:val="0"/>
              <w:rPr>
                <w:sz w:val="18"/>
                <w:szCs w:val="18"/>
              </w:rPr>
            </w:pPr>
            <w:r w:rsidRPr="00933A60">
              <w:rPr>
                <w:rFonts w:hint="eastAsia"/>
                <w:sz w:val="18"/>
                <w:szCs w:val="18"/>
              </w:rPr>
              <w:t>「</w:t>
            </w:r>
            <w:r w:rsidRPr="00933A60">
              <w:rPr>
                <w:sz w:val="18"/>
                <w:szCs w:val="18"/>
              </w:rPr>
              <w:t>Open DATA METI</w:t>
            </w:r>
            <w:r w:rsidRPr="00933A60">
              <w:rPr>
                <w:rFonts w:hint="eastAsia"/>
                <w:sz w:val="18"/>
                <w:szCs w:val="18"/>
              </w:rPr>
              <w:t>」（β版）公開</w:t>
            </w:r>
          </w:p>
          <w:p w14:paraId="27764D66" w14:textId="77777777" w:rsidR="002B7A98" w:rsidRPr="00933A60" w:rsidRDefault="002B7A98" w:rsidP="00BF2CAC">
            <w:pPr>
              <w:snapToGrid w:val="0"/>
              <w:rPr>
                <w:sz w:val="18"/>
                <w:szCs w:val="18"/>
              </w:rPr>
            </w:pPr>
            <w:r w:rsidRPr="00933A60">
              <w:rPr>
                <w:sz w:val="18"/>
                <w:szCs w:val="18"/>
              </w:rPr>
              <w:t>http://datameti.go.jp/</w:t>
            </w:r>
          </w:p>
        </w:tc>
        <w:tc>
          <w:tcPr>
            <w:tcW w:w="2658" w:type="dxa"/>
          </w:tcPr>
          <w:p w14:paraId="0083FE14" w14:textId="77777777" w:rsidR="002B7A98" w:rsidRPr="00137BAA" w:rsidRDefault="002B7A98" w:rsidP="00BF2CAC">
            <w:pPr>
              <w:snapToGrid w:val="0"/>
              <w:rPr>
                <w:sz w:val="18"/>
                <w:szCs w:val="18"/>
              </w:rPr>
            </w:pPr>
            <w:r w:rsidRPr="00137BAA">
              <w:rPr>
                <w:rFonts w:hint="eastAsia"/>
                <w:sz w:val="18"/>
                <w:szCs w:val="18"/>
              </w:rPr>
              <w:t>経済産業省</w:t>
            </w:r>
          </w:p>
        </w:tc>
      </w:tr>
      <w:tr w:rsidR="002B7A98" w:rsidRPr="0034446C" w14:paraId="0CA40241" w14:textId="77777777" w:rsidTr="008F531C">
        <w:trPr>
          <w:cantSplit/>
        </w:trPr>
        <w:tc>
          <w:tcPr>
            <w:tcW w:w="1242" w:type="dxa"/>
          </w:tcPr>
          <w:p w14:paraId="1D88E432" w14:textId="77777777" w:rsidR="002B7A98" w:rsidRPr="00137BAA" w:rsidRDefault="002B7A98" w:rsidP="00BF2CAC">
            <w:pPr>
              <w:snapToGrid w:val="0"/>
              <w:rPr>
                <w:sz w:val="18"/>
                <w:szCs w:val="18"/>
              </w:rPr>
            </w:pPr>
            <w:r w:rsidRPr="00137BAA">
              <w:rPr>
                <w:sz w:val="18"/>
                <w:szCs w:val="18"/>
              </w:rPr>
              <w:t>2013.03.28</w:t>
            </w:r>
          </w:p>
        </w:tc>
        <w:tc>
          <w:tcPr>
            <w:tcW w:w="4820" w:type="dxa"/>
          </w:tcPr>
          <w:p w14:paraId="27A709D6" w14:textId="77777777" w:rsidR="002B7A98" w:rsidRPr="00933A60" w:rsidRDefault="002B7A98" w:rsidP="00BF2CAC">
            <w:pPr>
              <w:snapToGrid w:val="0"/>
              <w:rPr>
                <w:sz w:val="18"/>
                <w:szCs w:val="18"/>
              </w:rPr>
            </w:pPr>
            <w:r w:rsidRPr="00933A60">
              <w:rPr>
                <w:rFonts w:hint="eastAsia"/>
                <w:sz w:val="18"/>
                <w:szCs w:val="18"/>
              </w:rPr>
              <w:t>電子行政オープンデータ実務者会議設置</w:t>
            </w:r>
          </w:p>
          <w:p w14:paraId="4E312F02" w14:textId="77777777" w:rsidR="002B7A98" w:rsidRPr="00933A60" w:rsidRDefault="002B7A98" w:rsidP="00BF2CAC">
            <w:pPr>
              <w:snapToGrid w:val="0"/>
              <w:rPr>
                <w:sz w:val="18"/>
                <w:szCs w:val="18"/>
              </w:rPr>
            </w:pPr>
            <w:r w:rsidRPr="00933A60">
              <w:rPr>
                <w:sz w:val="18"/>
                <w:szCs w:val="18"/>
              </w:rPr>
              <w:t>http://www.kantei.go.jp/jp/singi/it2/densi/</w:t>
            </w:r>
          </w:p>
        </w:tc>
        <w:tc>
          <w:tcPr>
            <w:tcW w:w="2658" w:type="dxa"/>
          </w:tcPr>
          <w:p w14:paraId="4FE53884" w14:textId="77777777" w:rsidR="002B7A98" w:rsidRPr="00137BAA" w:rsidRDefault="002B7A98" w:rsidP="00BF2CAC">
            <w:pPr>
              <w:snapToGrid w:val="0"/>
              <w:rPr>
                <w:sz w:val="18"/>
                <w:szCs w:val="18"/>
              </w:rPr>
            </w:pPr>
            <w:r w:rsidRPr="00137BAA">
              <w:rPr>
                <w:rFonts w:hint="eastAsia"/>
                <w:sz w:val="18"/>
                <w:szCs w:val="18"/>
              </w:rPr>
              <w:t>高度情報通信ネットワーク社会推進戦略本部決定</w:t>
            </w:r>
          </w:p>
          <w:p w14:paraId="27B60329" w14:textId="77777777" w:rsidR="002B7A98" w:rsidRPr="00137BAA" w:rsidRDefault="002B7A98" w:rsidP="00BF2CAC">
            <w:pPr>
              <w:snapToGrid w:val="0"/>
              <w:rPr>
                <w:sz w:val="18"/>
                <w:szCs w:val="18"/>
              </w:rPr>
            </w:pPr>
            <w:r w:rsidRPr="00137BAA">
              <w:rPr>
                <w:rFonts w:hint="eastAsia"/>
                <w:sz w:val="18"/>
                <w:szCs w:val="18"/>
              </w:rPr>
              <w:t>（</w:t>
            </w:r>
            <w:r w:rsidRPr="00137BAA">
              <w:rPr>
                <w:sz w:val="18"/>
                <w:szCs w:val="18"/>
              </w:rPr>
              <w:t>2012.11.30</w:t>
            </w:r>
            <w:r w:rsidRPr="00137BAA">
              <w:rPr>
                <w:rFonts w:hint="eastAsia"/>
                <w:sz w:val="18"/>
                <w:szCs w:val="18"/>
              </w:rPr>
              <w:t>～</w:t>
            </w:r>
            <w:r w:rsidRPr="00137BAA">
              <w:rPr>
                <w:sz w:val="18"/>
                <w:szCs w:val="18"/>
              </w:rPr>
              <w:t>2013.03.27</w:t>
            </w:r>
            <w:r w:rsidRPr="00137BAA">
              <w:rPr>
                <w:rFonts w:hint="eastAsia"/>
                <w:sz w:val="18"/>
                <w:szCs w:val="18"/>
              </w:rPr>
              <w:t>は企画委員会の下に設置）</w:t>
            </w:r>
          </w:p>
        </w:tc>
      </w:tr>
      <w:tr w:rsidR="002B7A98" w:rsidRPr="0034446C" w14:paraId="0B263061" w14:textId="77777777" w:rsidTr="008F531C">
        <w:trPr>
          <w:cantSplit/>
        </w:trPr>
        <w:tc>
          <w:tcPr>
            <w:tcW w:w="1242" w:type="dxa"/>
          </w:tcPr>
          <w:p w14:paraId="0AF74099" w14:textId="77777777" w:rsidR="002B7A98" w:rsidRPr="00137BAA" w:rsidRDefault="002B7A98" w:rsidP="00BF2CAC">
            <w:pPr>
              <w:snapToGrid w:val="0"/>
              <w:rPr>
                <w:sz w:val="18"/>
                <w:szCs w:val="18"/>
              </w:rPr>
            </w:pPr>
            <w:r w:rsidRPr="00137BAA">
              <w:rPr>
                <w:sz w:val="18"/>
                <w:szCs w:val="18"/>
              </w:rPr>
              <w:t>2013.04.19</w:t>
            </w:r>
          </w:p>
        </w:tc>
        <w:tc>
          <w:tcPr>
            <w:tcW w:w="4820" w:type="dxa"/>
          </w:tcPr>
          <w:p w14:paraId="4A75DDE9" w14:textId="55494B5D" w:rsidR="002B7A98" w:rsidRPr="00933A60" w:rsidRDefault="002B7A98" w:rsidP="00BF2CAC">
            <w:pPr>
              <w:snapToGrid w:val="0"/>
              <w:rPr>
                <w:sz w:val="18"/>
                <w:szCs w:val="18"/>
              </w:rPr>
            </w:pPr>
            <w:r w:rsidRPr="00933A60">
              <w:rPr>
                <w:rFonts w:hint="eastAsia"/>
                <w:sz w:val="18"/>
                <w:szCs w:val="18"/>
              </w:rPr>
              <w:t>情報通信白書及び情報通信統計データベースのオープンデータ化</w:t>
            </w:r>
          </w:p>
          <w:p w14:paraId="26CF138E" w14:textId="6BEBEFF7" w:rsidR="002B7A98" w:rsidRPr="00933A60" w:rsidRDefault="002B7A98" w:rsidP="00375466">
            <w:pPr>
              <w:snapToGrid w:val="0"/>
              <w:rPr>
                <w:sz w:val="18"/>
                <w:szCs w:val="18"/>
              </w:rPr>
            </w:pPr>
            <w:r w:rsidRPr="00933A60">
              <w:rPr>
                <w:sz w:val="18"/>
                <w:szCs w:val="18"/>
              </w:rPr>
              <w:t>http://www.soumu.go.jp/johotsusintokei/open.html</w:t>
            </w:r>
          </w:p>
        </w:tc>
        <w:tc>
          <w:tcPr>
            <w:tcW w:w="2658" w:type="dxa"/>
          </w:tcPr>
          <w:p w14:paraId="712DF53E" w14:textId="77777777" w:rsidR="002B7A98" w:rsidRPr="00137BAA" w:rsidRDefault="002B7A98" w:rsidP="00BF2CAC">
            <w:pPr>
              <w:snapToGrid w:val="0"/>
              <w:rPr>
                <w:sz w:val="18"/>
                <w:szCs w:val="18"/>
              </w:rPr>
            </w:pPr>
            <w:r w:rsidRPr="00137BAA">
              <w:rPr>
                <w:rFonts w:hint="eastAsia"/>
                <w:sz w:val="18"/>
                <w:szCs w:val="18"/>
              </w:rPr>
              <w:t>総務省</w:t>
            </w:r>
          </w:p>
        </w:tc>
      </w:tr>
      <w:tr w:rsidR="002B7A98" w:rsidRPr="0034446C" w14:paraId="2D459CE9" w14:textId="77777777" w:rsidTr="008F531C">
        <w:trPr>
          <w:cantSplit/>
        </w:trPr>
        <w:tc>
          <w:tcPr>
            <w:tcW w:w="1242" w:type="dxa"/>
          </w:tcPr>
          <w:p w14:paraId="531ABF98" w14:textId="77777777" w:rsidR="002B7A98" w:rsidRPr="00137BAA" w:rsidRDefault="002B7A98" w:rsidP="00BF2CAC">
            <w:pPr>
              <w:snapToGrid w:val="0"/>
              <w:rPr>
                <w:sz w:val="18"/>
                <w:szCs w:val="18"/>
              </w:rPr>
            </w:pPr>
            <w:r w:rsidRPr="00137BAA">
              <w:rPr>
                <w:sz w:val="18"/>
                <w:szCs w:val="18"/>
              </w:rPr>
              <w:lastRenderedPageBreak/>
              <w:t>2013.06.10</w:t>
            </w:r>
          </w:p>
          <w:p w14:paraId="44351990" w14:textId="77777777" w:rsidR="002B7A98" w:rsidRPr="00137BAA" w:rsidRDefault="002B7A98" w:rsidP="00BF2CAC">
            <w:pPr>
              <w:snapToGrid w:val="0"/>
              <w:rPr>
                <w:sz w:val="18"/>
                <w:szCs w:val="18"/>
              </w:rPr>
            </w:pPr>
            <w:r w:rsidRPr="00137BAA">
              <w:rPr>
                <w:rFonts w:hint="eastAsia"/>
                <w:sz w:val="18"/>
                <w:szCs w:val="18"/>
              </w:rPr>
              <w:t>～順次試行</w:t>
            </w:r>
          </w:p>
        </w:tc>
        <w:tc>
          <w:tcPr>
            <w:tcW w:w="4820" w:type="dxa"/>
          </w:tcPr>
          <w:p w14:paraId="44228001" w14:textId="77DD2252" w:rsidR="002B7A98" w:rsidRPr="00933A60" w:rsidRDefault="002B7A98" w:rsidP="00BF2CAC">
            <w:pPr>
              <w:snapToGrid w:val="0"/>
              <w:rPr>
                <w:sz w:val="18"/>
                <w:szCs w:val="18"/>
              </w:rPr>
            </w:pPr>
            <w:r w:rsidRPr="00933A60">
              <w:rPr>
                <w:rFonts w:hint="eastAsia"/>
                <w:sz w:val="18"/>
                <w:szCs w:val="18"/>
              </w:rPr>
              <w:t>統計におけるオープンデータの高度化</w:t>
            </w:r>
          </w:p>
          <w:p w14:paraId="7A958645" w14:textId="77777777" w:rsidR="002B7A98" w:rsidRPr="00933A60" w:rsidRDefault="002B7A98" w:rsidP="00BF2CAC">
            <w:pPr>
              <w:snapToGrid w:val="0"/>
              <w:rPr>
                <w:sz w:val="18"/>
                <w:szCs w:val="18"/>
              </w:rPr>
            </w:pPr>
            <w:r w:rsidRPr="00933A60">
              <w:rPr>
                <w:rFonts w:hint="eastAsia"/>
                <w:sz w:val="18"/>
                <w:szCs w:val="18"/>
              </w:rPr>
              <w:t>（</w:t>
            </w:r>
            <w:r w:rsidRPr="00933A60">
              <w:rPr>
                <w:sz w:val="18"/>
                <w:szCs w:val="18"/>
              </w:rPr>
              <w:t>API</w:t>
            </w:r>
            <w:r w:rsidRPr="00933A60">
              <w:rPr>
                <w:rFonts w:hint="eastAsia"/>
                <w:sz w:val="18"/>
                <w:szCs w:val="18"/>
              </w:rPr>
              <w:t>機能の提供、統計</w:t>
            </w:r>
            <w:r w:rsidRPr="00933A60">
              <w:rPr>
                <w:sz w:val="18"/>
                <w:szCs w:val="18"/>
              </w:rPr>
              <w:t>GIS</w:t>
            </w:r>
            <w:r w:rsidRPr="00933A60">
              <w:rPr>
                <w:rFonts w:hint="eastAsia"/>
                <w:sz w:val="18"/>
                <w:szCs w:val="18"/>
              </w:rPr>
              <w:t>機能の強化等）</w:t>
            </w:r>
          </w:p>
          <w:p w14:paraId="554CF216" w14:textId="48263605" w:rsidR="002B7A98" w:rsidRPr="00933A60" w:rsidRDefault="002B7A98" w:rsidP="00BF2CAC">
            <w:pPr>
              <w:snapToGrid w:val="0"/>
              <w:rPr>
                <w:sz w:val="18"/>
                <w:szCs w:val="18"/>
              </w:rPr>
            </w:pPr>
            <w:r w:rsidRPr="00933A60">
              <w:rPr>
                <w:sz w:val="18"/>
                <w:szCs w:val="18"/>
              </w:rPr>
              <w:t>http://www.soumu.go.jp/menu_news/s-news/01toukei01_02000024.html</w:t>
            </w:r>
          </w:p>
        </w:tc>
        <w:tc>
          <w:tcPr>
            <w:tcW w:w="2658" w:type="dxa"/>
          </w:tcPr>
          <w:p w14:paraId="03F01AED" w14:textId="77777777" w:rsidR="002B7A98" w:rsidRPr="00137BAA" w:rsidRDefault="002B7A98" w:rsidP="00BF2CAC">
            <w:pPr>
              <w:snapToGrid w:val="0"/>
              <w:rPr>
                <w:sz w:val="18"/>
                <w:szCs w:val="18"/>
              </w:rPr>
            </w:pPr>
            <w:r w:rsidRPr="00137BAA">
              <w:rPr>
                <w:rFonts w:hint="eastAsia"/>
                <w:sz w:val="18"/>
                <w:szCs w:val="18"/>
              </w:rPr>
              <w:t>総務省統計局、独立行政法人統計センター</w:t>
            </w:r>
          </w:p>
        </w:tc>
      </w:tr>
      <w:tr w:rsidR="002B7A98" w:rsidRPr="0034446C" w14:paraId="38C9BAE8" w14:textId="77777777" w:rsidTr="008F531C">
        <w:trPr>
          <w:cantSplit/>
        </w:trPr>
        <w:tc>
          <w:tcPr>
            <w:tcW w:w="1242" w:type="dxa"/>
          </w:tcPr>
          <w:p w14:paraId="62A173EE" w14:textId="77777777" w:rsidR="002B7A98" w:rsidRPr="00137BAA" w:rsidRDefault="002B7A98" w:rsidP="00BF2CAC">
            <w:pPr>
              <w:snapToGrid w:val="0"/>
              <w:rPr>
                <w:sz w:val="18"/>
                <w:szCs w:val="18"/>
              </w:rPr>
            </w:pPr>
            <w:r w:rsidRPr="00137BAA">
              <w:rPr>
                <w:sz w:val="18"/>
                <w:szCs w:val="18"/>
              </w:rPr>
              <w:t>2013.06.14</w:t>
            </w:r>
          </w:p>
        </w:tc>
        <w:tc>
          <w:tcPr>
            <w:tcW w:w="4820" w:type="dxa"/>
          </w:tcPr>
          <w:p w14:paraId="66E950C5" w14:textId="797AA76F" w:rsidR="002B7A98" w:rsidRPr="00933A60" w:rsidRDefault="002B7A98" w:rsidP="00BF2CAC">
            <w:pPr>
              <w:snapToGrid w:val="0"/>
              <w:rPr>
                <w:sz w:val="18"/>
                <w:szCs w:val="18"/>
              </w:rPr>
            </w:pPr>
            <w:r w:rsidRPr="00933A60">
              <w:rPr>
                <w:rFonts w:hint="eastAsia"/>
                <w:sz w:val="18"/>
                <w:szCs w:val="18"/>
              </w:rPr>
              <w:t>日本再興戦略</w:t>
            </w:r>
          </w:p>
          <w:p w14:paraId="7F4CAE9E" w14:textId="77777777" w:rsidR="002B7A98" w:rsidRPr="00933A60" w:rsidRDefault="002B7A98" w:rsidP="00BF2CAC">
            <w:pPr>
              <w:snapToGrid w:val="0"/>
              <w:rPr>
                <w:sz w:val="18"/>
                <w:szCs w:val="18"/>
              </w:rPr>
            </w:pPr>
            <w:r w:rsidRPr="00933A60">
              <w:rPr>
                <w:rFonts w:hint="eastAsia"/>
                <w:sz w:val="18"/>
                <w:szCs w:val="18"/>
              </w:rPr>
              <w:t>（公共データの民間開放と革新的電子行政サービスの構築）</w:t>
            </w:r>
          </w:p>
          <w:p w14:paraId="1FCC7135" w14:textId="072BED4E" w:rsidR="002B7A98" w:rsidRPr="00A231BE" w:rsidRDefault="002B7A98" w:rsidP="00BF2CAC">
            <w:pPr>
              <w:snapToGrid w:val="0"/>
              <w:rPr>
                <w:sz w:val="18"/>
                <w:szCs w:val="18"/>
              </w:rPr>
            </w:pPr>
            <w:r w:rsidRPr="00A231BE">
              <w:rPr>
                <w:sz w:val="18"/>
                <w:szCs w:val="18"/>
              </w:rPr>
              <w:t>http://www.kantei.go.jp/jp/singi/keizaisaisei/pdf/saikou_jpn.pdf</w:t>
            </w:r>
          </w:p>
        </w:tc>
        <w:tc>
          <w:tcPr>
            <w:tcW w:w="2658" w:type="dxa"/>
          </w:tcPr>
          <w:p w14:paraId="011FB75A" w14:textId="77777777" w:rsidR="002B7A98" w:rsidRPr="00137BAA" w:rsidRDefault="002B7A98" w:rsidP="00BF2CAC">
            <w:pPr>
              <w:snapToGrid w:val="0"/>
              <w:rPr>
                <w:sz w:val="18"/>
                <w:szCs w:val="18"/>
              </w:rPr>
            </w:pPr>
            <w:r w:rsidRPr="00137BAA">
              <w:rPr>
                <w:rFonts w:hint="eastAsia"/>
                <w:sz w:val="18"/>
                <w:szCs w:val="18"/>
              </w:rPr>
              <w:t>閣議決定</w:t>
            </w:r>
          </w:p>
        </w:tc>
      </w:tr>
      <w:tr w:rsidR="002B7A98" w:rsidRPr="0034446C" w14:paraId="6A2A8E1D" w14:textId="77777777" w:rsidTr="008F531C">
        <w:trPr>
          <w:cantSplit/>
        </w:trPr>
        <w:tc>
          <w:tcPr>
            <w:tcW w:w="1242" w:type="dxa"/>
          </w:tcPr>
          <w:p w14:paraId="2E142D80" w14:textId="77777777" w:rsidR="002B7A98" w:rsidRPr="00137BAA" w:rsidRDefault="002B7A98" w:rsidP="00BF2CAC">
            <w:pPr>
              <w:snapToGrid w:val="0"/>
              <w:rPr>
                <w:sz w:val="18"/>
                <w:szCs w:val="18"/>
              </w:rPr>
            </w:pPr>
            <w:r w:rsidRPr="00137BAA">
              <w:rPr>
                <w:sz w:val="18"/>
                <w:szCs w:val="18"/>
              </w:rPr>
              <w:t>2013.06.14</w:t>
            </w:r>
          </w:p>
        </w:tc>
        <w:tc>
          <w:tcPr>
            <w:tcW w:w="4820" w:type="dxa"/>
          </w:tcPr>
          <w:p w14:paraId="505DC106" w14:textId="71765312" w:rsidR="002B7A98" w:rsidRPr="00933A60" w:rsidRDefault="002B7A98" w:rsidP="00BF2CAC">
            <w:pPr>
              <w:snapToGrid w:val="0"/>
              <w:rPr>
                <w:sz w:val="18"/>
                <w:szCs w:val="18"/>
              </w:rPr>
            </w:pPr>
            <w:r w:rsidRPr="00933A60">
              <w:rPr>
                <w:rFonts w:hint="eastAsia"/>
                <w:sz w:val="18"/>
                <w:szCs w:val="18"/>
              </w:rPr>
              <w:t>世界最先端</w:t>
            </w:r>
            <w:r w:rsidRPr="00933A60">
              <w:rPr>
                <w:sz w:val="18"/>
                <w:szCs w:val="18"/>
              </w:rPr>
              <w:t xml:space="preserve"> IT </w:t>
            </w:r>
            <w:r w:rsidRPr="00933A60">
              <w:rPr>
                <w:rFonts w:hint="eastAsia"/>
                <w:sz w:val="18"/>
                <w:szCs w:val="18"/>
              </w:rPr>
              <w:t>国家創造宣言</w:t>
            </w:r>
          </w:p>
          <w:p w14:paraId="49E517A5" w14:textId="77777777" w:rsidR="002B7A98" w:rsidRPr="00933A60" w:rsidRDefault="002B7A98" w:rsidP="00BF2CAC">
            <w:pPr>
              <w:snapToGrid w:val="0"/>
              <w:rPr>
                <w:sz w:val="18"/>
                <w:szCs w:val="18"/>
              </w:rPr>
            </w:pPr>
            <w:r w:rsidRPr="00933A60">
              <w:rPr>
                <w:rFonts w:hint="eastAsia"/>
                <w:sz w:val="18"/>
                <w:szCs w:val="18"/>
              </w:rPr>
              <w:t>（オープンデータ・ビッグデータの活用の推進）</w:t>
            </w:r>
          </w:p>
          <w:p w14:paraId="5B6D8A41" w14:textId="2B4039BB" w:rsidR="002B7A98" w:rsidRPr="00933A60" w:rsidRDefault="002B7A98" w:rsidP="00BF2CAC">
            <w:pPr>
              <w:snapToGrid w:val="0"/>
              <w:rPr>
                <w:sz w:val="18"/>
                <w:szCs w:val="18"/>
              </w:rPr>
            </w:pPr>
            <w:r w:rsidRPr="00933A60">
              <w:rPr>
                <w:sz w:val="18"/>
                <w:szCs w:val="18"/>
              </w:rPr>
              <w:t>http://www.kantei.go.jp/jp/singi/it2/kettei/pdf/20130614/siryou1.pdf</w:t>
            </w:r>
          </w:p>
        </w:tc>
        <w:tc>
          <w:tcPr>
            <w:tcW w:w="2658" w:type="dxa"/>
          </w:tcPr>
          <w:p w14:paraId="145DB662" w14:textId="77777777" w:rsidR="002B7A98" w:rsidRPr="00137BAA" w:rsidRDefault="002B7A98" w:rsidP="00BF2CAC">
            <w:pPr>
              <w:snapToGrid w:val="0"/>
              <w:rPr>
                <w:sz w:val="18"/>
                <w:szCs w:val="18"/>
              </w:rPr>
            </w:pPr>
            <w:r w:rsidRPr="00137BAA">
              <w:rPr>
                <w:rFonts w:hint="eastAsia"/>
                <w:sz w:val="18"/>
                <w:szCs w:val="18"/>
              </w:rPr>
              <w:t>閣議決定</w:t>
            </w:r>
          </w:p>
        </w:tc>
      </w:tr>
      <w:tr w:rsidR="002B7A98" w:rsidRPr="0034446C" w14:paraId="74CBFE19" w14:textId="77777777" w:rsidTr="008F531C">
        <w:trPr>
          <w:cantSplit/>
        </w:trPr>
        <w:tc>
          <w:tcPr>
            <w:tcW w:w="1242" w:type="dxa"/>
          </w:tcPr>
          <w:p w14:paraId="7D9AD76E" w14:textId="77777777" w:rsidR="002B7A98" w:rsidRPr="00137BAA" w:rsidRDefault="002B7A98" w:rsidP="00BF2CAC">
            <w:pPr>
              <w:snapToGrid w:val="0"/>
              <w:rPr>
                <w:sz w:val="18"/>
                <w:szCs w:val="18"/>
              </w:rPr>
            </w:pPr>
            <w:r w:rsidRPr="00137BAA">
              <w:rPr>
                <w:sz w:val="18"/>
                <w:szCs w:val="18"/>
              </w:rPr>
              <w:t>2013.06.14</w:t>
            </w:r>
          </w:p>
        </w:tc>
        <w:tc>
          <w:tcPr>
            <w:tcW w:w="4820" w:type="dxa"/>
          </w:tcPr>
          <w:p w14:paraId="55E6D755" w14:textId="635DBC38" w:rsidR="002B7A98" w:rsidRPr="00933A60" w:rsidRDefault="002B7A98" w:rsidP="00BF2CAC">
            <w:pPr>
              <w:snapToGrid w:val="0"/>
              <w:rPr>
                <w:sz w:val="18"/>
                <w:szCs w:val="18"/>
              </w:rPr>
            </w:pPr>
            <w:r w:rsidRPr="00933A60">
              <w:rPr>
                <w:rFonts w:hint="eastAsia"/>
                <w:sz w:val="18"/>
                <w:szCs w:val="18"/>
              </w:rPr>
              <w:t>電子行政オープンデータ推進のためのロードマップ</w:t>
            </w:r>
          </w:p>
          <w:p w14:paraId="3847A28E" w14:textId="6EB9475B" w:rsidR="002B7A98" w:rsidRPr="00933A60" w:rsidRDefault="002B7A98" w:rsidP="00BF2CAC">
            <w:pPr>
              <w:snapToGrid w:val="0"/>
              <w:rPr>
                <w:sz w:val="18"/>
                <w:szCs w:val="18"/>
              </w:rPr>
            </w:pPr>
            <w:r w:rsidRPr="00933A60">
              <w:rPr>
                <w:sz w:val="18"/>
                <w:szCs w:val="18"/>
              </w:rPr>
              <w:t>http://www.kantei.go.jp/jp/singi/it2/kettei/pdf/20130614/siryou3.pdf</w:t>
            </w:r>
          </w:p>
        </w:tc>
        <w:tc>
          <w:tcPr>
            <w:tcW w:w="2658" w:type="dxa"/>
          </w:tcPr>
          <w:p w14:paraId="2F33E459" w14:textId="77777777" w:rsidR="002B7A98" w:rsidRPr="00137BAA" w:rsidRDefault="002B7A98" w:rsidP="00BF2CAC">
            <w:pPr>
              <w:snapToGrid w:val="0"/>
              <w:rPr>
                <w:sz w:val="18"/>
                <w:szCs w:val="18"/>
              </w:rPr>
            </w:pPr>
            <w:r w:rsidRPr="00137BAA">
              <w:rPr>
                <w:rFonts w:hint="eastAsia"/>
                <w:sz w:val="18"/>
                <w:szCs w:val="18"/>
              </w:rPr>
              <w:t>高度情報通信ネットワーク社会推進戦略本部決定</w:t>
            </w:r>
          </w:p>
        </w:tc>
      </w:tr>
      <w:tr w:rsidR="002B7A98" w:rsidRPr="0034446C" w14:paraId="2173AFA0" w14:textId="77777777" w:rsidTr="008F531C">
        <w:trPr>
          <w:cantSplit/>
        </w:trPr>
        <w:tc>
          <w:tcPr>
            <w:tcW w:w="1242" w:type="dxa"/>
          </w:tcPr>
          <w:p w14:paraId="50E00822" w14:textId="77777777" w:rsidR="002B7A98" w:rsidRPr="00137BAA" w:rsidRDefault="002B7A98" w:rsidP="00BF2CAC">
            <w:pPr>
              <w:snapToGrid w:val="0"/>
              <w:rPr>
                <w:sz w:val="18"/>
                <w:szCs w:val="18"/>
              </w:rPr>
            </w:pPr>
            <w:r w:rsidRPr="00137BAA">
              <w:rPr>
                <w:sz w:val="18"/>
                <w:szCs w:val="18"/>
              </w:rPr>
              <w:t>2013.06.18</w:t>
            </w:r>
          </w:p>
        </w:tc>
        <w:tc>
          <w:tcPr>
            <w:tcW w:w="4820" w:type="dxa"/>
          </w:tcPr>
          <w:p w14:paraId="5E33970A" w14:textId="1E0A92BA" w:rsidR="002B7A98" w:rsidRPr="00933A60" w:rsidRDefault="002B7A98" w:rsidP="00BF2CAC">
            <w:pPr>
              <w:snapToGrid w:val="0"/>
              <w:rPr>
                <w:sz w:val="18"/>
                <w:szCs w:val="18"/>
              </w:rPr>
            </w:pPr>
            <w:r w:rsidRPr="00933A60">
              <w:rPr>
                <w:rFonts w:hint="eastAsia"/>
                <w:sz w:val="18"/>
                <w:szCs w:val="18"/>
              </w:rPr>
              <w:t>オープンデータ憲章</w:t>
            </w:r>
          </w:p>
          <w:p w14:paraId="3DA4CE5A" w14:textId="103CEFB9" w:rsidR="002B7A98" w:rsidRPr="00933A60" w:rsidRDefault="002B7A98">
            <w:pPr>
              <w:snapToGrid w:val="0"/>
              <w:rPr>
                <w:sz w:val="18"/>
                <w:szCs w:val="18"/>
              </w:rPr>
            </w:pPr>
            <w:r w:rsidRPr="00933A60">
              <w:rPr>
                <w:rFonts w:hint="eastAsia"/>
                <w:sz w:val="18"/>
                <w:szCs w:val="18"/>
              </w:rPr>
              <w:t>（原文）</w:t>
            </w:r>
            <w:r w:rsidRPr="00933A60">
              <w:rPr>
                <w:sz w:val="18"/>
                <w:szCs w:val="18"/>
              </w:rPr>
              <w:br/>
              <w:t>https://www.gov.uk/government/publications/open-data-charter</w:t>
            </w:r>
            <w:r w:rsidRPr="00933A60">
              <w:rPr>
                <w:sz w:val="18"/>
                <w:szCs w:val="18"/>
              </w:rPr>
              <w:br/>
            </w:r>
            <w:r w:rsidRPr="00933A60">
              <w:rPr>
                <w:rFonts w:hint="eastAsia"/>
                <w:sz w:val="18"/>
                <w:szCs w:val="18"/>
              </w:rPr>
              <w:t>（邦訳）</w:t>
            </w:r>
            <w:r w:rsidRPr="00933A60">
              <w:rPr>
                <w:sz w:val="18"/>
                <w:szCs w:val="18"/>
              </w:rPr>
              <w:br/>
              <w:t>http://www.mofa.go.jp/mofaj/gaiko/page23_000044.html</w:t>
            </w:r>
          </w:p>
        </w:tc>
        <w:tc>
          <w:tcPr>
            <w:tcW w:w="2658" w:type="dxa"/>
          </w:tcPr>
          <w:p w14:paraId="768D2FE7" w14:textId="77777777" w:rsidR="002B7A98" w:rsidRPr="00137BAA" w:rsidRDefault="002B7A98" w:rsidP="00BF2CAC">
            <w:pPr>
              <w:snapToGrid w:val="0"/>
              <w:rPr>
                <w:sz w:val="18"/>
                <w:szCs w:val="18"/>
              </w:rPr>
            </w:pPr>
            <w:r w:rsidRPr="00137BAA">
              <w:rPr>
                <w:sz w:val="18"/>
                <w:szCs w:val="18"/>
              </w:rPr>
              <w:t>G8</w:t>
            </w:r>
            <w:r w:rsidRPr="00137BAA">
              <w:rPr>
                <w:rFonts w:hint="eastAsia"/>
                <w:sz w:val="18"/>
                <w:szCs w:val="18"/>
              </w:rPr>
              <w:t>サミット（英国ロック・アーン）での合意</w:t>
            </w:r>
          </w:p>
        </w:tc>
      </w:tr>
      <w:tr w:rsidR="002B7A98" w:rsidRPr="0034446C" w14:paraId="48CC23E0" w14:textId="77777777" w:rsidTr="008F531C">
        <w:trPr>
          <w:cantSplit/>
        </w:trPr>
        <w:tc>
          <w:tcPr>
            <w:tcW w:w="1242" w:type="dxa"/>
          </w:tcPr>
          <w:p w14:paraId="6E254698" w14:textId="77777777" w:rsidR="002B7A98" w:rsidRPr="00137BAA" w:rsidRDefault="002B7A98" w:rsidP="00BF2CAC">
            <w:pPr>
              <w:snapToGrid w:val="0"/>
              <w:rPr>
                <w:sz w:val="18"/>
                <w:szCs w:val="18"/>
              </w:rPr>
            </w:pPr>
            <w:r w:rsidRPr="00137BAA">
              <w:rPr>
                <w:sz w:val="18"/>
                <w:szCs w:val="18"/>
              </w:rPr>
              <w:t>2013.06.25</w:t>
            </w:r>
          </w:p>
        </w:tc>
        <w:tc>
          <w:tcPr>
            <w:tcW w:w="4820" w:type="dxa"/>
          </w:tcPr>
          <w:p w14:paraId="27121B46" w14:textId="16ABB001" w:rsidR="002B7A98" w:rsidRPr="00933A60" w:rsidRDefault="002B7A98" w:rsidP="00BF2CAC">
            <w:pPr>
              <w:snapToGrid w:val="0"/>
              <w:rPr>
                <w:sz w:val="18"/>
                <w:szCs w:val="18"/>
              </w:rPr>
            </w:pPr>
            <w:r w:rsidRPr="00933A60">
              <w:rPr>
                <w:rFonts w:hint="eastAsia"/>
                <w:sz w:val="18"/>
                <w:szCs w:val="18"/>
              </w:rPr>
              <w:t>二次利用の促進のための府省のデータ公開に関する基本的考え方（ガイドライン）</w:t>
            </w:r>
          </w:p>
          <w:p w14:paraId="7CAD0F30" w14:textId="32FEB298" w:rsidR="002B7A98" w:rsidRPr="00933A60" w:rsidRDefault="002B7A98" w:rsidP="00BF2CAC">
            <w:pPr>
              <w:snapToGrid w:val="0"/>
              <w:rPr>
                <w:sz w:val="18"/>
                <w:szCs w:val="18"/>
              </w:rPr>
            </w:pPr>
            <w:r w:rsidRPr="00933A60">
              <w:rPr>
                <w:sz w:val="18"/>
                <w:szCs w:val="18"/>
              </w:rPr>
              <w:t>http://www.kantei.go.jp/jp/singi/it2/cio/dai52/kihon.pdf</w:t>
            </w:r>
          </w:p>
        </w:tc>
        <w:tc>
          <w:tcPr>
            <w:tcW w:w="2658" w:type="dxa"/>
          </w:tcPr>
          <w:p w14:paraId="162C9E93" w14:textId="77777777" w:rsidR="002B7A98" w:rsidRPr="00137BAA" w:rsidRDefault="002B7A98" w:rsidP="00BF2CAC">
            <w:pPr>
              <w:snapToGrid w:val="0"/>
              <w:rPr>
                <w:sz w:val="18"/>
                <w:szCs w:val="18"/>
              </w:rPr>
            </w:pPr>
            <w:r w:rsidRPr="00137BAA">
              <w:rPr>
                <w:rFonts w:hint="eastAsia"/>
                <w:sz w:val="18"/>
                <w:szCs w:val="18"/>
              </w:rPr>
              <w:t>各府省情報化統括責任者（ＣＩＯ）連絡会議決定</w:t>
            </w:r>
          </w:p>
        </w:tc>
      </w:tr>
      <w:tr w:rsidR="002B7A98" w:rsidRPr="0034446C" w14:paraId="7464158F" w14:textId="77777777" w:rsidTr="008F531C">
        <w:trPr>
          <w:cantSplit/>
        </w:trPr>
        <w:tc>
          <w:tcPr>
            <w:tcW w:w="1242" w:type="dxa"/>
          </w:tcPr>
          <w:p w14:paraId="5A89243C" w14:textId="77777777" w:rsidR="002B7A98" w:rsidRPr="00137BAA" w:rsidRDefault="002B7A98" w:rsidP="00BF2CAC">
            <w:pPr>
              <w:snapToGrid w:val="0"/>
              <w:rPr>
                <w:sz w:val="18"/>
                <w:szCs w:val="18"/>
              </w:rPr>
            </w:pPr>
            <w:r w:rsidRPr="00137BAA">
              <w:rPr>
                <w:sz w:val="18"/>
                <w:szCs w:val="18"/>
              </w:rPr>
              <w:t>2013.10.29</w:t>
            </w:r>
          </w:p>
        </w:tc>
        <w:tc>
          <w:tcPr>
            <w:tcW w:w="4820" w:type="dxa"/>
          </w:tcPr>
          <w:p w14:paraId="5A400629" w14:textId="538BE650" w:rsidR="002B7A98" w:rsidRPr="00933A60" w:rsidRDefault="002B7A98" w:rsidP="00BF2CAC">
            <w:pPr>
              <w:snapToGrid w:val="0"/>
              <w:rPr>
                <w:sz w:val="18"/>
                <w:szCs w:val="18"/>
              </w:rPr>
            </w:pPr>
            <w:r w:rsidRPr="00933A60">
              <w:rPr>
                <w:rFonts w:hint="eastAsia"/>
                <w:sz w:val="18"/>
                <w:szCs w:val="18"/>
              </w:rPr>
              <w:t>日本のオープンデータ憲章アクションプラン</w:t>
            </w:r>
          </w:p>
          <w:p w14:paraId="6539301A" w14:textId="13530BD3" w:rsidR="002B7A98" w:rsidRPr="00933A60" w:rsidRDefault="002B7A98" w:rsidP="00BF2CAC">
            <w:pPr>
              <w:snapToGrid w:val="0"/>
              <w:rPr>
                <w:sz w:val="18"/>
                <w:szCs w:val="18"/>
              </w:rPr>
            </w:pPr>
            <w:r w:rsidRPr="00933A60">
              <w:rPr>
                <w:sz w:val="18"/>
                <w:szCs w:val="18"/>
              </w:rPr>
              <w:t>http://www.kantei.go.jp/jp/singi/it2/cio/dai53/plan_jp.pdf</w:t>
            </w:r>
          </w:p>
        </w:tc>
        <w:tc>
          <w:tcPr>
            <w:tcW w:w="2658" w:type="dxa"/>
          </w:tcPr>
          <w:p w14:paraId="5DF75426" w14:textId="77777777" w:rsidR="002B7A98" w:rsidRPr="00137BAA" w:rsidRDefault="002B7A98" w:rsidP="00BF2CAC">
            <w:pPr>
              <w:snapToGrid w:val="0"/>
              <w:rPr>
                <w:sz w:val="18"/>
                <w:szCs w:val="18"/>
              </w:rPr>
            </w:pPr>
            <w:r w:rsidRPr="00137BAA">
              <w:rPr>
                <w:rFonts w:hint="eastAsia"/>
                <w:sz w:val="18"/>
                <w:szCs w:val="18"/>
              </w:rPr>
              <w:t>各府省情報化統括責任者（ＣＩＯ）連絡会議決定</w:t>
            </w:r>
          </w:p>
        </w:tc>
      </w:tr>
      <w:tr w:rsidR="002B7A98" w:rsidRPr="0034446C" w14:paraId="7B7C92A4" w14:textId="77777777" w:rsidTr="008F531C">
        <w:trPr>
          <w:cantSplit/>
        </w:trPr>
        <w:tc>
          <w:tcPr>
            <w:tcW w:w="1242" w:type="dxa"/>
          </w:tcPr>
          <w:p w14:paraId="3E9C1466" w14:textId="77777777" w:rsidR="002B7A98" w:rsidRPr="00137BAA" w:rsidRDefault="002B7A98" w:rsidP="00BF2CAC">
            <w:pPr>
              <w:snapToGrid w:val="0"/>
              <w:rPr>
                <w:sz w:val="18"/>
                <w:szCs w:val="18"/>
              </w:rPr>
            </w:pPr>
            <w:r w:rsidRPr="00137BAA">
              <w:rPr>
                <w:sz w:val="18"/>
                <w:szCs w:val="18"/>
              </w:rPr>
              <w:t>2013.12.20</w:t>
            </w:r>
          </w:p>
        </w:tc>
        <w:tc>
          <w:tcPr>
            <w:tcW w:w="4820" w:type="dxa"/>
          </w:tcPr>
          <w:p w14:paraId="04C753DE" w14:textId="3D6A99E1" w:rsidR="002B7A98" w:rsidRPr="00933A60" w:rsidRDefault="002B7A98" w:rsidP="00BF2CAC">
            <w:pPr>
              <w:snapToGrid w:val="0"/>
              <w:rPr>
                <w:sz w:val="18"/>
                <w:szCs w:val="18"/>
              </w:rPr>
            </w:pPr>
            <w:r>
              <w:rPr>
                <w:rFonts w:hint="eastAsia"/>
                <w:sz w:val="18"/>
                <w:szCs w:val="18"/>
              </w:rPr>
              <w:t>政府</w:t>
            </w:r>
            <w:r w:rsidRPr="00933A60">
              <w:rPr>
                <w:rFonts w:hint="eastAsia"/>
                <w:sz w:val="18"/>
                <w:szCs w:val="18"/>
              </w:rPr>
              <w:t>データカタログサイト試行版「</w:t>
            </w:r>
            <w:r w:rsidRPr="00933A60">
              <w:rPr>
                <w:sz w:val="18"/>
                <w:szCs w:val="18"/>
              </w:rPr>
              <w:t>DATA.GO.JP</w:t>
            </w:r>
            <w:r w:rsidRPr="00933A60">
              <w:rPr>
                <w:rFonts w:hint="eastAsia"/>
                <w:sz w:val="18"/>
                <w:szCs w:val="18"/>
              </w:rPr>
              <w:t>」公開</w:t>
            </w:r>
          </w:p>
          <w:p w14:paraId="6DE911B6" w14:textId="128CEA54" w:rsidR="002B7A98" w:rsidRPr="00933A60" w:rsidRDefault="002B7A98" w:rsidP="00BF2CAC">
            <w:pPr>
              <w:snapToGrid w:val="0"/>
              <w:rPr>
                <w:sz w:val="18"/>
                <w:szCs w:val="18"/>
              </w:rPr>
            </w:pPr>
            <w:r w:rsidRPr="00933A60">
              <w:rPr>
                <w:sz w:val="18"/>
                <w:szCs w:val="18"/>
              </w:rPr>
              <w:t>http:/</w:t>
            </w:r>
            <w:r>
              <w:rPr>
                <w:rFonts w:hint="eastAsia"/>
                <w:sz w:val="18"/>
                <w:szCs w:val="18"/>
              </w:rPr>
              <w:t>/</w:t>
            </w:r>
            <w:r w:rsidRPr="00933A60">
              <w:rPr>
                <w:sz w:val="18"/>
                <w:szCs w:val="18"/>
              </w:rPr>
              <w:t>data.go.jp/</w:t>
            </w:r>
          </w:p>
        </w:tc>
        <w:tc>
          <w:tcPr>
            <w:tcW w:w="2658" w:type="dxa"/>
          </w:tcPr>
          <w:p w14:paraId="21595773" w14:textId="77777777" w:rsidR="002B7A98" w:rsidRPr="00137BAA" w:rsidRDefault="002B7A98" w:rsidP="00BF2CAC">
            <w:pPr>
              <w:snapToGrid w:val="0"/>
              <w:rPr>
                <w:sz w:val="18"/>
                <w:szCs w:val="18"/>
              </w:rPr>
            </w:pPr>
            <w:r w:rsidRPr="00137BAA">
              <w:rPr>
                <w:rFonts w:hint="eastAsia"/>
                <w:sz w:val="18"/>
                <w:szCs w:val="18"/>
              </w:rPr>
              <w:t>内閣官房</w:t>
            </w:r>
          </w:p>
        </w:tc>
      </w:tr>
      <w:tr w:rsidR="002B7A98" w:rsidRPr="0034446C" w14:paraId="00B58486" w14:textId="77777777" w:rsidTr="008F531C">
        <w:trPr>
          <w:cantSplit/>
        </w:trPr>
        <w:tc>
          <w:tcPr>
            <w:tcW w:w="1242" w:type="dxa"/>
          </w:tcPr>
          <w:p w14:paraId="77CBCEBC" w14:textId="02A4D89F" w:rsidR="002B7A98" w:rsidRPr="00137BAA" w:rsidRDefault="002B7A98" w:rsidP="00BF2CAC">
            <w:pPr>
              <w:snapToGrid w:val="0"/>
              <w:rPr>
                <w:sz w:val="18"/>
                <w:szCs w:val="18"/>
              </w:rPr>
            </w:pPr>
            <w:r>
              <w:rPr>
                <w:rFonts w:hint="eastAsia"/>
                <w:sz w:val="18"/>
                <w:szCs w:val="18"/>
              </w:rPr>
              <w:t>2013.04.25</w:t>
            </w:r>
          </w:p>
        </w:tc>
        <w:tc>
          <w:tcPr>
            <w:tcW w:w="4820" w:type="dxa"/>
          </w:tcPr>
          <w:p w14:paraId="0916F474" w14:textId="77777777" w:rsidR="002B7A98" w:rsidRDefault="002B7A98" w:rsidP="002B7A98">
            <w:pPr>
              <w:snapToGrid w:val="0"/>
              <w:rPr>
                <w:sz w:val="18"/>
                <w:szCs w:val="18"/>
              </w:rPr>
            </w:pPr>
            <w:r w:rsidRPr="0035497A">
              <w:rPr>
                <w:rFonts w:hint="eastAsia"/>
                <w:sz w:val="18"/>
                <w:szCs w:val="18"/>
              </w:rPr>
              <w:t>電子行政分野におけるオープンな利用環境整備に向けたアクションプラン</w:t>
            </w:r>
          </w:p>
          <w:p w14:paraId="60C70891" w14:textId="50ACAB75" w:rsidR="002B7A98" w:rsidRDefault="002B7A98" w:rsidP="00BF2CAC">
            <w:pPr>
              <w:snapToGrid w:val="0"/>
              <w:rPr>
                <w:sz w:val="18"/>
                <w:szCs w:val="18"/>
              </w:rPr>
            </w:pPr>
            <w:r w:rsidRPr="0035497A">
              <w:rPr>
                <w:sz w:val="18"/>
                <w:szCs w:val="18"/>
              </w:rPr>
              <w:t>http://www.kantei.go.jp/jp/singi/it2/cio/dai56/seibi2.pdf</w:t>
            </w:r>
          </w:p>
        </w:tc>
        <w:tc>
          <w:tcPr>
            <w:tcW w:w="2658" w:type="dxa"/>
          </w:tcPr>
          <w:p w14:paraId="4EA08FB2" w14:textId="0B3A8383" w:rsidR="002B7A98" w:rsidRPr="00137BAA" w:rsidRDefault="002B7A98" w:rsidP="00BF2CAC">
            <w:pPr>
              <w:snapToGrid w:val="0"/>
              <w:rPr>
                <w:sz w:val="18"/>
                <w:szCs w:val="18"/>
              </w:rPr>
            </w:pPr>
            <w:r w:rsidRPr="00137BAA">
              <w:rPr>
                <w:rFonts w:hint="eastAsia"/>
                <w:sz w:val="18"/>
                <w:szCs w:val="18"/>
              </w:rPr>
              <w:t>各府省情報化統括責任者（ＣＩＯ）連絡会議決定</w:t>
            </w:r>
          </w:p>
        </w:tc>
      </w:tr>
    </w:tbl>
    <w:p w14:paraId="3FF9FF26" w14:textId="77777777" w:rsidR="00BF2CAC" w:rsidRDefault="00BF2CAC" w:rsidP="00BF2CAC"/>
    <w:p w14:paraId="4192AF2A" w14:textId="3356BE8B" w:rsidR="007347E7" w:rsidRDefault="007347E7">
      <w:pPr>
        <w:widowControl/>
        <w:jc w:val="left"/>
        <w:rPr>
          <w:rFonts w:ascii="Arial" w:eastAsia="ＭＳ ゴシック" w:hAnsi="Arial"/>
          <w:sz w:val="22"/>
          <w:szCs w:val="22"/>
        </w:rPr>
      </w:pPr>
    </w:p>
    <w:p w14:paraId="74BE2892" w14:textId="73F96488" w:rsidR="001F3F6B" w:rsidRDefault="00B5522B" w:rsidP="00874004">
      <w:pPr>
        <w:pStyle w:val="3"/>
      </w:pPr>
      <w:r>
        <w:rPr>
          <w:rFonts w:hint="eastAsia"/>
        </w:rPr>
        <w:t>地方公共団体</w:t>
      </w:r>
      <w:r w:rsidR="00874004">
        <w:rPr>
          <w:rFonts w:hint="eastAsia"/>
        </w:rPr>
        <w:t>におけるオープンデータの取組</w:t>
      </w:r>
    </w:p>
    <w:p w14:paraId="3E276C17" w14:textId="79D102DE" w:rsidR="00963CC2" w:rsidRDefault="00B5522B" w:rsidP="00DA792F">
      <w:pPr>
        <w:ind w:firstLineChars="100" w:firstLine="210"/>
      </w:pPr>
      <w:r>
        <w:rPr>
          <w:rFonts w:hint="eastAsia"/>
        </w:rPr>
        <w:t>地方公共団体</w:t>
      </w:r>
      <w:r w:rsidR="001F3F6B">
        <w:rPr>
          <w:rFonts w:hint="eastAsia"/>
        </w:rPr>
        <w:t>において</w:t>
      </w:r>
      <w:r w:rsidR="009529A7">
        <w:rPr>
          <w:rFonts w:hint="eastAsia"/>
        </w:rPr>
        <w:t>は、</w:t>
      </w:r>
      <w:r w:rsidR="009529A7">
        <w:rPr>
          <w:rFonts w:hint="eastAsia"/>
        </w:rPr>
        <w:t>2012</w:t>
      </w:r>
      <w:r w:rsidR="009529A7">
        <w:rPr>
          <w:rFonts w:hint="eastAsia"/>
        </w:rPr>
        <w:t>年</w:t>
      </w:r>
      <w:r w:rsidR="009529A7">
        <w:rPr>
          <w:rFonts w:hint="eastAsia"/>
        </w:rPr>
        <w:t>7</w:t>
      </w:r>
      <w:r w:rsidR="009529A7">
        <w:rPr>
          <w:rFonts w:hint="eastAsia"/>
        </w:rPr>
        <w:t>月の「電子行政オープンデータ戦略」の</w:t>
      </w:r>
      <w:r w:rsidR="0062693D">
        <w:rPr>
          <w:rFonts w:hint="eastAsia"/>
        </w:rPr>
        <w:t>決定</w:t>
      </w:r>
      <w:r w:rsidR="009529A7">
        <w:rPr>
          <w:rFonts w:hint="eastAsia"/>
        </w:rPr>
        <w:t>前から、一部で先行的な取組みが行われており、同戦略の</w:t>
      </w:r>
      <w:r w:rsidR="0062693D">
        <w:rPr>
          <w:rFonts w:hint="eastAsia"/>
        </w:rPr>
        <w:t>決定</w:t>
      </w:r>
      <w:r w:rsidR="009529A7">
        <w:rPr>
          <w:rFonts w:hint="eastAsia"/>
        </w:rPr>
        <w:t>後は、オープンデータの動きが</w:t>
      </w:r>
      <w:r w:rsidR="0062693D">
        <w:rPr>
          <w:rFonts w:hint="eastAsia"/>
        </w:rPr>
        <w:t>更に</w:t>
      </w:r>
      <w:r w:rsidR="009529A7">
        <w:rPr>
          <w:rFonts w:hint="eastAsia"/>
        </w:rPr>
        <w:t>加速化している</w:t>
      </w:r>
      <w:r w:rsidR="001F3F6B">
        <w:rPr>
          <w:rFonts w:hint="eastAsia"/>
        </w:rPr>
        <w:t>。</w:t>
      </w:r>
      <w:r w:rsidR="00172FCF">
        <w:rPr>
          <w:rFonts w:hint="eastAsia"/>
        </w:rPr>
        <w:t>専用の</w:t>
      </w:r>
      <w:r w:rsidR="001F3F6B">
        <w:rPr>
          <w:rFonts w:hint="eastAsia"/>
        </w:rPr>
        <w:t>データポータル等によるオープンデータの公開を行っている例が多いが、ホームページ全体をオープンデータ化したり（福井市）、県内市町村でデータ形式</w:t>
      </w:r>
      <w:r w:rsidR="003D0A67">
        <w:rPr>
          <w:rFonts w:hint="eastAsia"/>
        </w:rPr>
        <w:t>等</w:t>
      </w:r>
      <w:r w:rsidR="001F3F6B">
        <w:rPr>
          <w:rFonts w:hint="eastAsia"/>
        </w:rPr>
        <w:t>を統一</w:t>
      </w:r>
      <w:r w:rsidR="00DA792F">
        <w:rPr>
          <w:rFonts w:hint="eastAsia"/>
        </w:rPr>
        <w:t>したりする取組み（福井県）を行っている例もある</w:t>
      </w:r>
      <w:r w:rsidR="00CE38DF">
        <w:rPr>
          <w:rFonts w:hint="eastAsia"/>
        </w:rPr>
        <w:t>（</w:t>
      </w:r>
      <w:r w:rsidR="005B1D62">
        <w:fldChar w:fldCharType="begin"/>
      </w:r>
      <w:r w:rsidR="005B1D62">
        <w:instrText xml:space="preserve"> </w:instrText>
      </w:r>
      <w:r w:rsidR="005B1D62">
        <w:rPr>
          <w:rFonts w:hint="eastAsia"/>
        </w:rPr>
        <w:instrText>REF _Ref384856366 \h</w:instrText>
      </w:r>
      <w:r w:rsidR="005B1D62">
        <w:instrText xml:space="preserve"> </w:instrText>
      </w:r>
      <w:r w:rsidR="005B1D62">
        <w:fldChar w:fldCharType="separate"/>
      </w:r>
      <w:r w:rsidR="00CB796C">
        <w:rPr>
          <w:rFonts w:hint="eastAsia"/>
        </w:rPr>
        <w:t>表</w:t>
      </w:r>
      <w:r w:rsidR="00CB796C">
        <w:rPr>
          <w:rFonts w:hint="eastAsia"/>
        </w:rPr>
        <w:t xml:space="preserve"> </w:t>
      </w:r>
      <w:r w:rsidR="00CB796C">
        <w:rPr>
          <w:noProof/>
        </w:rPr>
        <w:t>2</w:t>
      </w:r>
      <w:r w:rsidR="00CB796C">
        <w:noBreakHyphen/>
      </w:r>
      <w:r w:rsidR="00CB796C">
        <w:rPr>
          <w:noProof/>
        </w:rPr>
        <w:t>2</w:t>
      </w:r>
      <w:r w:rsidR="005B1D62">
        <w:fldChar w:fldCharType="end"/>
      </w:r>
      <w:r w:rsidR="00CE38DF">
        <w:rPr>
          <w:rFonts w:hint="eastAsia"/>
        </w:rPr>
        <w:t>）</w:t>
      </w:r>
      <w:r w:rsidR="001F3F6B">
        <w:rPr>
          <w:rFonts w:hint="eastAsia"/>
        </w:rPr>
        <w:t>。</w:t>
      </w:r>
    </w:p>
    <w:p w14:paraId="096A7C5C" w14:textId="77777777" w:rsidR="001F3F6B" w:rsidRDefault="001F3F6B" w:rsidP="00963CC2"/>
    <w:p w14:paraId="5ED3DEE0" w14:textId="77777777" w:rsidR="002B7A98" w:rsidRDefault="002B7A98" w:rsidP="00963CC2"/>
    <w:p w14:paraId="011A309D" w14:textId="77777777" w:rsidR="002B7A98" w:rsidRDefault="002B7A98" w:rsidP="00963CC2"/>
    <w:p w14:paraId="64C7A676" w14:textId="77777777" w:rsidR="002B7A98" w:rsidRDefault="002B7A98" w:rsidP="00963CC2"/>
    <w:p w14:paraId="5A49FC3F" w14:textId="77777777" w:rsidR="002B7A98" w:rsidRDefault="002B7A98" w:rsidP="00963CC2"/>
    <w:p w14:paraId="635EDA18" w14:textId="77777777" w:rsidR="002B7A98" w:rsidRDefault="002B7A98" w:rsidP="00963CC2"/>
    <w:p w14:paraId="48E1C96C" w14:textId="77777777" w:rsidR="002B7A98" w:rsidRDefault="002B7A98" w:rsidP="00963CC2"/>
    <w:p w14:paraId="55318C45" w14:textId="4516CE3C" w:rsidR="0016545C" w:rsidRDefault="0016545C" w:rsidP="0016545C">
      <w:pPr>
        <w:pStyle w:val="aa"/>
      </w:pPr>
      <w:bookmarkStart w:id="33" w:name="_Ref384856366"/>
      <w:bookmarkStart w:id="34" w:name="_Ref384634465"/>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2</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2</w:t>
      </w:r>
      <w:r w:rsidR="00CC72BF">
        <w:fldChar w:fldCharType="end"/>
      </w:r>
      <w:bookmarkEnd w:id="33"/>
      <w:bookmarkEnd w:id="34"/>
      <w:r>
        <w:t xml:space="preserve">　</w:t>
      </w:r>
      <w:r w:rsidR="004B7558">
        <w:rPr>
          <w:rFonts w:hint="eastAsia"/>
        </w:rPr>
        <w:t>地方公共団体</w:t>
      </w:r>
      <w:r>
        <w:t>における</w:t>
      </w:r>
      <w:r w:rsidR="006C0298">
        <w:t>主な</w:t>
      </w:r>
      <w:r>
        <w:t>オープンデータの取組み</w:t>
      </w:r>
    </w:p>
    <w:tbl>
      <w:tblPr>
        <w:tblStyle w:val="af8"/>
        <w:tblW w:w="0" w:type="auto"/>
        <w:tblLayout w:type="fixed"/>
        <w:tblLook w:val="0420" w:firstRow="1" w:lastRow="0" w:firstColumn="0" w:lastColumn="0" w:noHBand="0" w:noVBand="1"/>
      </w:tblPr>
      <w:tblGrid>
        <w:gridCol w:w="959"/>
        <w:gridCol w:w="3969"/>
        <w:gridCol w:w="3792"/>
      </w:tblGrid>
      <w:tr w:rsidR="008E50B7" w:rsidRPr="008E50B7" w14:paraId="65DF7813" w14:textId="77777777" w:rsidTr="008F531C">
        <w:trPr>
          <w:cantSplit/>
          <w:tblHeader/>
        </w:trPr>
        <w:tc>
          <w:tcPr>
            <w:tcW w:w="959" w:type="dxa"/>
            <w:shd w:val="clear" w:color="auto" w:fill="948A54" w:themeFill="background2" w:themeFillShade="80"/>
          </w:tcPr>
          <w:p w14:paraId="68DF0B68" w14:textId="77777777" w:rsidR="008E50B7" w:rsidRPr="00AE26B1" w:rsidRDefault="004B7558" w:rsidP="00137BAA">
            <w:pPr>
              <w:jc w:val="center"/>
              <w:rPr>
                <w:b/>
                <w:bCs/>
                <w:color w:val="000000" w:themeColor="text1"/>
                <w:sz w:val="18"/>
                <w:szCs w:val="18"/>
              </w:rPr>
            </w:pPr>
            <w:r w:rsidRPr="00AE26B1">
              <w:rPr>
                <w:rFonts w:hint="eastAsia"/>
                <w:b/>
                <w:color w:val="000000" w:themeColor="text1"/>
                <w:sz w:val="18"/>
                <w:szCs w:val="18"/>
              </w:rPr>
              <w:t>地方公共団体</w:t>
            </w:r>
            <w:r w:rsidR="008E50B7" w:rsidRPr="00AE26B1">
              <w:rPr>
                <w:b/>
                <w:color w:val="000000" w:themeColor="text1"/>
                <w:sz w:val="18"/>
                <w:szCs w:val="18"/>
              </w:rPr>
              <w:t>名</w:t>
            </w:r>
          </w:p>
        </w:tc>
        <w:tc>
          <w:tcPr>
            <w:tcW w:w="3969" w:type="dxa"/>
            <w:shd w:val="clear" w:color="auto" w:fill="948A54" w:themeFill="background2" w:themeFillShade="80"/>
          </w:tcPr>
          <w:p w14:paraId="4FC5748A" w14:textId="77777777" w:rsidR="008E50B7" w:rsidRPr="00AE26B1" w:rsidRDefault="008E50B7" w:rsidP="00137BAA">
            <w:pPr>
              <w:jc w:val="center"/>
              <w:rPr>
                <w:b/>
                <w:bCs/>
                <w:color w:val="000000" w:themeColor="text1"/>
                <w:sz w:val="18"/>
                <w:szCs w:val="18"/>
              </w:rPr>
            </w:pPr>
            <w:r w:rsidRPr="00AE26B1">
              <w:rPr>
                <w:b/>
                <w:color w:val="000000" w:themeColor="text1"/>
                <w:sz w:val="18"/>
                <w:szCs w:val="18"/>
              </w:rPr>
              <w:t>取組名称（</w:t>
            </w:r>
            <w:r w:rsidRPr="00AE26B1">
              <w:rPr>
                <w:rFonts w:hint="eastAsia"/>
                <w:b/>
                <w:color w:val="000000" w:themeColor="text1"/>
                <w:sz w:val="18"/>
                <w:szCs w:val="18"/>
              </w:rPr>
              <w:t>URL</w:t>
            </w:r>
            <w:r w:rsidRPr="00AE26B1">
              <w:rPr>
                <w:rFonts w:hint="eastAsia"/>
                <w:b/>
                <w:color w:val="000000" w:themeColor="text1"/>
                <w:sz w:val="18"/>
                <w:szCs w:val="18"/>
              </w:rPr>
              <w:t>）</w:t>
            </w:r>
          </w:p>
        </w:tc>
        <w:tc>
          <w:tcPr>
            <w:tcW w:w="3792" w:type="dxa"/>
            <w:shd w:val="clear" w:color="auto" w:fill="948A54" w:themeFill="background2" w:themeFillShade="80"/>
          </w:tcPr>
          <w:p w14:paraId="6514B137" w14:textId="77777777" w:rsidR="008E50B7" w:rsidRPr="00AE26B1" w:rsidRDefault="008E50B7" w:rsidP="00137BAA">
            <w:pPr>
              <w:jc w:val="center"/>
              <w:rPr>
                <w:b/>
                <w:bCs/>
                <w:color w:val="000000" w:themeColor="text1"/>
                <w:sz w:val="18"/>
                <w:szCs w:val="18"/>
              </w:rPr>
            </w:pPr>
            <w:r w:rsidRPr="00AE26B1">
              <w:rPr>
                <w:b/>
                <w:color w:val="000000" w:themeColor="text1"/>
                <w:sz w:val="18"/>
                <w:szCs w:val="18"/>
              </w:rPr>
              <w:t>概要</w:t>
            </w:r>
          </w:p>
        </w:tc>
      </w:tr>
      <w:tr w:rsidR="008E50B7" w:rsidRPr="008E50B7" w14:paraId="0B1CD9E0" w14:textId="77777777" w:rsidTr="008F531C">
        <w:trPr>
          <w:cantSplit/>
        </w:trPr>
        <w:tc>
          <w:tcPr>
            <w:tcW w:w="959" w:type="dxa"/>
          </w:tcPr>
          <w:p w14:paraId="490E5CB9" w14:textId="77777777" w:rsidR="004F66E3" w:rsidRDefault="004F66E3" w:rsidP="00375466">
            <w:pPr>
              <w:rPr>
                <w:sz w:val="18"/>
                <w:szCs w:val="18"/>
              </w:rPr>
            </w:pPr>
            <w:r>
              <w:rPr>
                <w:rFonts w:hint="eastAsia"/>
                <w:sz w:val="18"/>
                <w:szCs w:val="18"/>
              </w:rPr>
              <w:t>福井県</w:t>
            </w:r>
          </w:p>
          <w:p w14:paraId="1B00C7D1" w14:textId="775BEB18" w:rsidR="008E50B7" w:rsidRPr="008E50B7" w:rsidRDefault="008E50B7" w:rsidP="00375466">
            <w:pPr>
              <w:rPr>
                <w:sz w:val="18"/>
                <w:szCs w:val="18"/>
              </w:rPr>
            </w:pPr>
            <w:r w:rsidRPr="008E50B7">
              <w:rPr>
                <w:rFonts w:hint="eastAsia"/>
                <w:sz w:val="18"/>
                <w:szCs w:val="18"/>
              </w:rPr>
              <w:t>鯖江市</w:t>
            </w:r>
          </w:p>
        </w:tc>
        <w:tc>
          <w:tcPr>
            <w:tcW w:w="3969" w:type="dxa"/>
          </w:tcPr>
          <w:p w14:paraId="07FE51FB" w14:textId="77777777" w:rsidR="008E50B7" w:rsidRPr="008E50B7" w:rsidRDefault="008E50B7" w:rsidP="008E50B7">
            <w:pPr>
              <w:rPr>
                <w:sz w:val="18"/>
                <w:szCs w:val="18"/>
              </w:rPr>
            </w:pPr>
            <w:r w:rsidRPr="008E50B7">
              <w:rPr>
                <w:rFonts w:hint="eastAsia"/>
                <w:sz w:val="18"/>
                <w:szCs w:val="18"/>
              </w:rPr>
              <w:t>データシティ鯖江</w:t>
            </w:r>
          </w:p>
          <w:p w14:paraId="429BAE60" w14:textId="77777777" w:rsidR="008E50B7" w:rsidRPr="008E50B7" w:rsidRDefault="008E50B7" w:rsidP="008E50B7">
            <w:pPr>
              <w:rPr>
                <w:sz w:val="18"/>
                <w:szCs w:val="18"/>
              </w:rPr>
            </w:pPr>
            <w:r w:rsidRPr="008E50B7">
              <w:rPr>
                <w:sz w:val="18"/>
                <w:szCs w:val="18"/>
              </w:rPr>
              <w:t>http://www.city.sabae.fukui.jp/pageview.html?id=12765</w:t>
            </w:r>
          </w:p>
        </w:tc>
        <w:tc>
          <w:tcPr>
            <w:tcW w:w="3792" w:type="dxa"/>
          </w:tcPr>
          <w:p w14:paraId="697D6872" w14:textId="16F2C055" w:rsidR="008E50B7" w:rsidRPr="008E50B7" w:rsidRDefault="004B7558" w:rsidP="008E50B7">
            <w:pPr>
              <w:rPr>
                <w:sz w:val="18"/>
                <w:szCs w:val="18"/>
              </w:rPr>
            </w:pPr>
            <w:r>
              <w:rPr>
                <w:rFonts w:hint="eastAsia"/>
                <w:sz w:val="18"/>
                <w:szCs w:val="18"/>
              </w:rPr>
              <w:t>地方公共団体</w:t>
            </w:r>
            <w:r w:rsidR="008E50B7" w:rsidRPr="008E50B7">
              <w:rPr>
                <w:rFonts w:hint="eastAsia"/>
                <w:sz w:val="18"/>
                <w:szCs w:val="18"/>
              </w:rPr>
              <w:t>のオープンデータ化では先駆的な取組み。地元企業と連携して様々なアプリを開発。</w:t>
            </w:r>
            <w:r w:rsidR="008E50B7" w:rsidRPr="008E50B7">
              <w:rPr>
                <w:rFonts w:hint="eastAsia"/>
                <w:sz w:val="18"/>
                <w:szCs w:val="18"/>
              </w:rPr>
              <w:t>2013</w:t>
            </w:r>
            <w:r w:rsidR="008E50B7" w:rsidRPr="008E50B7">
              <w:rPr>
                <w:rFonts w:hint="eastAsia"/>
                <w:sz w:val="18"/>
                <w:szCs w:val="18"/>
              </w:rPr>
              <w:t>年度には、総務省のオープンデータ実証実験に協力して、オープンデータを拡充。</w:t>
            </w:r>
          </w:p>
        </w:tc>
      </w:tr>
      <w:tr w:rsidR="008E50B7" w:rsidRPr="008E50B7" w14:paraId="233D2B36" w14:textId="77777777" w:rsidTr="008F531C">
        <w:trPr>
          <w:cantSplit/>
        </w:trPr>
        <w:tc>
          <w:tcPr>
            <w:tcW w:w="959" w:type="dxa"/>
          </w:tcPr>
          <w:p w14:paraId="6CDF0E89" w14:textId="77777777" w:rsidR="004F66E3" w:rsidRDefault="004F66E3" w:rsidP="00375466">
            <w:pPr>
              <w:rPr>
                <w:sz w:val="18"/>
                <w:szCs w:val="18"/>
              </w:rPr>
            </w:pPr>
            <w:r>
              <w:rPr>
                <w:rFonts w:hint="eastAsia"/>
                <w:sz w:val="18"/>
                <w:szCs w:val="18"/>
              </w:rPr>
              <w:t>千葉県</w:t>
            </w:r>
          </w:p>
          <w:p w14:paraId="073355A0" w14:textId="4C38EF86" w:rsidR="008E50B7" w:rsidRPr="008E50B7" w:rsidRDefault="008E50B7" w:rsidP="00375466">
            <w:pPr>
              <w:rPr>
                <w:sz w:val="18"/>
                <w:szCs w:val="18"/>
              </w:rPr>
            </w:pPr>
            <w:r w:rsidRPr="008E50B7">
              <w:rPr>
                <w:rFonts w:hint="eastAsia"/>
                <w:sz w:val="18"/>
                <w:szCs w:val="18"/>
              </w:rPr>
              <w:t>流山市</w:t>
            </w:r>
          </w:p>
        </w:tc>
        <w:tc>
          <w:tcPr>
            <w:tcW w:w="3969" w:type="dxa"/>
          </w:tcPr>
          <w:p w14:paraId="57689E1C" w14:textId="77777777" w:rsidR="008E50B7" w:rsidRPr="008E50B7" w:rsidRDefault="008E50B7" w:rsidP="008E50B7">
            <w:pPr>
              <w:rPr>
                <w:sz w:val="18"/>
                <w:szCs w:val="18"/>
              </w:rPr>
            </w:pPr>
            <w:r w:rsidRPr="008E50B7">
              <w:rPr>
                <w:rFonts w:hint="eastAsia"/>
                <w:sz w:val="18"/>
                <w:szCs w:val="18"/>
              </w:rPr>
              <w:t>流山市オープンデータトライアル</w:t>
            </w:r>
          </w:p>
          <w:p w14:paraId="638680D8" w14:textId="77777777" w:rsidR="008E50B7" w:rsidRPr="008E50B7" w:rsidRDefault="008E50B7" w:rsidP="008E50B7">
            <w:pPr>
              <w:rPr>
                <w:sz w:val="18"/>
                <w:szCs w:val="18"/>
              </w:rPr>
            </w:pPr>
            <w:r w:rsidRPr="008E50B7">
              <w:rPr>
                <w:sz w:val="18"/>
                <w:szCs w:val="18"/>
              </w:rPr>
              <w:t>http://www.city.nagareyama.chiba.jp/10763/</w:t>
            </w:r>
          </w:p>
          <w:p w14:paraId="3A09D528" w14:textId="77777777" w:rsidR="008E50B7" w:rsidRPr="008E50B7" w:rsidRDefault="008E50B7" w:rsidP="008E50B7">
            <w:pPr>
              <w:rPr>
                <w:sz w:val="18"/>
                <w:szCs w:val="18"/>
              </w:rPr>
            </w:pPr>
            <w:r w:rsidRPr="008E50B7">
              <w:rPr>
                <w:rFonts w:hint="eastAsia"/>
                <w:sz w:val="18"/>
                <w:szCs w:val="18"/>
              </w:rPr>
              <w:t>流山市議会オープンデータトライアル</w:t>
            </w:r>
          </w:p>
          <w:p w14:paraId="26432E95" w14:textId="77777777" w:rsidR="008E50B7" w:rsidRPr="008E50B7" w:rsidRDefault="008E50B7" w:rsidP="008E50B7">
            <w:pPr>
              <w:rPr>
                <w:sz w:val="18"/>
                <w:szCs w:val="18"/>
              </w:rPr>
            </w:pPr>
            <w:r w:rsidRPr="008E50B7">
              <w:rPr>
                <w:sz w:val="18"/>
                <w:szCs w:val="18"/>
              </w:rPr>
              <w:t>http://www.nagareyamagikai.jp/opendata/</w:t>
            </w:r>
          </w:p>
        </w:tc>
        <w:tc>
          <w:tcPr>
            <w:tcW w:w="3792" w:type="dxa"/>
          </w:tcPr>
          <w:p w14:paraId="7A5ED5CE" w14:textId="79C947A7" w:rsidR="008E50B7" w:rsidRPr="008E50B7" w:rsidRDefault="008E50B7" w:rsidP="008E50B7">
            <w:pPr>
              <w:rPr>
                <w:sz w:val="18"/>
                <w:szCs w:val="18"/>
              </w:rPr>
            </w:pPr>
            <w:r w:rsidRPr="008E50B7">
              <w:rPr>
                <w:rFonts w:hint="eastAsia"/>
                <w:sz w:val="18"/>
                <w:szCs w:val="18"/>
              </w:rPr>
              <w:t>ウェブサイトのリニューアルに併せて、市役所と市議会が同時にオープンデータ化に取組み。議案に対する議員毎の採決結果</w:t>
            </w:r>
            <w:r w:rsidR="003D0A67">
              <w:rPr>
                <w:rFonts w:hint="eastAsia"/>
                <w:sz w:val="18"/>
                <w:szCs w:val="18"/>
              </w:rPr>
              <w:t>等</w:t>
            </w:r>
            <w:r w:rsidRPr="008E50B7">
              <w:rPr>
                <w:rFonts w:hint="eastAsia"/>
                <w:sz w:val="18"/>
                <w:szCs w:val="18"/>
              </w:rPr>
              <w:t>も公開。</w:t>
            </w:r>
          </w:p>
        </w:tc>
      </w:tr>
      <w:tr w:rsidR="008E50B7" w:rsidRPr="008E50B7" w14:paraId="2C2F4AF4" w14:textId="77777777" w:rsidTr="008F531C">
        <w:trPr>
          <w:cantSplit/>
        </w:trPr>
        <w:tc>
          <w:tcPr>
            <w:tcW w:w="959" w:type="dxa"/>
          </w:tcPr>
          <w:p w14:paraId="723518FD" w14:textId="0A868905" w:rsidR="008E50B7" w:rsidRPr="008E50B7" w:rsidRDefault="008E50B7" w:rsidP="00375466">
            <w:pPr>
              <w:rPr>
                <w:sz w:val="18"/>
                <w:szCs w:val="18"/>
              </w:rPr>
            </w:pPr>
            <w:r w:rsidRPr="008E50B7">
              <w:rPr>
                <w:rFonts w:hint="eastAsia"/>
                <w:sz w:val="18"/>
                <w:szCs w:val="18"/>
              </w:rPr>
              <w:t>横浜市</w:t>
            </w:r>
          </w:p>
        </w:tc>
        <w:tc>
          <w:tcPr>
            <w:tcW w:w="3969" w:type="dxa"/>
          </w:tcPr>
          <w:p w14:paraId="7A0C9D50" w14:textId="77777777" w:rsidR="008E50B7" w:rsidRPr="008E50B7" w:rsidRDefault="008E50B7" w:rsidP="008E50B7">
            <w:pPr>
              <w:rPr>
                <w:sz w:val="18"/>
                <w:szCs w:val="18"/>
              </w:rPr>
            </w:pPr>
            <w:r w:rsidRPr="008E50B7">
              <w:rPr>
                <w:rFonts w:hint="eastAsia"/>
                <w:sz w:val="18"/>
                <w:szCs w:val="18"/>
              </w:rPr>
              <w:t>横浜オープンデータポータル</w:t>
            </w:r>
          </w:p>
          <w:p w14:paraId="50FC0C8F" w14:textId="77777777" w:rsidR="008E50B7" w:rsidRPr="008E50B7" w:rsidRDefault="008E50B7" w:rsidP="008E50B7">
            <w:pPr>
              <w:rPr>
                <w:sz w:val="18"/>
                <w:szCs w:val="18"/>
              </w:rPr>
            </w:pPr>
            <w:r w:rsidRPr="008E50B7">
              <w:rPr>
                <w:sz w:val="18"/>
                <w:szCs w:val="18"/>
              </w:rPr>
              <w:t>http://data.yokohamaopendata.jp/</w:t>
            </w:r>
          </w:p>
        </w:tc>
        <w:tc>
          <w:tcPr>
            <w:tcW w:w="3792" w:type="dxa"/>
          </w:tcPr>
          <w:p w14:paraId="707AA595" w14:textId="16D22FF2" w:rsidR="008E50B7" w:rsidRPr="008E50B7" w:rsidRDefault="008E50B7" w:rsidP="00EC7207">
            <w:pPr>
              <w:rPr>
                <w:sz w:val="18"/>
                <w:szCs w:val="18"/>
              </w:rPr>
            </w:pPr>
            <w:r w:rsidRPr="008E50B7">
              <w:rPr>
                <w:rFonts w:hint="eastAsia"/>
                <w:sz w:val="18"/>
                <w:szCs w:val="18"/>
              </w:rPr>
              <w:t>2012</w:t>
            </w:r>
            <w:r w:rsidRPr="008E50B7">
              <w:rPr>
                <w:rFonts w:hint="eastAsia"/>
                <w:sz w:val="18"/>
                <w:szCs w:val="18"/>
              </w:rPr>
              <w:t>年度から民間団体に対して図書館情報等の提供を支援。</w:t>
            </w:r>
            <w:r w:rsidRPr="008E50B7">
              <w:rPr>
                <w:rFonts w:hint="eastAsia"/>
                <w:sz w:val="18"/>
                <w:szCs w:val="18"/>
              </w:rPr>
              <w:t>2013</w:t>
            </w:r>
            <w:r w:rsidRPr="008E50B7">
              <w:rPr>
                <w:rFonts w:hint="eastAsia"/>
                <w:sz w:val="18"/>
                <w:szCs w:val="18"/>
              </w:rPr>
              <w:t>年度にオープンデータ推進プロジェクトを庁内に設置したほか、総務省のオープンデータ実証実験に協力して横浜市自身のデータをオープンデータ化。</w:t>
            </w:r>
          </w:p>
        </w:tc>
      </w:tr>
      <w:tr w:rsidR="008E50B7" w:rsidRPr="008E50B7" w14:paraId="7406D96A" w14:textId="77777777" w:rsidTr="008F531C">
        <w:trPr>
          <w:cantSplit/>
        </w:trPr>
        <w:tc>
          <w:tcPr>
            <w:tcW w:w="959" w:type="dxa"/>
          </w:tcPr>
          <w:p w14:paraId="2D5B3601" w14:textId="77777777" w:rsidR="008E50B7" w:rsidRPr="008E50B7" w:rsidRDefault="008E50B7" w:rsidP="008E50B7">
            <w:pPr>
              <w:rPr>
                <w:sz w:val="18"/>
                <w:szCs w:val="18"/>
              </w:rPr>
            </w:pPr>
            <w:r w:rsidRPr="008E50B7">
              <w:rPr>
                <w:sz w:val="18"/>
                <w:szCs w:val="18"/>
              </w:rPr>
              <w:t>静岡県</w:t>
            </w:r>
          </w:p>
        </w:tc>
        <w:tc>
          <w:tcPr>
            <w:tcW w:w="3969" w:type="dxa"/>
          </w:tcPr>
          <w:p w14:paraId="1F338328" w14:textId="77777777" w:rsidR="008E50B7" w:rsidRPr="008E50B7" w:rsidRDefault="008E50B7" w:rsidP="008E50B7">
            <w:pPr>
              <w:rPr>
                <w:sz w:val="18"/>
                <w:szCs w:val="18"/>
              </w:rPr>
            </w:pPr>
            <w:r w:rsidRPr="008E50B7">
              <w:rPr>
                <w:rFonts w:hint="eastAsia"/>
                <w:sz w:val="18"/>
                <w:szCs w:val="18"/>
              </w:rPr>
              <w:t>ふじのくにオープンデータカタログ</w:t>
            </w:r>
          </w:p>
          <w:p w14:paraId="163B5141" w14:textId="77777777" w:rsidR="008E50B7" w:rsidRPr="008E50B7" w:rsidRDefault="008E50B7" w:rsidP="008E50B7">
            <w:pPr>
              <w:rPr>
                <w:sz w:val="18"/>
                <w:szCs w:val="18"/>
              </w:rPr>
            </w:pPr>
            <w:r w:rsidRPr="008E50B7">
              <w:rPr>
                <w:sz w:val="18"/>
                <w:szCs w:val="18"/>
              </w:rPr>
              <w:t>http://www.pref.shizuoka.jp/kikaku/ki-330/opendata/</w:t>
            </w:r>
          </w:p>
        </w:tc>
        <w:tc>
          <w:tcPr>
            <w:tcW w:w="3792" w:type="dxa"/>
          </w:tcPr>
          <w:p w14:paraId="7CA8D52B" w14:textId="77777777" w:rsidR="008E50B7" w:rsidRPr="008E50B7" w:rsidRDefault="008E50B7" w:rsidP="008E50B7">
            <w:pPr>
              <w:rPr>
                <w:sz w:val="18"/>
                <w:szCs w:val="18"/>
              </w:rPr>
            </w:pPr>
            <w:r w:rsidRPr="008E50B7">
              <w:rPr>
                <w:rFonts w:hint="eastAsia"/>
                <w:sz w:val="18"/>
                <w:szCs w:val="18"/>
              </w:rPr>
              <w:t>都道府県で始めてデータポータルを開設。県内</w:t>
            </w:r>
            <w:r w:rsidR="004B7558">
              <w:rPr>
                <w:rFonts w:hint="eastAsia"/>
                <w:sz w:val="18"/>
                <w:szCs w:val="18"/>
              </w:rPr>
              <w:t>市町村</w:t>
            </w:r>
            <w:r w:rsidRPr="008E50B7">
              <w:rPr>
                <w:rFonts w:hint="eastAsia"/>
                <w:sz w:val="18"/>
                <w:szCs w:val="18"/>
              </w:rPr>
              <w:t>も利用可能（裾野市が利用）。</w:t>
            </w:r>
          </w:p>
        </w:tc>
      </w:tr>
      <w:tr w:rsidR="008E50B7" w:rsidRPr="008E50B7" w14:paraId="559136B8" w14:textId="77777777" w:rsidTr="008F531C">
        <w:trPr>
          <w:cantSplit/>
        </w:trPr>
        <w:tc>
          <w:tcPr>
            <w:tcW w:w="959" w:type="dxa"/>
          </w:tcPr>
          <w:p w14:paraId="45CFAF05" w14:textId="77777777" w:rsidR="004F66E3" w:rsidRDefault="008E50B7" w:rsidP="008E50B7">
            <w:pPr>
              <w:rPr>
                <w:sz w:val="18"/>
                <w:szCs w:val="18"/>
              </w:rPr>
            </w:pPr>
            <w:r w:rsidRPr="008E50B7">
              <w:rPr>
                <w:sz w:val="18"/>
                <w:szCs w:val="18"/>
              </w:rPr>
              <w:t>静岡県</w:t>
            </w:r>
          </w:p>
          <w:p w14:paraId="4B7A21DE" w14:textId="18862657" w:rsidR="008E50B7" w:rsidRPr="008E50B7" w:rsidRDefault="008E50B7" w:rsidP="008E50B7">
            <w:pPr>
              <w:rPr>
                <w:sz w:val="18"/>
                <w:szCs w:val="18"/>
              </w:rPr>
            </w:pPr>
            <w:r w:rsidRPr="008E50B7">
              <w:rPr>
                <w:sz w:val="18"/>
                <w:szCs w:val="18"/>
              </w:rPr>
              <w:t>山梨県</w:t>
            </w:r>
          </w:p>
        </w:tc>
        <w:tc>
          <w:tcPr>
            <w:tcW w:w="3969" w:type="dxa"/>
          </w:tcPr>
          <w:p w14:paraId="27720D54" w14:textId="77777777" w:rsidR="008E50B7" w:rsidRPr="008E50B7" w:rsidRDefault="008E50B7" w:rsidP="008E50B7">
            <w:pPr>
              <w:rPr>
                <w:sz w:val="18"/>
                <w:szCs w:val="18"/>
              </w:rPr>
            </w:pPr>
            <w:r w:rsidRPr="008E50B7">
              <w:rPr>
                <w:rFonts w:hint="eastAsia"/>
                <w:sz w:val="18"/>
                <w:szCs w:val="18"/>
              </w:rPr>
              <w:t>富岳</w:t>
            </w:r>
            <w:r w:rsidRPr="008E50B7">
              <w:rPr>
                <w:rFonts w:hint="eastAsia"/>
                <w:sz w:val="18"/>
                <w:szCs w:val="18"/>
              </w:rPr>
              <w:t>3776</w:t>
            </w:r>
            <w:r w:rsidRPr="008E50B7">
              <w:rPr>
                <w:rFonts w:hint="eastAsia"/>
                <w:sz w:val="18"/>
                <w:szCs w:val="18"/>
              </w:rPr>
              <w:t>景</w:t>
            </w:r>
          </w:p>
          <w:p w14:paraId="5D761486" w14:textId="77777777" w:rsidR="008E50B7" w:rsidRPr="008E50B7" w:rsidRDefault="008E50B7" w:rsidP="008E50B7">
            <w:pPr>
              <w:rPr>
                <w:sz w:val="18"/>
                <w:szCs w:val="18"/>
              </w:rPr>
            </w:pPr>
            <w:r w:rsidRPr="008E50B7">
              <w:rPr>
                <w:sz w:val="18"/>
                <w:szCs w:val="18"/>
              </w:rPr>
              <w:t>http://fugaku3776.okfn.jp/</w:t>
            </w:r>
          </w:p>
        </w:tc>
        <w:tc>
          <w:tcPr>
            <w:tcW w:w="3792" w:type="dxa"/>
          </w:tcPr>
          <w:p w14:paraId="15FE3DB0" w14:textId="77777777" w:rsidR="008E50B7" w:rsidRPr="008E50B7" w:rsidRDefault="008E50B7" w:rsidP="008E50B7">
            <w:pPr>
              <w:rPr>
                <w:sz w:val="18"/>
                <w:szCs w:val="18"/>
              </w:rPr>
            </w:pPr>
            <w:r w:rsidRPr="008E50B7">
              <w:rPr>
                <w:rFonts w:hint="eastAsia"/>
                <w:sz w:val="18"/>
                <w:szCs w:val="18"/>
              </w:rPr>
              <w:t>富士山の写真を位置情報付きで誰でも投稿可能。投稿した写真はオープンデータ化される。災害（大雪）の際には災害情報共有ポータルとして活用された。</w:t>
            </w:r>
          </w:p>
        </w:tc>
      </w:tr>
      <w:tr w:rsidR="008E50B7" w:rsidRPr="008E50B7" w14:paraId="16D781F3" w14:textId="77777777" w:rsidTr="008F531C">
        <w:trPr>
          <w:cantSplit/>
        </w:trPr>
        <w:tc>
          <w:tcPr>
            <w:tcW w:w="959" w:type="dxa"/>
          </w:tcPr>
          <w:p w14:paraId="3EED0A02" w14:textId="77777777" w:rsidR="008E50B7" w:rsidRPr="008E50B7" w:rsidRDefault="008E50B7" w:rsidP="008E50B7">
            <w:pPr>
              <w:rPr>
                <w:sz w:val="18"/>
                <w:szCs w:val="18"/>
              </w:rPr>
            </w:pPr>
            <w:r w:rsidRPr="008E50B7">
              <w:rPr>
                <w:sz w:val="18"/>
                <w:szCs w:val="18"/>
              </w:rPr>
              <w:t>福井県</w:t>
            </w:r>
          </w:p>
        </w:tc>
        <w:tc>
          <w:tcPr>
            <w:tcW w:w="3969" w:type="dxa"/>
          </w:tcPr>
          <w:p w14:paraId="26A5CE69" w14:textId="77777777" w:rsidR="008E50B7" w:rsidRPr="008E50B7" w:rsidRDefault="008E50B7" w:rsidP="008E50B7">
            <w:pPr>
              <w:rPr>
                <w:sz w:val="18"/>
                <w:szCs w:val="18"/>
              </w:rPr>
            </w:pPr>
            <w:r w:rsidRPr="008E50B7">
              <w:rPr>
                <w:rFonts w:hint="eastAsia"/>
                <w:sz w:val="18"/>
                <w:szCs w:val="18"/>
              </w:rPr>
              <w:t>オープンデータライブラリ</w:t>
            </w:r>
          </w:p>
          <w:p w14:paraId="41EC6A43" w14:textId="77777777" w:rsidR="008E50B7" w:rsidRPr="008E50B7" w:rsidRDefault="008E50B7" w:rsidP="008E50B7">
            <w:pPr>
              <w:rPr>
                <w:sz w:val="18"/>
                <w:szCs w:val="18"/>
              </w:rPr>
            </w:pPr>
            <w:r w:rsidRPr="008E50B7">
              <w:rPr>
                <w:sz w:val="18"/>
                <w:szCs w:val="18"/>
              </w:rPr>
              <w:t>http://www.pref.fukui.lg.jp/doc/toukei-jouhou/opendata/</w:t>
            </w:r>
          </w:p>
          <w:p w14:paraId="25B55732" w14:textId="77777777" w:rsidR="008E50B7" w:rsidRPr="008E50B7" w:rsidRDefault="008E50B7" w:rsidP="008E50B7">
            <w:pPr>
              <w:rPr>
                <w:sz w:val="18"/>
                <w:szCs w:val="18"/>
              </w:rPr>
            </w:pPr>
            <w:r w:rsidRPr="008E50B7">
              <w:rPr>
                <w:rFonts w:hint="eastAsia"/>
                <w:sz w:val="18"/>
                <w:szCs w:val="18"/>
              </w:rPr>
              <w:t>県内公共データの形式統一</w:t>
            </w:r>
          </w:p>
          <w:p w14:paraId="38DEDE40" w14:textId="77777777" w:rsidR="008E50B7" w:rsidRPr="008E50B7" w:rsidRDefault="008E50B7" w:rsidP="008E50B7">
            <w:pPr>
              <w:rPr>
                <w:sz w:val="18"/>
                <w:szCs w:val="18"/>
              </w:rPr>
            </w:pPr>
            <w:r w:rsidRPr="008E50B7">
              <w:rPr>
                <w:sz w:val="18"/>
                <w:szCs w:val="18"/>
              </w:rPr>
              <w:t>http://www.fukuishimbun.co.jp/localnews/politics/46384.html</w:t>
            </w:r>
          </w:p>
        </w:tc>
        <w:tc>
          <w:tcPr>
            <w:tcW w:w="3792" w:type="dxa"/>
          </w:tcPr>
          <w:p w14:paraId="590102DB" w14:textId="39CEDC83" w:rsidR="008E50B7" w:rsidRPr="008E50B7" w:rsidRDefault="008E50B7" w:rsidP="008E50B7">
            <w:pPr>
              <w:rPr>
                <w:sz w:val="18"/>
                <w:szCs w:val="18"/>
              </w:rPr>
            </w:pPr>
            <w:r w:rsidRPr="008E50B7">
              <w:rPr>
                <w:rFonts w:hint="eastAsia"/>
                <w:sz w:val="18"/>
                <w:szCs w:val="18"/>
              </w:rPr>
              <w:t>オープンデータと、オープンデータを活用したアプリを公開。県内市町村のデータ形式の統一に向けた取組みにも着手。</w:t>
            </w:r>
          </w:p>
        </w:tc>
      </w:tr>
      <w:tr w:rsidR="008E50B7" w:rsidRPr="008E50B7" w14:paraId="42C14FCA" w14:textId="77777777" w:rsidTr="008F531C">
        <w:trPr>
          <w:cantSplit/>
        </w:trPr>
        <w:tc>
          <w:tcPr>
            <w:tcW w:w="959" w:type="dxa"/>
          </w:tcPr>
          <w:p w14:paraId="64A0FA74" w14:textId="77777777" w:rsidR="008E50B7" w:rsidRPr="008E50B7" w:rsidRDefault="008E50B7" w:rsidP="008E50B7">
            <w:pPr>
              <w:rPr>
                <w:sz w:val="18"/>
                <w:szCs w:val="18"/>
              </w:rPr>
            </w:pPr>
            <w:r w:rsidRPr="008E50B7">
              <w:rPr>
                <w:sz w:val="18"/>
                <w:szCs w:val="18"/>
              </w:rPr>
              <w:t>福井市</w:t>
            </w:r>
          </w:p>
        </w:tc>
        <w:tc>
          <w:tcPr>
            <w:tcW w:w="3969" w:type="dxa"/>
          </w:tcPr>
          <w:p w14:paraId="0EB5104E" w14:textId="77777777" w:rsidR="008E50B7" w:rsidRPr="008E50B7" w:rsidRDefault="008E50B7" w:rsidP="008E50B7">
            <w:pPr>
              <w:rPr>
                <w:sz w:val="18"/>
                <w:szCs w:val="18"/>
              </w:rPr>
            </w:pPr>
            <w:r w:rsidRPr="008E50B7">
              <w:rPr>
                <w:rFonts w:hint="eastAsia"/>
                <w:sz w:val="18"/>
                <w:szCs w:val="18"/>
              </w:rPr>
              <w:t>市のホームページ利用規約の改訂</w:t>
            </w:r>
          </w:p>
          <w:p w14:paraId="533F43D8" w14:textId="77777777" w:rsidR="008E50B7" w:rsidRPr="008E50B7" w:rsidRDefault="008E50B7" w:rsidP="008E50B7">
            <w:pPr>
              <w:rPr>
                <w:sz w:val="18"/>
                <w:szCs w:val="18"/>
              </w:rPr>
            </w:pPr>
            <w:r w:rsidRPr="008E50B7">
              <w:rPr>
                <w:sz w:val="18"/>
                <w:szCs w:val="18"/>
              </w:rPr>
              <w:t>http://www.city.fukui.lg.jp/sisei/kohou/hp/site-p.html</w:t>
            </w:r>
          </w:p>
        </w:tc>
        <w:tc>
          <w:tcPr>
            <w:tcW w:w="3792" w:type="dxa"/>
          </w:tcPr>
          <w:p w14:paraId="3D1AA88F" w14:textId="77777777" w:rsidR="008E50B7" w:rsidRPr="008E50B7" w:rsidRDefault="008E50B7" w:rsidP="008E50B7">
            <w:pPr>
              <w:rPr>
                <w:sz w:val="18"/>
                <w:szCs w:val="18"/>
              </w:rPr>
            </w:pPr>
            <w:r w:rsidRPr="008E50B7">
              <w:rPr>
                <w:rFonts w:hint="eastAsia"/>
                <w:sz w:val="18"/>
                <w:szCs w:val="18"/>
              </w:rPr>
              <w:t>市のホームページ全体に</w:t>
            </w:r>
            <w:r w:rsidRPr="008E50B7">
              <w:rPr>
                <w:rFonts w:hint="eastAsia"/>
                <w:sz w:val="18"/>
                <w:szCs w:val="18"/>
              </w:rPr>
              <w:t>CC-BY-SA</w:t>
            </w:r>
            <w:r w:rsidRPr="008E50B7">
              <w:rPr>
                <w:rFonts w:hint="eastAsia"/>
                <w:sz w:val="18"/>
                <w:szCs w:val="18"/>
              </w:rPr>
              <w:t>ライセンスを付与。</w:t>
            </w:r>
          </w:p>
        </w:tc>
      </w:tr>
      <w:tr w:rsidR="008E50B7" w:rsidRPr="008E50B7" w14:paraId="26372B04" w14:textId="77777777" w:rsidTr="008F531C">
        <w:trPr>
          <w:cantSplit/>
        </w:trPr>
        <w:tc>
          <w:tcPr>
            <w:tcW w:w="959" w:type="dxa"/>
          </w:tcPr>
          <w:p w14:paraId="0D1ECA0F" w14:textId="77777777" w:rsidR="008E50B7" w:rsidRPr="008E50B7" w:rsidRDefault="008E50B7" w:rsidP="008E50B7">
            <w:pPr>
              <w:rPr>
                <w:sz w:val="18"/>
                <w:szCs w:val="18"/>
              </w:rPr>
            </w:pPr>
            <w:r w:rsidRPr="008E50B7">
              <w:rPr>
                <w:sz w:val="18"/>
                <w:szCs w:val="18"/>
              </w:rPr>
              <w:t>青森県</w:t>
            </w:r>
          </w:p>
        </w:tc>
        <w:tc>
          <w:tcPr>
            <w:tcW w:w="3969" w:type="dxa"/>
          </w:tcPr>
          <w:p w14:paraId="713A5479" w14:textId="77777777" w:rsidR="008E50B7" w:rsidRPr="008E50B7" w:rsidRDefault="008E50B7" w:rsidP="008E50B7">
            <w:pPr>
              <w:rPr>
                <w:sz w:val="18"/>
                <w:szCs w:val="18"/>
              </w:rPr>
            </w:pPr>
            <w:r w:rsidRPr="008E50B7">
              <w:rPr>
                <w:rFonts w:hint="eastAsia"/>
                <w:sz w:val="18"/>
                <w:szCs w:val="18"/>
              </w:rPr>
              <w:t>あおもり映像素材ライブラリー</w:t>
            </w:r>
          </w:p>
          <w:p w14:paraId="65C79A8B" w14:textId="77777777" w:rsidR="008E50B7" w:rsidRPr="008E50B7" w:rsidRDefault="008E50B7" w:rsidP="008E50B7">
            <w:pPr>
              <w:rPr>
                <w:sz w:val="18"/>
                <w:szCs w:val="18"/>
              </w:rPr>
            </w:pPr>
            <w:r w:rsidRPr="008E50B7">
              <w:rPr>
                <w:sz w:val="18"/>
                <w:szCs w:val="18"/>
              </w:rPr>
              <w:t>http://amcp-aomori.jp/</w:t>
            </w:r>
          </w:p>
        </w:tc>
        <w:tc>
          <w:tcPr>
            <w:tcW w:w="3792" w:type="dxa"/>
          </w:tcPr>
          <w:p w14:paraId="3580B89D" w14:textId="77777777" w:rsidR="008E50B7" w:rsidRPr="008E50B7" w:rsidRDefault="008E50B7" w:rsidP="008E50B7">
            <w:pPr>
              <w:rPr>
                <w:sz w:val="18"/>
                <w:szCs w:val="18"/>
              </w:rPr>
            </w:pPr>
            <w:r w:rsidRPr="008E50B7">
              <w:rPr>
                <w:rFonts w:hint="eastAsia"/>
                <w:sz w:val="18"/>
                <w:szCs w:val="18"/>
              </w:rPr>
              <w:t>県職員が撮影した県内の様々な映像素材をオープンデータ化</w:t>
            </w:r>
          </w:p>
        </w:tc>
      </w:tr>
      <w:tr w:rsidR="008E50B7" w:rsidRPr="008E50B7" w14:paraId="5FCEB98B" w14:textId="77777777" w:rsidTr="008F531C">
        <w:trPr>
          <w:cantSplit/>
        </w:trPr>
        <w:tc>
          <w:tcPr>
            <w:tcW w:w="959" w:type="dxa"/>
          </w:tcPr>
          <w:p w14:paraId="2D79F2F9" w14:textId="77777777" w:rsidR="004F66E3" w:rsidRDefault="004F66E3" w:rsidP="008E50B7">
            <w:pPr>
              <w:rPr>
                <w:sz w:val="18"/>
                <w:szCs w:val="18"/>
              </w:rPr>
            </w:pPr>
            <w:r>
              <w:rPr>
                <w:sz w:val="18"/>
                <w:szCs w:val="18"/>
              </w:rPr>
              <w:lastRenderedPageBreak/>
              <w:t>福島県</w:t>
            </w:r>
          </w:p>
          <w:p w14:paraId="3A6B0EFA" w14:textId="77777777" w:rsidR="008E50B7" w:rsidRPr="008E50B7" w:rsidRDefault="008E50B7" w:rsidP="008E50B7">
            <w:pPr>
              <w:rPr>
                <w:sz w:val="18"/>
                <w:szCs w:val="18"/>
              </w:rPr>
            </w:pPr>
            <w:r w:rsidRPr="008E50B7">
              <w:rPr>
                <w:sz w:val="18"/>
                <w:szCs w:val="18"/>
              </w:rPr>
              <w:t>会津若松市</w:t>
            </w:r>
          </w:p>
        </w:tc>
        <w:tc>
          <w:tcPr>
            <w:tcW w:w="3969" w:type="dxa"/>
          </w:tcPr>
          <w:p w14:paraId="382A6277" w14:textId="77777777" w:rsidR="008E50B7" w:rsidRPr="008E50B7" w:rsidRDefault="008E50B7" w:rsidP="008E50B7">
            <w:pPr>
              <w:rPr>
                <w:sz w:val="18"/>
                <w:szCs w:val="18"/>
              </w:rPr>
            </w:pPr>
            <w:r w:rsidRPr="008E50B7">
              <w:rPr>
                <w:rFonts w:hint="eastAsia"/>
                <w:sz w:val="18"/>
                <w:szCs w:val="18"/>
              </w:rPr>
              <w:t>オープンデータライセンスによるデータ公開</w:t>
            </w:r>
          </w:p>
          <w:p w14:paraId="4D103A4F" w14:textId="77777777" w:rsidR="008E50B7" w:rsidRPr="008E50B7" w:rsidRDefault="008E50B7" w:rsidP="008E50B7">
            <w:pPr>
              <w:rPr>
                <w:sz w:val="18"/>
                <w:szCs w:val="18"/>
              </w:rPr>
            </w:pPr>
            <w:r w:rsidRPr="008E50B7">
              <w:rPr>
                <w:sz w:val="18"/>
                <w:szCs w:val="18"/>
              </w:rPr>
              <w:t>http://www.city.aizuwakamatsu.fukushima.jp/docs/2009122400048/</w:t>
            </w:r>
          </w:p>
        </w:tc>
        <w:tc>
          <w:tcPr>
            <w:tcW w:w="3792" w:type="dxa"/>
          </w:tcPr>
          <w:p w14:paraId="0299C2B1" w14:textId="77777777" w:rsidR="008E50B7" w:rsidRPr="008E50B7" w:rsidRDefault="008E50B7" w:rsidP="008E50B7">
            <w:pPr>
              <w:rPr>
                <w:sz w:val="18"/>
                <w:szCs w:val="18"/>
              </w:rPr>
            </w:pPr>
            <w:r w:rsidRPr="008E50B7">
              <w:rPr>
                <w:rFonts w:hint="eastAsia"/>
                <w:sz w:val="18"/>
                <w:szCs w:val="18"/>
              </w:rPr>
              <w:t>オープンライセンス（</w:t>
            </w:r>
            <w:r w:rsidRPr="008E50B7">
              <w:rPr>
                <w:rFonts w:hint="eastAsia"/>
                <w:sz w:val="18"/>
                <w:szCs w:val="18"/>
              </w:rPr>
              <w:t>CC-BY</w:t>
            </w:r>
            <w:r w:rsidRPr="008E50B7">
              <w:rPr>
                <w:rFonts w:hint="eastAsia"/>
                <w:sz w:val="18"/>
                <w:szCs w:val="18"/>
              </w:rPr>
              <w:t>）に加え、オープンドキュメント形式（</w:t>
            </w:r>
            <w:r w:rsidRPr="008E50B7">
              <w:rPr>
                <w:rFonts w:hint="eastAsia"/>
                <w:sz w:val="18"/>
                <w:szCs w:val="18"/>
              </w:rPr>
              <w:t>ODF</w:t>
            </w:r>
            <w:r w:rsidRPr="008E50B7">
              <w:rPr>
                <w:rFonts w:hint="eastAsia"/>
                <w:sz w:val="18"/>
                <w:szCs w:val="18"/>
              </w:rPr>
              <w:t>）でも公開。</w:t>
            </w:r>
          </w:p>
        </w:tc>
      </w:tr>
      <w:tr w:rsidR="000003DB" w:rsidRPr="008E50B7" w14:paraId="1368DBAE" w14:textId="77777777" w:rsidTr="008F531C">
        <w:trPr>
          <w:cantSplit/>
        </w:trPr>
        <w:tc>
          <w:tcPr>
            <w:tcW w:w="959" w:type="dxa"/>
          </w:tcPr>
          <w:p w14:paraId="18725B7D" w14:textId="7922DA90" w:rsidR="000003DB" w:rsidRDefault="000003DB" w:rsidP="008E50B7">
            <w:pPr>
              <w:rPr>
                <w:sz w:val="18"/>
                <w:szCs w:val="18"/>
              </w:rPr>
            </w:pPr>
            <w:r>
              <w:rPr>
                <w:sz w:val="18"/>
                <w:szCs w:val="18"/>
              </w:rPr>
              <w:t>神奈川県横須賀市</w:t>
            </w:r>
          </w:p>
        </w:tc>
        <w:tc>
          <w:tcPr>
            <w:tcW w:w="3969" w:type="dxa"/>
          </w:tcPr>
          <w:p w14:paraId="684A5259" w14:textId="77777777" w:rsidR="000003DB" w:rsidRDefault="000003DB" w:rsidP="008E50B7">
            <w:pPr>
              <w:rPr>
                <w:sz w:val="18"/>
                <w:szCs w:val="18"/>
              </w:rPr>
            </w:pPr>
            <w:r>
              <w:rPr>
                <w:rFonts w:hint="eastAsia"/>
                <w:sz w:val="18"/>
                <w:szCs w:val="18"/>
              </w:rPr>
              <w:t>防災情報のオープンデータ公開</w:t>
            </w:r>
          </w:p>
          <w:p w14:paraId="762C9795" w14:textId="5841D251" w:rsidR="000003DB" w:rsidRPr="008E50B7" w:rsidRDefault="000003DB" w:rsidP="008E50B7">
            <w:pPr>
              <w:rPr>
                <w:sz w:val="18"/>
                <w:szCs w:val="18"/>
              </w:rPr>
            </w:pPr>
            <w:r w:rsidRPr="000003DB">
              <w:rPr>
                <w:sz w:val="18"/>
                <w:szCs w:val="18"/>
              </w:rPr>
              <w:t>http://yokosuka-opendata.ubin.jp/</w:t>
            </w:r>
          </w:p>
        </w:tc>
        <w:tc>
          <w:tcPr>
            <w:tcW w:w="3792" w:type="dxa"/>
          </w:tcPr>
          <w:p w14:paraId="27C032C8" w14:textId="7C0EBCAB" w:rsidR="000003DB" w:rsidRPr="000003DB" w:rsidRDefault="000003DB">
            <w:pPr>
              <w:rPr>
                <w:sz w:val="18"/>
                <w:szCs w:val="18"/>
              </w:rPr>
            </w:pPr>
            <w:r>
              <w:rPr>
                <w:rFonts w:hint="eastAsia"/>
                <w:sz w:val="18"/>
                <w:szCs w:val="18"/>
              </w:rPr>
              <w:t>横須賀市が公開する防災関連データを機械判読に適した形式に変換して公開し、これを利用したアイデアソン・ハッカソンを実施。</w:t>
            </w:r>
          </w:p>
        </w:tc>
      </w:tr>
    </w:tbl>
    <w:p w14:paraId="18B10103" w14:textId="77777777" w:rsidR="008E50B7" w:rsidRPr="008E50B7" w:rsidRDefault="008E50B7" w:rsidP="008E50B7"/>
    <w:p w14:paraId="59808FB4" w14:textId="77777777" w:rsidR="00DA792F" w:rsidRDefault="00DA792F" w:rsidP="00963CC2"/>
    <w:p w14:paraId="3415CE66" w14:textId="77777777" w:rsidR="007F3F7A" w:rsidRDefault="007F3F7A" w:rsidP="007F3F7A">
      <w:pPr>
        <w:pStyle w:val="3"/>
      </w:pPr>
      <w:r>
        <w:rPr>
          <w:rFonts w:hint="eastAsia"/>
        </w:rPr>
        <w:t>国際的な動向</w:t>
      </w:r>
    </w:p>
    <w:p w14:paraId="439BE902" w14:textId="4FEE5765" w:rsidR="007F3F7A" w:rsidRDefault="00DA792F" w:rsidP="00DA792F">
      <w:pPr>
        <w:ind w:firstLineChars="100" w:firstLine="210"/>
      </w:pPr>
      <w:r>
        <w:t>諸外国においては、欧米を中心に</w:t>
      </w:r>
      <w:r>
        <w:rPr>
          <w:rFonts w:hint="eastAsia"/>
        </w:rPr>
        <w:t>2000</w:t>
      </w:r>
      <w:r>
        <w:rPr>
          <w:rFonts w:hint="eastAsia"/>
        </w:rPr>
        <w:t>年代後半から取組みが開始されている。</w:t>
      </w:r>
    </w:p>
    <w:p w14:paraId="4F46D648" w14:textId="7EC8C4C7" w:rsidR="00DA792F" w:rsidRDefault="00167BBF" w:rsidP="005F5D5F">
      <w:pPr>
        <w:ind w:firstLineChars="100" w:firstLine="210"/>
      </w:pPr>
      <w:r>
        <w:rPr>
          <w:rFonts w:hint="eastAsia"/>
        </w:rPr>
        <w:t>米国</w:t>
      </w:r>
      <w:r w:rsidR="00DA792F">
        <w:rPr>
          <w:rFonts w:hint="eastAsia"/>
        </w:rPr>
        <w:t>では</w:t>
      </w:r>
      <w:r w:rsidR="005F5D5F">
        <w:rPr>
          <w:rFonts w:hint="eastAsia"/>
        </w:rPr>
        <w:t>、</w:t>
      </w:r>
      <w:r w:rsidR="00DA792F">
        <w:rPr>
          <w:rFonts w:hint="eastAsia"/>
        </w:rPr>
        <w:t>2009</w:t>
      </w:r>
      <w:r w:rsidR="00DA792F">
        <w:rPr>
          <w:rFonts w:hint="eastAsia"/>
        </w:rPr>
        <w:t>年</w:t>
      </w:r>
      <w:r w:rsidR="005F5D5F">
        <w:rPr>
          <w:rFonts w:hint="eastAsia"/>
        </w:rPr>
        <w:t>5</w:t>
      </w:r>
      <w:r w:rsidR="005F5D5F">
        <w:rPr>
          <w:rFonts w:hint="eastAsia"/>
        </w:rPr>
        <w:t>月</w:t>
      </w:r>
      <w:r w:rsidR="005F5D5F">
        <w:rPr>
          <w:rFonts w:hint="eastAsia"/>
        </w:rPr>
        <w:t>21</w:t>
      </w:r>
      <w:r w:rsidR="005F5D5F">
        <w:rPr>
          <w:rFonts w:hint="eastAsia"/>
        </w:rPr>
        <w:t>日には、連邦政府のデータポータルサイト「</w:t>
      </w:r>
      <w:r w:rsidR="005F5D5F" w:rsidRPr="005F5D5F">
        <w:t>Data.gov</w:t>
      </w:r>
      <w:r w:rsidR="005F5D5F">
        <w:rPr>
          <w:rFonts w:hint="eastAsia"/>
        </w:rPr>
        <w:t>」が開設され、同年</w:t>
      </w:r>
      <w:r w:rsidR="005F5D5F">
        <w:rPr>
          <w:rFonts w:hint="eastAsia"/>
        </w:rPr>
        <w:t>12</w:t>
      </w:r>
      <w:r w:rsidR="005F5D5F">
        <w:rPr>
          <w:rFonts w:hint="eastAsia"/>
        </w:rPr>
        <w:t>月</w:t>
      </w:r>
      <w:r w:rsidR="005F5D5F">
        <w:rPr>
          <w:rFonts w:hint="eastAsia"/>
        </w:rPr>
        <w:t>9</w:t>
      </w:r>
      <w:r w:rsidR="005F5D5F">
        <w:rPr>
          <w:rFonts w:hint="eastAsia"/>
        </w:rPr>
        <w:t>日</w:t>
      </w:r>
      <w:r w:rsidR="00DA792F">
        <w:rPr>
          <w:rFonts w:hint="eastAsia"/>
        </w:rPr>
        <w:t>にオバマ大統領が</w:t>
      </w:r>
      <w:r w:rsidR="005F5D5F">
        <w:rPr>
          <w:rFonts w:hint="eastAsia"/>
        </w:rPr>
        <w:t>発表した</w:t>
      </w:r>
      <w:r w:rsidR="00DA792F">
        <w:rPr>
          <w:rFonts w:hint="eastAsia"/>
        </w:rPr>
        <w:t>「透明性とオープンガバメントに関する覚書」</w:t>
      </w:r>
      <w:r w:rsidR="005F5D5F">
        <w:rPr>
          <w:rFonts w:hint="eastAsia"/>
        </w:rPr>
        <w:t>では</w:t>
      </w:r>
      <w:r w:rsidR="00DA792F">
        <w:rPr>
          <w:rFonts w:hint="eastAsia"/>
        </w:rPr>
        <w:t>、オープン</w:t>
      </w:r>
      <w:r w:rsidR="005F5D5F">
        <w:rPr>
          <w:rFonts w:hint="eastAsia"/>
        </w:rPr>
        <w:t>ガバメント</w:t>
      </w:r>
      <w:r w:rsidR="00DA792F">
        <w:rPr>
          <w:rFonts w:hint="eastAsia"/>
        </w:rPr>
        <w:t>の</w:t>
      </w:r>
      <w:r w:rsidR="00DA792F">
        <w:rPr>
          <w:rFonts w:hint="eastAsia"/>
        </w:rPr>
        <w:t>3</w:t>
      </w:r>
      <w:r w:rsidR="00DA792F">
        <w:rPr>
          <w:rFonts w:hint="eastAsia"/>
        </w:rPr>
        <w:t>原則として、透明性、市民参加、官民連携を</w:t>
      </w:r>
      <w:r w:rsidR="005F5D5F">
        <w:rPr>
          <w:rFonts w:hint="eastAsia"/>
        </w:rPr>
        <w:t>掲げた</w:t>
      </w:r>
      <w:r w:rsidR="00DA792F">
        <w:rPr>
          <w:rFonts w:hint="eastAsia"/>
        </w:rPr>
        <w:t>。</w:t>
      </w:r>
      <w:r w:rsidR="007C082B">
        <w:t>2012</w:t>
      </w:r>
      <w:r w:rsidR="007C082B">
        <w:rPr>
          <w:rFonts w:hint="eastAsia"/>
        </w:rPr>
        <w:t>年</w:t>
      </w:r>
      <w:r w:rsidR="007C082B">
        <w:t>5</w:t>
      </w:r>
      <w:r w:rsidR="007C082B">
        <w:rPr>
          <w:rFonts w:hint="eastAsia"/>
        </w:rPr>
        <w:t>月</w:t>
      </w:r>
      <w:r w:rsidR="007C082B" w:rsidRPr="007C082B">
        <w:t>23</w:t>
      </w:r>
      <w:r w:rsidR="007C082B">
        <w:rPr>
          <w:rFonts w:hint="eastAsia"/>
        </w:rPr>
        <w:t>日に発表した</w:t>
      </w:r>
      <w:r w:rsidR="007C082B" w:rsidRPr="007C082B">
        <w:rPr>
          <w:rFonts w:hint="eastAsia"/>
        </w:rPr>
        <w:t>「</w:t>
      </w:r>
      <w:r w:rsidR="007D4C93">
        <w:rPr>
          <w:rFonts w:hint="eastAsia"/>
        </w:rPr>
        <w:t>21</w:t>
      </w:r>
      <w:r w:rsidR="007C082B" w:rsidRPr="007C082B">
        <w:rPr>
          <w:rFonts w:hint="eastAsia"/>
        </w:rPr>
        <w:t>世紀のデジタル政府構築に関する覚書」</w:t>
      </w:r>
      <w:r w:rsidR="007C082B">
        <w:rPr>
          <w:rFonts w:hint="eastAsia"/>
        </w:rPr>
        <w:t>では、連邦政府が保有するデータは原則オープンにすることとし、あらゆるデバイスでいつでもアクセスできることや、全てのデータに</w:t>
      </w:r>
      <w:r w:rsidR="007C082B">
        <w:rPr>
          <w:rFonts w:hint="eastAsia"/>
        </w:rPr>
        <w:t>API</w:t>
      </w:r>
      <w:r w:rsidR="007C082B">
        <w:rPr>
          <w:rFonts w:hint="eastAsia"/>
        </w:rPr>
        <w:t>を用意すること、主な政府機関の</w:t>
      </w:r>
      <w:r w:rsidR="005B666F">
        <w:rPr>
          <w:rFonts w:hint="eastAsia"/>
        </w:rPr>
        <w:t>ホームページ</w:t>
      </w:r>
      <w:r w:rsidR="007C082B">
        <w:rPr>
          <w:rFonts w:hint="eastAsia"/>
        </w:rPr>
        <w:t>には開発者向けページを用意すること</w:t>
      </w:r>
      <w:r w:rsidR="003D0A67">
        <w:rPr>
          <w:rFonts w:hint="eastAsia"/>
        </w:rPr>
        <w:t>等</w:t>
      </w:r>
      <w:r w:rsidR="007C082B">
        <w:rPr>
          <w:rFonts w:hint="eastAsia"/>
        </w:rPr>
        <w:t>が示された。</w:t>
      </w:r>
    </w:p>
    <w:p w14:paraId="6B9758DA" w14:textId="1E71B5BD" w:rsidR="00DA792F" w:rsidRDefault="007C082B" w:rsidP="002540AA">
      <w:pPr>
        <w:ind w:firstLineChars="100" w:firstLine="210"/>
      </w:pPr>
      <w:r>
        <w:rPr>
          <w:rFonts w:hint="eastAsia"/>
        </w:rPr>
        <w:t>一方</w:t>
      </w:r>
      <w:r w:rsidR="00167BBF">
        <w:rPr>
          <w:rFonts w:hint="eastAsia"/>
        </w:rPr>
        <w:t>、</w:t>
      </w:r>
      <w:r>
        <w:rPr>
          <w:rFonts w:hint="eastAsia"/>
        </w:rPr>
        <w:t>EU</w:t>
      </w:r>
      <w:r>
        <w:rPr>
          <w:rFonts w:hint="eastAsia"/>
        </w:rPr>
        <w:t>では、</w:t>
      </w:r>
      <w:r w:rsidR="002540AA">
        <w:rPr>
          <w:rFonts w:hint="eastAsia"/>
        </w:rPr>
        <w:t>2003</w:t>
      </w:r>
      <w:r w:rsidR="002540AA">
        <w:rPr>
          <w:rFonts w:hint="eastAsia"/>
        </w:rPr>
        <w:t>年に</w:t>
      </w:r>
      <w:r w:rsidR="002540AA">
        <w:rPr>
          <w:rFonts w:hint="eastAsia"/>
        </w:rPr>
        <w:t>EU</w:t>
      </w:r>
      <w:r w:rsidR="002540AA">
        <w:rPr>
          <w:rFonts w:hint="eastAsia"/>
        </w:rPr>
        <w:t>が発表した「</w:t>
      </w:r>
      <w:r w:rsidR="002540AA">
        <w:rPr>
          <w:rFonts w:hint="eastAsia"/>
        </w:rPr>
        <w:t>PSI</w:t>
      </w:r>
      <w:r w:rsidR="002540AA">
        <w:rPr>
          <w:rFonts w:hint="eastAsia"/>
        </w:rPr>
        <w:t>（公共保有データ）の再利用に関する指令」を契機として各国のオープンデータへの取組みが始まった。中でも</w:t>
      </w:r>
      <w:r w:rsidR="009E7AF2">
        <w:rPr>
          <w:rFonts w:hint="eastAsia"/>
        </w:rPr>
        <w:t>イギリス</w:t>
      </w:r>
      <w:r w:rsidR="002540AA">
        <w:rPr>
          <w:rFonts w:hint="eastAsia"/>
        </w:rPr>
        <w:t>政府が積極的に取り組んでおり</w:t>
      </w:r>
      <w:r w:rsidR="00DA792F">
        <w:rPr>
          <w:rFonts w:hint="eastAsia"/>
        </w:rPr>
        <w:t>、</w:t>
      </w:r>
      <w:r w:rsidR="002540AA">
        <w:rPr>
          <w:rFonts w:hint="eastAsia"/>
        </w:rPr>
        <w:t>2005</w:t>
      </w:r>
      <w:r w:rsidR="002540AA">
        <w:rPr>
          <w:rFonts w:hint="eastAsia"/>
        </w:rPr>
        <w:t>年</w:t>
      </w:r>
      <w:r w:rsidR="002540AA">
        <w:rPr>
          <w:rFonts w:hint="eastAsia"/>
        </w:rPr>
        <w:t>7</w:t>
      </w:r>
      <w:r w:rsidR="002540AA">
        <w:rPr>
          <w:rFonts w:hint="eastAsia"/>
        </w:rPr>
        <w:t>月には「</w:t>
      </w:r>
      <w:r w:rsidR="002540AA">
        <w:rPr>
          <w:rFonts w:hint="eastAsia"/>
        </w:rPr>
        <w:t>PSI</w:t>
      </w:r>
      <w:r w:rsidR="002540AA">
        <w:rPr>
          <w:rFonts w:hint="eastAsia"/>
        </w:rPr>
        <w:t>再利用に関する規則」を定め、</w:t>
      </w:r>
      <w:r w:rsidR="00DA792F">
        <w:rPr>
          <w:rFonts w:hint="eastAsia"/>
        </w:rPr>
        <w:t>2006</w:t>
      </w:r>
      <w:r w:rsidR="00DA792F">
        <w:rPr>
          <w:rFonts w:hint="eastAsia"/>
        </w:rPr>
        <w:t>年</w:t>
      </w:r>
      <w:r w:rsidR="0038475F">
        <w:rPr>
          <w:rFonts w:hint="eastAsia"/>
        </w:rPr>
        <w:t>10</w:t>
      </w:r>
      <w:r w:rsidR="0038475F">
        <w:rPr>
          <w:rFonts w:hint="eastAsia"/>
        </w:rPr>
        <w:t>月には</w:t>
      </w:r>
      <w:r w:rsidR="0038475F">
        <w:rPr>
          <w:rFonts w:hint="eastAsia"/>
        </w:rPr>
        <w:t>Office of PSI</w:t>
      </w:r>
      <w:r w:rsidR="0038475F">
        <w:rPr>
          <w:rFonts w:hint="eastAsia"/>
        </w:rPr>
        <w:t>が</w:t>
      </w:r>
      <w:r w:rsidR="006C0298">
        <w:rPr>
          <w:rFonts w:hint="eastAsia"/>
        </w:rPr>
        <w:t xml:space="preserve">The </w:t>
      </w:r>
      <w:r w:rsidR="0038475F">
        <w:rPr>
          <w:rFonts w:hint="eastAsia"/>
        </w:rPr>
        <w:t>National Archive</w:t>
      </w:r>
      <w:r w:rsidR="006C0298">
        <w:rPr>
          <w:rFonts w:hint="eastAsia"/>
        </w:rPr>
        <w:t>s</w:t>
      </w:r>
      <w:r w:rsidR="0038475F">
        <w:rPr>
          <w:rFonts w:hint="eastAsia"/>
        </w:rPr>
        <w:t>傘下に入り、オープンデータに関する推進体制が確立された。</w:t>
      </w:r>
      <w:r w:rsidR="00DA792F">
        <w:rPr>
          <w:rFonts w:hint="eastAsia"/>
        </w:rPr>
        <w:t>2009</w:t>
      </w:r>
      <w:r w:rsidR="00DA792F">
        <w:rPr>
          <w:rFonts w:hint="eastAsia"/>
        </w:rPr>
        <w:t>年に</w:t>
      </w:r>
      <w:r w:rsidR="0038475F">
        <w:rPr>
          <w:rFonts w:hint="eastAsia"/>
        </w:rPr>
        <w:t>は政府の</w:t>
      </w:r>
      <w:r w:rsidR="00DA792F">
        <w:rPr>
          <w:rFonts w:hint="eastAsia"/>
        </w:rPr>
        <w:t>データポータルサイト</w:t>
      </w:r>
      <w:r w:rsidR="0038475F">
        <w:rPr>
          <w:rFonts w:hint="eastAsia"/>
        </w:rPr>
        <w:t>「</w:t>
      </w:r>
      <w:r w:rsidR="0038475F">
        <w:rPr>
          <w:rFonts w:hint="eastAsia"/>
        </w:rPr>
        <w:t>data.gov.uk</w:t>
      </w:r>
      <w:r w:rsidR="0038475F">
        <w:rPr>
          <w:rFonts w:hint="eastAsia"/>
        </w:rPr>
        <w:t>」</w:t>
      </w:r>
      <w:r w:rsidR="00DA792F">
        <w:rPr>
          <w:rFonts w:hint="eastAsia"/>
        </w:rPr>
        <w:t>を開設</w:t>
      </w:r>
      <w:r w:rsidR="0038475F">
        <w:rPr>
          <w:rFonts w:hint="eastAsia"/>
        </w:rPr>
        <w:t>、</w:t>
      </w:r>
      <w:r w:rsidR="0038475F">
        <w:rPr>
          <w:rFonts w:hint="eastAsia"/>
        </w:rPr>
        <w:t>2010</w:t>
      </w:r>
      <w:r w:rsidR="0038475F">
        <w:rPr>
          <w:rFonts w:hint="eastAsia"/>
        </w:rPr>
        <w:t>年</w:t>
      </w:r>
      <w:r w:rsidR="0038475F">
        <w:rPr>
          <w:rFonts w:hint="eastAsia"/>
        </w:rPr>
        <w:t>5</w:t>
      </w:r>
      <w:r w:rsidR="0038475F">
        <w:rPr>
          <w:rFonts w:hint="eastAsia"/>
        </w:rPr>
        <w:t>月には</w:t>
      </w:r>
      <w:r w:rsidR="00DA792F">
        <w:rPr>
          <w:rFonts w:hint="eastAsia"/>
        </w:rPr>
        <w:t>キャメロン首相</w:t>
      </w:r>
      <w:r w:rsidR="0038475F">
        <w:rPr>
          <w:rFonts w:hint="eastAsia"/>
        </w:rPr>
        <w:t>による</w:t>
      </w:r>
      <w:r w:rsidR="00DA792F">
        <w:rPr>
          <w:rFonts w:hint="eastAsia"/>
        </w:rPr>
        <w:t>「透明性アジェンダ」</w:t>
      </w:r>
      <w:r w:rsidR="0038475F">
        <w:rPr>
          <w:rFonts w:hint="eastAsia"/>
        </w:rPr>
        <w:t>が</w:t>
      </w:r>
      <w:r w:rsidR="00DA792F">
        <w:rPr>
          <w:rFonts w:hint="eastAsia"/>
        </w:rPr>
        <w:t>発表</w:t>
      </w:r>
      <w:r w:rsidR="0038475F">
        <w:rPr>
          <w:rFonts w:hint="eastAsia"/>
        </w:rPr>
        <w:t>され</w:t>
      </w:r>
      <w:r w:rsidR="00DA792F">
        <w:rPr>
          <w:rFonts w:hint="eastAsia"/>
        </w:rPr>
        <w:t>、「再利用可能かつ機械判読な形でのデータの公開」、「営利利用も可能とする同一のオープンライセスでの公開」、「単一のオンライアクセスポイントでデータ入手可能であること」の</w:t>
      </w:r>
      <w:r w:rsidR="00DA792F">
        <w:rPr>
          <w:rFonts w:hint="eastAsia"/>
        </w:rPr>
        <w:t xml:space="preserve"> 3</w:t>
      </w:r>
      <w:r w:rsidR="00DA792F">
        <w:rPr>
          <w:rFonts w:hint="eastAsia"/>
        </w:rPr>
        <w:t>原則</w:t>
      </w:r>
      <w:r w:rsidR="0038475F">
        <w:rPr>
          <w:rFonts w:hint="eastAsia"/>
        </w:rPr>
        <w:t>が</w:t>
      </w:r>
      <w:r w:rsidR="00DA792F">
        <w:rPr>
          <w:rFonts w:hint="eastAsia"/>
        </w:rPr>
        <w:t>掲げ</w:t>
      </w:r>
      <w:r w:rsidR="0038475F">
        <w:rPr>
          <w:rFonts w:hint="eastAsia"/>
        </w:rPr>
        <w:t>られた</w:t>
      </w:r>
      <w:r w:rsidR="00DA792F">
        <w:rPr>
          <w:rFonts w:hint="eastAsia"/>
        </w:rPr>
        <w:t>。</w:t>
      </w:r>
      <w:r w:rsidR="00BD3EE4">
        <w:rPr>
          <w:rFonts w:hint="eastAsia"/>
        </w:rPr>
        <w:t>そして</w:t>
      </w:r>
      <w:r w:rsidR="0038475F">
        <w:rPr>
          <w:rFonts w:hint="eastAsia"/>
        </w:rPr>
        <w:t>2010</w:t>
      </w:r>
      <w:r w:rsidR="0038475F">
        <w:rPr>
          <w:rFonts w:hint="eastAsia"/>
        </w:rPr>
        <w:t>年</w:t>
      </w:r>
      <w:r w:rsidR="0038475F">
        <w:rPr>
          <w:rFonts w:hint="eastAsia"/>
        </w:rPr>
        <w:t>9</w:t>
      </w:r>
      <w:r w:rsidR="0038475F">
        <w:rPr>
          <w:rFonts w:hint="eastAsia"/>
        </w:rPr>
        <w:t>月には、オープンガバメント・ライセンスが制定され</w:t>
      </w:r>
      <w:r w:rsidR="00BD3EE4">
        <w:rPr>
          <w:rFonts w:hint="eastAsia"/>
        </w:rPr>
        <w:t>ている</w:t>
      </w:r>
      <w:r w:rsidR="0038475F">
        <w:rPr>
          <w:rFonts w:hint="eastAsia"/>
        </w:rPr>
        <w:t>。</w:t>
      </w:r>
      <w:r w:rsidR="00BD3EE4">
        <w:rPr>
          <w:rFonts w:hint="eastAsia"/>
        </w:rPr>
        <w:t>また、オランダ政府もオープンデータには積極的に取り組んでおり、</w:t>
      </w:r>
      <w:r w:rsidR="00BD3EE4">
        <w:rPr>
          <w:rFonts w:hint="eastAsia"/>
        </w:rPr>
        <w:t>2010</w:t>
      </w:r>
      <w:r w:rsidR="00BD3EE4">
        <w:rPr>
          <w:rFonts w:hint="eastAsia"/>
        </w:rPr>
        <w:t>年</w:t>
      </w:r>
      <w:r w:rsidR="00BD3EE4">
        <w:rPr>
          <w:rFonts w:hint="eastAsia"/>
        </w:rPr>
        <w:t>3</w:t>
      </w:r>
      <w:r w:rsidR="00BD3EE4">
        <w:rPr>
          <w:rFonts w:hint="eastAsia"/>
        </w:rPr>
        <w:t>月に政府サイトとしては初めて</w:t>
      </w:r>
      <w:r w:rsidR="008C3D98">
        <w:rPr>
          <w:rFonts w:hint="eastAsia"/>
        </w:rPr>
        <w:t>クリエイティブ・コモンズが作成している「著作権不在の宣言」（</w:t>
      </w:r>
      <w:r w:rsidR="00BD3EE4">
        <w:rPr>
          <w:rFonts w:hint="eastAsia"/>
        </w:rPr>
        <w:t>CC0</w:t>
      </w:r>
      <w:r w:rsidR="008C3D98">
        <w:rPr>
          <w:rFonts w:hint="eastAsia"/>
        </w:rPr>
        <w:t>）</w:t>
      </w:r>
      <w:r w:rsidR="00BD3EE4">
        <w:rPr>
          <w:rFonts w:hint="eastAsia"/>
        </w:rPr>
        <w:t>を採用し、政府の保有しているデータの一部をパブリックドメインとしている（詳細は</w:t>
      </w:r>
      <w:r w:rsidR="00BD3EE4">
        <w:fldChar w:fldCharType="begin"/>
      </w:r>
      <w:r w:rsidR="00BD3EE4">
        <w:instrText xml:space="preserve"> </w:instrText>
      </w:r>
      <w:r w:rsidR="00BD3EE4">
        <w:rPr>
          <w:rFonts w:hint="eastAsia"/>
        </w:rPr>
        <w:instrText>REF _Ref386418711 \r \h</w:instrText>
      </w:r>
      <w:r w:rsidR="00BD3EE4">
        <w:instrText xml:space="preserve"> </w:instrText>
      </w:r>
      <w:r w:rsidR="00BD3EE4">
        <w:fldChar w:fldCharType="separate"/>
      </w:r>
      <w:r w:rsidR="00CB796C">
        <w:t>4.2</w:t>
      </w:r>
      <w:r w:rsidR="00BD3EE4">
        <w:fldChar w:fldCharType="end"/>
      </w:r>
      <w:r w:rsidR="00BD3EE4">
        <w:t>参照</w:t>
      </w:r>
      <w:r w:rsidR="00BD3EE4">
        <w:rPr>
          <w:rFonts w:hint="eastAsia"/>
        </w:rPr>
        <w:t>）</w:t>
      </w:r>
      <w:r w:rsidR="00BD3EE4">
        <w:rPr>
          <w:rStyle w:val="afe"/>
        </w:rPr>
        <w:footnoteReference w:id="1"/>
      </w:r>
      <w:r w:rsidR="00BD3EE4">
        <w:rPr>
          <w:rFonts w:hint="eastAsia"/>
        </w:rPr>
        <w:t>。</w:t>
      </w:r>
      <w:r w:rsidR="0016545C">
        <w:rPr>
          <w:rFonts w:hint="eastAsia"/>
        </w:rPr>
        <w:t>そのほか、フランス、ドイツ、イタリア</w:t>
      </w:r>
      <w:r w:rsidR="003D0A67">
        <w:rPr>
          <w:rFonts w:hint="eastAsia"/>
        </w:rPr>
        <w:t>等</w:t>
      </w:r>
      <w:r w:rsidR="0016545C">
        <w:rPr>
          <w:rFonts w:hint="eastAsia"/>
        </w:rPr>
        <w:t>、多くの欧州の国々でオープンデータ</w:t>
      </w:r>
      <w:r w:rsidR="0038475F">
        <w:rPr>
          <w:rFonts w:hint="eastAsia"/>
        </w:rPr>
        <w:t>への取組みが進められている</w:t>
      </w:r>
      <w:r w:rsidR="0016545C">
        <w:rPr>
          <w:rFonts w:hint="eastAsia"/>
        </w:rPr>
        <w:t>。</w:t>
      </w:r>
    </w:p>
    <w:p w14:paraId="28389517" w14:textId="706DF890" w:rsidR="00DA792F" w:rsidRDefault="00DA792F" w:rsidP="00DA792F">
      <w:pPr>
        <w:ind w:firstLineChars="100" w:firstLine="210"/>
      </w:pPr>
      <w:r>
        <w:rPr>
          <w:rFonts w:hint="eastAsia"/>
        </w:rPr>
        <w:t>このような欧州各国の動きを受けて、欧州委員会は</w:t>
      </w:r>
      <w:r>
        <w:rPr>
          <w:rFonts w:hint="eastAsia"/>
        </w:rPr>
        <w:t>2011</w:t>
      </w:r>
      <w:r>
        <w:rPr>
          <w:rFonts w:hint="eastAsia"/>
        </w:rPr>
        <w:t>年に「欧州オープンデータ戦略」を発表</w:t>
      </w:r>
      <w:r w:rsidR="00417BEA">
        <w:rPr>
          <w:rFonts w:hint="eastAsia"/>
        </w:rPr>
        <w:t>し、</w:t>
      </w:r>
      <w:r>
        <w:rPr>
          <w:rFonts w:hint="eastAsia"/>
        </w:rPr>
        <w:t>オープンデータの経済効果を見据えて、</w:t>
      </w:r>
      <w:r>
        <w:rPr>
          <w:rFonts w:hint="eastAsia"/>
        </w:rPr>
        <w:t>EU</w:t>
      </w:r>
      <w:r>
        <w:rPr>
          <w:rFonts w:hint="eastAsia"/>
        </w:rPr>
        <w:t>としてデータポータルを立ち上げる</w:t>
      </w:r>
      <w:r w:rsidR="003D0A67">
        <w:rPr>
          <w:rFonts w:hint="eastAsia"/>
        </w:rPr>
        <w:lastRenderedPageBreak/>
        <w:t>等</w:t>
      </w:r>
      <w:r>
        <w:rPr>
          <w:rFonts w:hint="eastAsia"/>
        </w:rPr>
        <w:t>の計画を発表している。</w:t>
      </w:r>
    </w:p>
    <w:p w14:paraId="0CD9CDC6" w14:textId="77777777" w:rsidR="00CB796C" w:rsidRDefault="00DA792F">
      <w:pPr>
        <w:widowControl/>
        <w:jc w:val="left"/>
        <w:rPr>
          <w:rFonts w:ascii="ＭＳ 明朝" w:hAnsi="ＭＳ 明朝"/>
          <w:b/>
          <w:bCs/>
          <w:szCs w:val="21"/>
        </w:rPr>
      </w:pPr>
      <w:r>
        <w:rPr>
          <w:rFonts w:hint="eastAsia"/>
        </w:rPr>
        <w:t>2013</w:t>
      </w:r>
      <w:r>
        <w:rPr>
          <w:rFonts w:hint="eastAsia"/>
        </w:rPr>
        <w:t>年</w:t>
      </w:r>
      <w:r w:rsidR="0016545C">
        <w:rPr>
          <w:rFonts w:hint="eastAsia"/>
        </w:rPr>
        <w:t>6</w:t>
      </w:r>
      <w:r w:rsidR="0016545C">
        <w:rPr>
          <w:rFonts w:hint="eastAsia"/>
        </w:rPr>
        <w:t>月</w:t>
      </w:r>
      <w:r w:rsidR="0016545C">
        <w:rPr>
          <w:rFonts w:hint="eastAsia"/>
        </w:rPr>
        <w:t>8</w:t>
      </w:r>
      <w:r w:rsidR="0016545C">
        <w:rPr>
          <w:rFonts w:hint="eastAsia"/>
        </w:rPr>
        <w:t>日に</w:t>
      </w:r>
      <w:r>
        <w:rPr>
          <w:rFonts w:hint="eastAsia"/>
        </w:rPr>
        <w:t>は、</w:t>
      </w:r>
      <w:r>
        <w:rPr>
          <w:rFonts w:hint="eastAsia"/>
        </w:rPr>
        <w:t>G8</w:t>
      </w:r>
      <w:r w:rsidR="0016545C">
        <w:rPr>
          <w:rFonts w:hint="eastAsia"/>
        </w:rPr>
        <w:t>サミットにおいて</w:t>
      </w:r>
      <w:r w:rsidR="0016545C">
        <w:rPr>
          <w:rFonts w:hint="eastAsia"/>
        </w:rPr>
        <w:t>G8</w:t>
      </w:r>
      <w:r w:rsidR="0016545C">
        <w:rPr>
          <w:rFonts w:hint="eastAsia"/>
        </w:rPr>
        <w:t>首脳に</w:t>
      </w:r>
      <w:r w:rsidR="0038475F">
        <w:rPr>
          <w:rFonts w:hint="eastAsia"/>
        </w:rPr>
        <w:t>よる</w:t>
      </w:r>
      <w:r w:rsidR="0016545C">
        <w:rPr>
          <w:rFonts w:hint="eastAsia"/>
        </w:rPr>
        <w:t>「オープンデータ憲章」</w:t>
      </w:r>
      <w:r w:rsidR="0038475F">
        <w:rPr>
          <w:rFonts w:hint="eastAsia"/>
        </w:rPr>
        <w:t>が</w:t>
      </w:r>
      <w:r w:rsidR="0016545C">
        <w:rPr>
          <w:rFonts w:hint="eastAsia"/>
        </w:rPr>
        <w:t>合意</w:t>
      </w:r>
      <w:r w:rsidR="0038475F">
        <w:rPr>
          <w:rFonts w:hint="eastAsia"/>
        </w:rPr>
        <w:t>され</w:t>
      </w:r>
      <w:r w:rsidR="0016545C">
        <w:rPr>
          <w:rFonts w:hint="eastAsia"/>
        </w:rPr>
        <w:t>た。この憲章では</w:t>
      </w:r>
      <w:r w:rsidR="00FC4DFA">
        <w:rPr>
          <w:rFonts w:hint="eastAsia"/>
        </w:rPr>
        <w:t>、</w:t>
      </w:r>
      <w:r w:rsidR="00874004">
        <w:rPr>
          <w:rFonts w:hint="eastAsia"/>
        </w:rPr>
        <w:t>5</w:t>
      </w:r>
      <w:r w:rsidR="00874004">
        <w:rPr>
          <w:rFonts w:hint="eastAsia"/>
        </w:rPr>
        <w:t>つのオープンデータの原則を示し（</w:t>
      </w:r>
      <w:r w:rsidR="005B1D62">
        <w:fldChar w:fldCharType="begin"/>
      </w:r>
      <w:r w:rsidR="005B1D62">
        <w:instrText xml:space="preserve"> </w:instrText>
      </w:r>
      <w:r w:rsidR="005B1D62">
        <w:rPr>
          <w:rFonts w:hint="eastAsia"/>
        </w:rPr>
        <w:instrText>REF _Ref384856413 \h</w:instrText>
      </w:r>
      <w:r w:rsidR="005B1D62">
        <w:instrText xml:space="preserve"> </w:instrText>
      </w:r>
      <w:r w:rsidR="005B1D62">
        <w:fldChar w:fldCharType="separate"/>
      </w:r>
      <w:r w:rsidR="00CB796C">
        <w:br w:type="page"/>
      </w:r>
    </w:p>
    <w:p w14:paraId="1DBC4A6E" w14:textId="7EB074F7" w:rsidR="00DA792F" w:rsidRPr="006C2B94" w:rsidRDefault="00CB796C" w:rsidP="006C2B94">
      <w:pPr>
        <w:widowControl/>
        <w:jc w:val="left"/>
        <w:rPr>
          <w:rFonts w:ascii="ＭＳ 明朝" w:hAnsi="ＭＳ 明朝"/>
          <w:b/>
          <w:bCs/>
          <w:szCs w:val="21"/>
        </w:rPr>
      </w:pPr>
      <w:r>
        <w:rPr>
          <w:rFonts w:hint="eastAsia"/>
        </w:rPr>
        <w:lastRenderedPageBreak/>
        <w:t>表</w:t>
      </w:r>
      <w:r>
        <w:rPr>
          <w:rFonts w:hint="eastAsia"/>
        </w:rPr>
        <w:t xml:space="preserve"> </w:t>
      </w:r>
      <w:r>
        <w:rPr>
          <w:noProof/>
        </w:rPr>
        <w:t>2</w:t>
      </w:r>
      <w:r>
        <w:noBreakHyphen/>
      </w:r>
      <w:r>
        <w:rPr>
          <w:noProof/>
        </w:rPr>
        <w:t>4</w:t>
      </w:r>
      <w:r w:rsidR="005B1D62">
        <w:fldChar w:fldCharType="end"/>
      </w:r>
      <w:r w:rsidR="00874004">
        <w:rPr>
          <w:rFonts w:hint="eastAsia"/>
        </w:rPr>
        <w:t>）、</w:t>
      </w:r>
      <w:r w:rsidR="00FC4DFA">
        <w:rPr>
          <w:rFonts w:hint="eastAsia"/>
        </w:rPr>
        <w:t>2013</w:t>
      </w:r>
      <w:r w:rsidR="00FC4DFA">
        <w:rPr>
          <w:rFonts w:hint="eastAsia"/>
        </w:rPr>
        <w:t>年</w:t>
      </w:r>
      <w:r w:rsidR="00FC4DFA">
        <w:rPr>
          <w:rFonts w:hint="eastAsia"/>
        </w:rPr>
        <w:t>10</w:t>
      </w:r>
      <w:r w:rsidR="00FC4DFA">
        <w:rPr>
          <w:rFonts w:hint="eastAsia"/>
        </w:rPr>
        <w:t>月末までに</w:t>
      </w:r>
      <w:r w:rsidR="00FC4DFA">
        <w:rPr>
          <w:rFonts w:hint="eastAsia"/>
        </w:rPr>
        <w:t>G8</w:t>
      </w:r>
      <w:r w:rsidR="0016545C">
        <w:rPr>
          <w:rFonts w:hint="eastAsia"/>
        </w:rPr>
        <w:t>各国</w:t>
      </w:r>
      <w:r w:rsidR="00FC4DFA">
        <w:rPr>
          <w:rFonts w:hint="eastAsia"/>
        </w:rPr>
        <w:t>は</w:t>
      </w:r>
      <w:r w:rsidR="0016545C">
        <w:rPr>
          <w:rFonts w:hint="eastAsia"/>
        </w:rPr>
        <w:t>オープンデータ憲章履行のための行動計画を作成し、</w:t>
      </w:r>
      <w:r w:rsidR="0016545C">
        <w:rPr>
          <w:rFonts w:hint="eastAsia"/>
        </w:rPr>
        <w:t>2014</w:t>
      </w:r>
      <w:r w:rsidR="0016545C">
        <w:rPr>
          <w:rFonts w:hint="eastAsia"/>
        </w:rPr>
        <w:t>年</w:t>
      </w:r>
      <w:r w:rsidR="0016545C">
        <w:rPr>
          <w:rFonts w:hint="eastAsia"/>
        </w:rPr>
        <w:t>10</w:t>
      </w:r>
      <w:r w:rsidR="0016545C">
        <w:rPr>
          <w:rFonts w:hint="eastAsia"/>
        </w:rPr>
        <w:t>月と</w:t>
      </w:r>
      <w:r w:rsidR="0016545C">
        <w:rPr>
          <w:rFonts w:hint="eastAsia"/>
        </w:rPr>
        <w:t>2015</w:t>
      </w:r>
      <w:r w:rsidR="0016545C">
        <w:rPr>
          <w:rFonts w:hint="eastAsia"/>
        </w:rPr>
        <w:t>年に履行状況の報告を行うことが定められている。日本もこれに従って、</w:t>
      </w:r>
      <w:r w:rsidR="0016545C">
        <w:rPr>
          <w:rFonts w:hint="eastAsia"/>
        </w:rPr>
        <w:t>2013</w:t>
      </w:r>
      <w:r w:rsidR="0016545C">
        <w:rPr>
          <w:rFonts w:hint="eastAsia"/>
        </w:rPr>
        <w:t>年</w:t>
      </w:r>
      <w:r w:rsidR="0016545C">
        <w:rPr>
          <w:rFonts w:hint="eastAsia"/>
        </w:rPr>
        <w:t>10</w:t>
      </w:r>
      <w:r w:rsidR="0016545C">
        <w:rPr>
          <w:rFonts w:hint="eastAsia"/>
        </w:rPr>
        <w:t>月</w:t>
      </w:r>
      <w:r w:rsidR="0016545C">
        <w:rPr>
          <w:rFonts w:hint="eastAsia"/>
        </w:rPr>
        <w:t>29</w:t>
      </w:r>
      <w:r w:rsidR="0016545C">
        <w:rPr>
          <w:rFonts w:hint="eastAsia"/>
        </w:rPr>
        <w:t>日に「日本のオープンデータ憲章アクションプラン」を公開している</w:t>
      </w:r>
      <w:r w:rsidR="0034446C">
        <w:rPr>
          <w:rStyle w:val="afe"/>
        </w:rPr>
        <w:footnoteReference w:id="2"/>
      </w:r>
      <w:r w:rsidR="0016545C">
        <w:rPr>
          <w:rFonts w:hint="eastAsia"/>
        </w:rPr>
        <w:t>。</w:t>
      </w:r>
    </w:p>
    <w:p w14:paraId="5B8024D7" w14:textId="77777777" w:rsidR="007F3F7A" w:rsidRDefault="007F3F7A" w:rsidP="00963CC2"/>
    <w:p w14:paraId="5E1245DD" w14:textId="1BC0902D" w:rsidR="0016545C" w:rsidRPr="0016545C" w:rsidRDefault="0016545C" w:rsidP="0016545C">
      <w:pPr>
        <w:pStyle w:val="aa"/>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2</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3</w:t>
      </w:r>
      <w:r w:rsidR="00CC72BF">
        <w:fldChar w:fldCharType="end"/>
      </w:r>
      <w:r>
        <w:t xml:space="preserve">　</w:t>
      </w:r>
      <w:r w:rsidR="00167BBF">
        <w:rPr>
          <w:rFonts w:hint="eastAsia"/>
        </w:rPr>
        <w:t>諸外国における</w:t>
      </w:r>
      <w:r>
        <w:t>オープンデータの</w:t>
      </w:r>
      <w:r w:rsidR="00167BBF">
        <w:rPr>
          <w:rFonts w:hint="eastAsia"/>
        </w:rPr>
        <w:t>主な</w:t>
      </w:r>
      <w:r>
        <w:t>動向</w:t>
      </w:r>
    </w:p>
    <w:tbl>
      <w:tblPr>
        <w:tblStyle w:val="af8"/>
        <w:tblW w:w="0" w:type="auto"/>
        <w:tblLook w:val="0420" w:firstRow="1" w:lastRow="0" w:firstColumn="0" w:lastColumn="0" w:noHBand="0" w:noVBand="1"/>
      </w:tblPr>
      <w:tblGrid>
        <w:gridCol w:w="1418"/>
        <w:gridCol w:w="5386"/>
        <w:gridCol w:w="1790"/>
      </w:tblGrid>
      <w:tr w:rsidR="008E50B7" w14:paraId="2952EA55" w14:textId="77777777" w:rsidTr="008F531C">
        <w:trPr>
          <w:cantSplit/>
          <w:tblHeader/>
        </w:trPr>
        <w:tc>
          <w:tcPr>
            <w:tcW w:w="1418" w:type="dxa"/>
            <w:shd w:val="clear" w:color="auto" w:fill="948A54" w:themeFill="background2" w:themeFillShade="80"/>
          </w:tcPr>
          <w:p w14:paraId="7E0F0F7D" w14:textId="77777777" w:rsidR="008E50B7" w:rsidRPr="00AE26B1" w:rsidRDefault="008E50B7" w:rsidP="0062693D">
            <w:pPr>
              <w:jc w:val="left"/>
              <w:rPr>
                <w:b/>
                <w:color w:val="000000" w:themeColor="text1"/>
              </w:rPr>
            </w:pPr>
            <w:r w:rsidRPr="00AE26B1">
              <w:rPr>
                <w:rFonts w:hint="eastAsia"/>
                <w:b/>
                <w:color w:val="000000" w:themeColor="text1"/>
              </w:rPr>
              <w:t>時期</w:t>
            </w:r>
          </w:p>
        </w:tc>
        <w:tc>
          <w:tcPr>
            <w:tcW w:w="5386" w:type="dxa"/>
            <w:shd w:val="clear" w:color="auto" w:fill="948A54" w:themeFill="background2" w:themeFillShade="80"/>
          </w:tcPr>
          <w:p w14:paraId="22D2374E" w14:textId="77777777" w:rsidR="008E50B7" w:rsidRPr="00AE26B1" w:rsidRDefault="008E50B7" w:rsidP="0062693D">
            <w:pPr>
              <w:jc w:val="left"/>
              <w:rPr>
                <w:b/>
                <w:color w:val="000000" w:themeColor="text1"/>
              </w:rPr>
            </w:pPr>
            <w:r w:rsidRPr="00AE26B1">
              <w:rPr>
                <w:rFonts w:hint="eastAsia"/>
                <w:b/>
                <w:color w:val="000000" w:themeColor="text1"/>
              </w:rPr>
              <w:t>実施事項</w:t>
            </w:r>
          </w:p>
        </w:tc>
        <w:tc>
          <w:tcPr>
            <w:tcW w:w="1790" w:type="dxa"/>
            <w:shd w:val="clear" w:color="auto" w:fill="948A54" w:themeFill="background2" w:themeFillShade="80"/>
          </w:tcPr>
          <w:p w14:paraId="75A07FC7" w14:textId="77777777" w:rsidR="008E50B7" w:rsidRPr="00AE26B1" w:rsidRDefault="008E50B7" w:rsidP="0062693D">
            <w:pPr>
              <w:jc w:val="left"/>
              <w:rPr>
                <w:b/>
                <w:color w:val="000000" w:themeColor="text1"/>
              </w:rPr>
            </w:pPr>
            <w:r w:rsidRPr="00AE26B1">
              <w:rPr>
                <w:rFonts w:hint="eastAsia"/>
                <w:b/>
                <w:color w:val="000000" w:themeColor="text1"/>
              </w:rPr>
              <w:t>国名</w:t>
            </w:r>
          </w:p>
        </w:tc>
      </w:tr>
      <w:tr w:rsidR="009E7AF2" w14:paraId="0FA351CB" w14:textId="77777777" w:rsidTr="008F531C">
        <w:trPr>
          <w:cantSplit/>
        </w:trPr>
        <w:tc>
          <w:tcPr>
            <w:tcW w:w="1418" w:type="dxa"/>
          </w:tcPr>
          <w:p w14:paraId="3D9F2147" w14:textId="4B190ABD" w:rsidR="009E7AF2" w:rsidRDefault="009E7AF2" w:rsidP="00963CC2">
            <w:r>
              <w:rPr>
                <w:rFonts w:hint="eastAsia"/>
              </w:rPr>
              <w:t>2003</w:t>
            </w:r>
            <w:r>
              <w:rPr>
                <w:rFonts w:hint="eastAsia"/>
              </w:rPr>
              <w:t>年</w:t>
            </w:r>
          </w:p>
        </w:tc>
        <w:tc>
          <w:tcPr>
            <w:tcW w:w="5386" w:type="dxa"/>
          </w:tcPr>
          <w:p w14:paraId="1CCC81AD" w14:textId="7EF495D4" w:rsidR="009E7AF2" w:rsidRDefault="009E7AF2" w:rsidP="00963CC2">
            <w:r>
              <w:rPr>
                <w:rFonts w:hint="eastAsia"/>
              </w:rPr>
              <w:t>PSI</w:t>
            </w:r>
            <w:r>
              <w:rPr>
                <w:rFonts w:hint="eastAsia"/>
              </w:rPr>
              <w:t>（公共保有データ）の再利用に関する指令</w:t>
            </w:r>
          </w:p>
        </w:tc>
        <w:tc>
          <w:tcPr>
            <w:tcW w:w="1790" w:type="dxa"/>
          </w:tcPr>
          <w:p w14:paraId="6C979E5D" w14:textId="32FA0C7E" w:rsidR="009E7AF2" w:rsidRDefault="009E7AF2" w:rsidP="00963CC2">
            <w:r>
              <w:rPr>
                <w:rFonts w:hint="eastAsia"/>
              </w:rPr>
              <w:t>欧州委員会</w:t>
            </w:r>
          </w:p>
        </w:tc>
      </w:tr>
      <w:tr w:rsidR="009E7AF2" w14:paraId="5889D626" w14:textId="77777777" w:rsidTr="008F531C">
        <w:trPr>
          <w:cantSplit/>
        </w:trPr>
        <w:tc>
          <w:tcPr>
            <w:tcW w:w="1418" w:type="dxa"/>
          </w:tcPr>
          <w:p w14:paraId="54A4EE51" w14:textId="7A73BFDC" w:rsidR="009E7AF2" w:rsidRDefault="009E7AF2" w:rsidP="00963CC2">
            <w:r>
              <w:rPr>
                <w:rFonts w:hint="eastAsia"/>
              </w:rPr>
              <w:t>2005</w:t>
            </w:r>
            <w:r>
              <w:rPr>
                <w:rFonts w:hint="eastAsia"/>
              </w:rPr>
              <w:t>年</w:t>
            </w:r>
            <w:r>
              <w:rPr>
                <w:rFonts w:hint="eastAsia"/>
              </w:rPr>
              <w:t>7</w:t>
            </w:r>
            <w:r>
              <w:rPr>
                <w:rFonts w:hint="eastAsia"/>
              </w:rPr>
              <w:t>月</w:t>
            </w:r>
          </w:p>
        </w:tc>
        <w:tc>
          <w:tcPr>
            <w:tcW w:w="5386" w:type="dxa"/>
          </w:tcPr>
          <w:p w14:paraId="565785D9" w14:textId="1DCE9E19" w:rsidR="009E7AF2" w:rsidRDefault="009E7AF2" w:rsidP="00963CC2">
            <w:r>
              <w:rPr>
                <w:rFonts w:hint="eastAsia"/>
              </w:rPr>
              <w:t>PSI</w:t>
            </w:r>
            <w:r>
              <w:rPr>
                <w:rFonts w:hint="eastAsia"/>
              </w:rPr>
              <w:t>再利用に関する規則</w:t>
            </w:r>
          </w:p>
        </w:tc>
        <w:tc>
          <w:tcPr>
            <w:tcW w:w="1790" w:type="dxa"/>
          </w:tcPr>
          <w:p w14:paraId="76B6A94D" w14:textId="29947683" w:rsidR="009E7AF2" w:rsidRDefault="009E7AF2" w:rsidP="00963CC2">
            <w:r>
              <w:rPr>
                <w:rFonts w:hint="eastAsia"/>
              </w:rPr>
              <w:t>イギリス</w:t>
            </w:r>
          </w:p>
        </w:tc>
      </w:tr>
      <w:tr w:rsidR="008E50B7" w14:paraId="4035DAA0" w14:textId="77777777" w:rsidTr="008F531C">
        <w:trPr>
          <w:cantSplit/>
        </w:trPr>
        <w:tc>
          <w:tcPr>
            <w:tcW w:w="1418" w:type="dxa"/>
          </w:tcPr>
          <w:p w14:paraId="6CF48E3A" w14:textId="77777777" w:rsidR="008E50B7" w:rsidRDefault="008E50B7" w:rsidP="00963CC2">
            <w:r>
              <w:rPr>
                <w:rFonts w:hint="eastAsia"/>
              </w:rPr>
              <w:t>2009</w:t>
            </w:r>
            <w:r>
              <w:rPr>
                <w:rFonts w:hint="eastAsia"/>
              </w:rPr>
              <w:t>年</w:t>
            </w:r>
            <w:r>
              <w:rPr>
                <w:rFonts w:hint="eastAsia"/>
              </w:rPr>
              <w:t>1</w:t>
            </w:r>
            <w:r>
              <w:rPr>
                <w:rFonts w:hint="eastAsia"/>
              </w:rPr>
              <w:t>月</w:t>
            </w:r>
          </w:p>
        </w:tc>
        <w:tc>
          <w:tcPr>
            <w:tcW w:w="5386" w:type="dxa"/>
          </w:tcPr>
          <w:p w14:paraId="7D012E9E" w14:textId="77777777" w:rsidR="008E50B7" w:rsidRDefault="008E50B7" w:rsidP="00963CC2">
            <w:r>
              <w:rPr>
                <w:rFonts w:hint="eastAsia"/>
              </w:rPr>
              <w:t>「透明性とオープンガバメントに関する覚書」</w:t>
            </w:r>
          </w:p>
        </w:tc>
        <w:tc>
          <w:tcPr>
            <w:tcW w:w="1790" w:type="dxa"/>
          </w:tcPr>
          <w:p w14:paraId="316664CD" w14:textId="77777777" w:rsidR="008E50B7" w:rsidRDefault="00167BBF" w:rsidP="00963CC2">
            <w:r>
              <w:rPr>
                <w:rFonts w:hint="eastAsia"/>
              </w:rPr>
              <w:t>米国</w:t>
            </w:r>
          </w:p>
        </w:tc>
      </w:tr>
      <w:tr w:rsidR="008E50B7" w14:paraId="23FF2852" w14:textId="77777777" w:rsidTr="008F531C">
        <w:trPr>
          <w:cantSplit/>
        </w:trPr>
        <w:tc>
          <w:tcPr>
            <w:tcW w:w="1418" w:type="dxa"/>
          </w:tcPr>
          <w:p w14:paraId="6D10F0E8" w14:textId="77777777" w:rsidR="008E50B7" w:rsidRDefault="008E50B7" w:rsidP="00963CC2">
            <w:r>
              <w:rPr>
                <w:rFonts w:hint="eastAsia"/>
              </w:rPr>
              <w:t>2009</w:t>
            </w:r>
            <w:r>
              <w:rPr>
                <w:rFonts w:hint="eastAsia"/>
              </w:rPr>
              <w:t>年</w:t>
            </w:r>
            <w:r>
              <w:rPr>
                <w:rFonts w:hint="eastAsia"/>
              </w:rPr>
              <w:t>5</w:t>
            </w:r>
            <w:r>
              <w:rPr>
                <w:rFonts w:hint="eastAsia"/>
              </w:rPr>
              <w:t>月</w:t>
            </w:r>
          </w:p>
        </w:tc>
        <w:tc>
          <w:tcPr>
            <w:tcW w:w="5386" w:type="dxa"/>
          </w:tcPr>
          <w:p w14:paraId="3DF6EABE" w14:textId="0C827EAA" w:rsidR="008E50B7" w:rsidRDefault="008E50B7" w:rsidP="008C3D98">
            <w:r>
              <w:rPr>
                <w:rFonts w:hint="eastAsia"/>
              </w:rPr>
              <w:t>データポータルサイト</w:t>
            </w:r>
            <w:r w:rsidR="008C3D98">
              <w:rPr>
                <w:rFonts w:hint="eastAsia"/>
              </w:rPr>
              <w:t>Data</w:t>
            </w:r>
            <w:r>
              <w:rPr>
                <w:rFonts w:hint="eastAsia"/>
              </w:rPr>
              <w:t>.gov</w:t>
            </w:r>
            <w:r>
              <w:rPr>
                <w:rFonts w:hint="eastAsia"/>
              </w:rPr>
              <w:t>開設</w:t>
            </w:r>
          </w:p>
        </w:tc>
        <w:tc>
          <w:tcPr>
            <w:tcW w:w="1790" w:type="dxa"/>
          </w:tcPr>
          <w:p w14:paraId="44985B9B" w14:textId="77777777" w:rsidR="008E50B7" w:rsidRDefault="00167BBF" w:rsidP="00963CC2">
            <w:r>
              <w:rPr>
                <w:rFonts w:hint="eastAsia"/>
              </w:rPr>
              <w:t>米国</w:t>
            </w:r>
          </w:p>
        </w:tc>
      </w:tr>
      <w:tr w:rsidR="008E50B7" w14:paraId="7BDE572E" w14:textId="77777777" w:rsidTr="008F531C">
        <w:trPr>
          <w:cantSplit/>
        </w:trPr>
        <w:tc>
          <w:tcPr>
            <w:tcW w:w="1418" w:type="dxa"/>
          </w:tcPr>
          <w:p w14:paraId="0EBA918E" w14:textId="77777777" w:rsidR="008E50B7" w:rsidRDefault="008E50B7" w:rsidP="00963CC2">
            <w:r>
              <w:rPr>
                <w:rFonts w:hint="eastAsia"/>
              </w:rPr>
              <w:t>2009</w:t>
            </w:r>
            <w:r>
              <w:rPr>
                <w:rFonts w:hint="eastAsia"/>
              </w:rPr>
              <w:t>年</w:t>
            </w:r>
            <w:r>
              <w:rPr>
                <w:rFonts w:hint="eastAsia"/>
              </w:rPr>
              <w:t>9</w:t>
            </w:r>
            <w:r>
              <w:rPr>
                <w:rFonts w:hint="eastAsia"/>
              </w:rPr>
              <w:t>月</w:t>
            </w:r>
          </w:p>
        </w:tc>
        <w:tc>
          <w:tcPr>
            <w:tcW w:w="5386" w:type="dxa"/>
          </w:tcPr>
          <w:p w14:paraId="266EBE2B" w14:textId="77777777" w:rsidR="008E50B7" w:rsidRDefault="008E50B7" w:rsidP="00963CC2">
            <w:r>
              <w:rPr>
                <w:rFonts w:hint="eastAsia"/>
              </w:rPr>
              <w:t>データポータルサイト</w:t>
            </w:r>
            <w:r>
              <w:rPr>
                <w:rFonts w:hint="eastAsia"/>
              </w:rPr>
              <w:t>data.gov.uk</w:t>
            </w:r>
            <w:r>
              <w:rPr>
                <w:rFonts w:hint="eastAsia"/>
              </w:rPr>
              <w:t>開設</w:t>
            </w:r>
          </w:p>
        </w:tc>
        <w:tc>
          <w:tcPr>
            <w:tcW w:w="1790" w:type="dxa"/>
          </w:tcPr>
          <w:p w14:paraId="01823956" w14:textId="77777777" w:rsidR="008E50B7" w:rsidRDefault="008E50B7" w:rsidP="00963CC2">
            <w:r>
              <w:rPr>
                <w:rFonts w:hint="eastAsia"/>
              </w:rPr>
              <w:t>イギリス</w:t>
            </w:r>
          </w:p>
        </w:tc>
      </w:tr>
      <w:tr w:rsidR="00BD3EE4" w14:paraId="56349676" w14:textId="77777777" w:rsidTr="008F531C">
        <w:trPr>
          <w:cantSplit/>
        </w:trPr>
        <w:tc>
          <w:tcPr>
            <w:tcW w:w="1418" w:type="dxa"/>
          </w:tcPr>
          <w:p w14:paraId="444A008A" w14:textId="7004A5E0" w:rsidR="00BD3EE4" w:rsidRDefault="00BD3EE4" w:rsidP="00963CC2">
            <w:r>
              <w:rPr>
                <w:rFonts w:hint="eastAsia"/>
              </w:rPr>
              <w:t>2010</w:t>
            </w:r>
            <w:r>
              <w:rPr>
                <w:rFonts w:hint="eastAsia"/>
              </w:rPr>
              <w:t>年</w:t>
            </w:r>
            <w:r>
              <w:rPr>
                <w:rFonts w:hint="eastAsia"/>
              </w:rPr>
              <w:t>3</w:t>
            </w:r>
            <w:r>
              <w:rPr>
                <w:rFonts w:hint="eastAsia"/>
              </w:rPr>
              <w:t>月</w:t>
            </w:r>
          </w:p>
        </w:tc>
        <w:tc>
          <w:tcPr>
            <w:tcW w:w="5386" w:type="dxa"/>
          </w:tcPr>
          <w:p w14:paraId="660378D6" w14:textId="0E8A0A25" w:rsidR="00BD3EE4" w:rsidRDefault="00BD3EE4" w:rsidP="00963CC2">
            <w:r>
              <w:rPr>
                <w:rFonts w:hint="eastAsia"/>
              </w:rPr>
              <w:t>政府サイトが初めて</w:t>
            </w:r>
            <w:r>
              <w:rPr>
                <w:rFonts w:hint="eastAsia"/>
              </w:rPr>
              <w:t>CC0</w:t>
            </w:r>
            <w:r>
              <w:rPr>
                <w:rFonts w:hint="eastAsia"/>
              </w:rPr>
              <w:t>を採用</w:t>
            </w:r>
          </w:p>
        </w:tc>
        <w:tc>
          <w:tcPr>
            <w:tcW w:w="1790" w:type="dxa"/>
          </w:tcPr>
          <w:p w14:paraId="2E3F8741" w14:textId="7E7025DB" w:rsidR="00BD3EE4" w:rsidRDefault="00BD3EE4" w:rsidP="00963CC2">
            <w:r>
              <w:rPr>
                <w:rFonts w:hint="eastAsia"/>
              </w:rPr>
              <w:t>オランダ</w:t>
            </w:r>
          </w:p>
        </w:tc>
      </w:tr>
      <w:tr w:rsidR="008E50B7" w14:paraId="7F09FC6C" w14:textId="77777777" w:rsidTr="008F531C">
        <w:trPr>
          <w:cantSplit/>
        </w:trPr>
        <w:tc>
          <w:tcPr>
            <w:tcW w:w="1418" w:type="dxa"/>
          </w:tcPr>
          <w:p w14:paraId="1BC36FBC" w14:textId="77777777" w:rsidR="008E50B7" w:rsidRDefault="008E50B7" w:rsidP="00963CC2">
            <w:r>
              <w:rPr>
                <w:rFonts w:hint="eastAsia"/>
              </w:rPr>
              <w:t>2010</w:t>
            </w:r>
            <w:r>
              <w:rPr>
                <w:rFonts w:hint="eastAsia"/>
              </w:rPr>
              <w:t>年</w:t>
            </w:r>
            <w:r>
              <w:rPr>
                <w:rFonts w:hint="eastAsia"/>
              </w:rPr>
              <w:t>5</w:t>
            </w:r>
            <w:r>
              <w:rPr>
                <w:rFonts w:hint="eastAsia"/>
              </w:rPr>
              <w:t>月</w:t>
            </w:r>
          </w:p>
        </w:tc>
        <w:tc>
          <w:tcPr>
            <w:tcW w:w="5386" w:type="dxa"/>
          </w:tcPr>
          <w:p w14:paraId="33A22D3B" w14:textId="77777777" w:rsidR="008E50B7" w:rsidRDefault="008E50B7" w:rsidP="00963CC2">
            <w:r>
              <w:rPr>
                <w:rFonts w:hint="eastAsia"/>
              </w:rPr>
              <w:t>「透明性アジェンダ」発表</w:t>
            </w:r>
          </w:p>
        </w:tc>
        <w:tc>
          <w:tcPr>
            <w:tcW w:w="1790" w:type="dxa"/>
          </w:tcPr>
          <w:p w14:paraId="6FADF12B" w14:textId="77777777" w:rsidR="008E50B7" w:rsidRDefault="008E50B7" w:rsidP="00963CC2">
            <w:r>
              <w:rPr>
                <w:rFonts w:hint="eastAsia"/>
              </w:rPr>
              <w:t>イギリス</w:t>
            </w:r>
          </w:p>
        </w:tc>
      </w:tr>
      <w:tr w:rsidR="008E50B7" w14:paraId="065C0C66" w14:textId="77777777" w:rsidTr="008F531C">
        <w:trPr>
          <w:cantSplit/>
        </w:trPr>
        <w:tc>
          <w:tcPr>
            <w:tcW w:w="1418" w:type="dxa"/>
          </w:tcPr>
          <w:p w14:paraId="3D25BA8A" w14:textId="77777777" w:rsidR="008E50B7" w:rsidRDefault="008E50B7" w:rsidP="00963CC2">
            <w:r>
              <w:rPr>
                <w:rFonts w:hint="eastAsia"/>
              </w:rPr>
              <w:t>2010</w:t>
            </w:r>
            <w:r>
              <w:rPr>
                <w:rFonts w:hint="eastAsia"/>
              </w:rPr>
              <w:t>年</w:t>
            </w:r>
            <w:r>
              <w:rPr>
                <w:rFonts w:hint="eastAsia"/>
              </w:rPr>
              <w:t>11</w:t>
            </w:r>
            <w:r>
              <w:rPr>
                <w:rFonts w:hint="eastAsia"/>
              </w:rPr>
              <w:t>月</w:t>
            </w:r>
          </w:p>
        </w:tc>
        <w:tc>
          <w:tcPr>
            <w:tcW w:w="5386" w:type="dxa"/>
          </w:tcPr>
          <w:p w14:paraId="6B720AFC" w14:textId="77777777" w:rsidR="008E50B7" w:rsidRDefault="008E50B7" w:rsidP="00963CC2">
            <w:r>
              <w:rPr>
                <w:rFonts w:hint="eastAsia"/>
              </w:rPr>
              <w:t>Etalab</w:t>
            </w:r>
            <w:r>
              <w:rPr>
                <w:rFonts w:hint="eastAsia"/>
              </w:rPr>
              <w:t>の設立に関する閣議決定</w:t>
            </w:r>
          </w:p>
        </w:tc>
        <w:tc>
          <w:tcPr>
            <w:tcW w:w="1790" w:type="dxa"/>
          </w:tcPr>
          <w:p w14:paraId="111C50FF" w14:textId="77777777" w:rsidR="008E50B7" w:rsidRDefault="008E50B7" w:rsidP="00963CC2">
            <w:r>
              <w:rPr>
                <w:rFonts w:hint="eastAsia"/>
              </w:rPr>
              <w:t>フランス</w:t>
            </w:r>
          </w:p>
        </w:tc>
      </w:tr>
      <w:tr w:rsidR="008E50B7" w14:paraId="2E7A7169" w14:textId="77777777" w:rsidTr="008F531C">
        <w:trPr>
          <w:cantSplit/>
        </w:trPr>
        <w:tc>
          <w:tcPr>
            <w:tcW w:w="1418" w:type="dxa"/>
          </w:tcPr>
          <w:p w14:paraId="14545CA8" w14:textId="77777777" w:rsidR="008E50B7" w:rsidRDefault="008E50B7" w:rsidP="00963CC2">
            <w:r>
              <w:rPr>
                <w:rFonts w:hint="eastAsia"/>
              </w:rPr>
              <w:t>2011</w:t>
            </w:r>
            <w:r>
              <w:rPr>
                <w:rFonts w:hint="eastAsia"/>
              </w:rPr>
              <w:t>年</w:t>
            </w:r>
            <w:r>
              <w:rPr>
                <w:rFonts w:hint="eastAsia"/>
              </w:rPr>
              <w:t>12</w:t>
            </w:r>
            <w:r>
              <w:rPr>
                <w:rFonts w:hint="eastAsia"/>
              </w:rPr>
              <w:t>月</w:t>
            </w:r>
          </w:p>
        </w:tc>
        <w:tc>
          <w:tcPr>
            <w:tcW w:w="5386" w:type="dxa"/>
          </w:tcPr>
          <w:p w14:paraId="037343F8" w14:textId="77777777" w:rsidR="008E50B7" w:rsidRDefault="008E50B7" w:rsidP="00963CC2">
            <w:r>
              <w:rPr>
                <w:rFonts w:hint="eastAsia"/>
              </w:rPr>
              <w:t>データポータルサイト</w:t>
            </w:r>
            <w:r>
              <w:rPr>
                <w:rFonts w:hint="eastAsia"/>
              </w:rPr>
              <w:t>data.gouv.fr</w:t>
            </w:r>
            <w:r>
              <w:rPr>
                <w:rFonts w:hint="eastAsia"/>
              </w:rPr>
              <w:t>開設</w:t>
            </w:r>
          </w:p>
        </w:tc>
        <w:tc>
          <w:tcPr>
            <w:tcW w:w="1790" w:type="dxa"/>
          </w:tcPr>
          <w:p w14:paraId="780337A3" w14:textId="77777777" w:rsidR="008E50B7" w:rsidRDefault="008E50B7" w:rsidP="00963CC2">
            <w:r>
              <w:rPr>
                <w:rFonts w:hint="eastAsia"/>
              </w:rPr>
              <w:t>フランス</w:t>
            </w:r>
          </w:p>
        </w:tc>
      </w:tr>
      <w:tr w:rsidR="008E50B7" w14:paraId="3BD7DF89" w14:textId="77777777" w:rsidTr="008F531C">
        <w:trPr>
          <w:cantSplit/>
        </w:trPr>
        <w:tc>
          <w:tcPr>
            <w:tcW w:w="1418" w:type="dxa"/>
          </w:tcPr>
          <w:p w14:paraId="2A5D931A" w14:textId="77777777" w:rsidR="008E50B7" w:rsidRDefault="008E50B7" w:rsidP="00963CC2">
            <w:r>
              <w:rPr>
                <w:rFonts w:hint="eastAsia"/>
              </w:rPr>
              <w:t>2011</w:t>
            </w:r>
            <w:r>
              <w:rPr>
                <w:rFonts w:hint="eastAsia"/>
              </w:rPr>
              <w:t>年</w:t>
            </w:r>
            <w:r>
              <w:rPr>
                <w:rFonts w:hint="eastAsia"/>
              </w:rPr>
              <w:t>12</w:t>
            </w:r>
            <w:r>
              <w:rPr>
                <w:rFonts w:hint="eastAsia"/>
              </w:rPr>
              <w:t>月</w:t>
            </w:r>
          </w:p>
        </w:tc>
        <w:tc>
          <w:tcPr>
            <w:tcW w:w="5386" w:type="dxa"/>
          </w:tcPr>
          <w:p w14:paraId="62E10AA2" w14:textId="77777777" w:rsidR="008E50B7" w:rsidRDefault="008E50B7" w:rsidP="00963CC2">
            <w:r>
              <w:rPr>
                <w:rFonts w:hint="eastAsia"/>
              </w:rPr>
              <w:t>欧州オープンデータ戦略</w:t>
            </w:r>
          </w:p>
        </w:tc>
        <w:tc>
          <w:tcPr>
            <w:tcW w:w="1790" w:type="dxa"/>
          </w:tcPr>
          <w:p w14:paraId="6E61DFE9" w14:textId="77777777" w:rsidR="008E50B7" w:rsidRDefault="008E50B7" w:rsidP="00963CC2">
            <w:r>
              <w:rPr>
                <w:rFonts w:hint="eastAsia"/>
              </w:rPr>
              <w:t>欧州委員会</w:t>
            </w:r>
          </w:p>
        </w:tc>
      </w:tr>
      <w:tr w:rsidR="008E50B7" w14:paraId="69EF1C61" w14:textId="77777777" w:rsidTr="008F531C">
        <w:trPr>
          <w:cantSplit/>
        </w:trPr>
        <w:tc>
          <w:tcPr>
            <w:tcW w:w="1418" w:type="dxa"/>
          </w:tcPr>
          <w:p w14:paraId="63A76834" w14:textId="77777777" w:rsidR="008E50B7" w:rsidRDefault="008E50B7" w:rsidP="00963CC2">
            <w:r>
              <w:rPr>
                <w:rFonts w:hint="eastAsia"/>
              </w:rPr>
              <w:t>2013</w:t>
            </w:r>
            <w:r>
              <w:rPr>
                <w:rFonts w:hint="eastAsia"/>
              </w:rPr>
              <w:t>年</w:t>
            </w:r>
            <w:r>
              <w:rPr>
                <w:rFonts w:hint="eastAsia"/>
              </w:rPr>
              <w:t>6</w:t>
            </w:r>
            <w:r>
              <w:rPr>
                <w:rFonts w:hint="eastAsia"/>
              </w:rPr>
              <w:t>月</w:t>
            </w:r>
          </w:p>
        </w:tc>
        <w:tc>
          <w:tcPr>
            <w:tcW w:w="5386" w:type="dxa"/>
          </w:tcPr>
          <w:p w14:paraId="28558023" w14:textId="77777777" w:rsidR="008E50B7" w:rsidRDefault="008E50B7" w:rsidP="00963CC2">
            <w:r>
              <w:rPr>
                <w:rFonts w:hint="eastAsia"/>
              </w:rPr>
              <w:t>オープンデータ憲章</w:t>
            </w:r>
          </w:p>
        </w:tc>
        <w:tc>
          <w:tcPr>
            <w:tcW w:w="1790" w:type="dxa"/>
          </w:tcPr>
          <w:p w14:paraId="7321921B" w14:textId="77777777" w:rsidR="008E50B7" w:rsidRDefault="008E50B7" w:rsidP="00963CC2">
            <w:r>
              <w:rPr>
                <w:rFonts w:hint="eastAsia"/>
              </w:rPr>
              <w:t>G8</w:t>
            </w:r>
          </w:p>
        </w:tc>
      </w:tr>
    </w:tbl>
    <w:p w14:paraId="11DAA2E6" w14:textId="77777777" w:rsidR="00874004" w:rsidRDefault="00874004">
      <w:pPr>
        <w:widowControl/>
        <w:jc w:val="left"/>
        <w:rPr>
          <w:rFonts w:ascii="ＭＳ 明朝" w:hAnsi="ＭＳ 明朝"/>
          <w:b/>
          <w:bCs/>
          <w:szCs w:val="21"/>
        </w:rPr>
      </w:pPr>
      <w:bookmarkStart w:id="35" w:name="_Ref384634267"/>
    </w:p>
    <w:p w14:paraId="50916755" w14:textId="77777777" w:rsidR="007F4975" w:rsidRDefault="007F4975">
      <w:pPr>
        <w:widowControl/>
        <w:jc w:val="left"/>
        <w:rPr>
          <w:rFonts w:ascii="ＭＳ 明朝" w:hAnsi="ＭＳ 明朝"/>
          <w:b/>
          <w:bCs/>
          <w:szCs w:val="21"/>
        </w:rPr>
      </w:pPr>
      <w:bookmarkStart w:id="36" w:name="_Ref384856413"/>
      <w:bookmarkStart w:id="37" w:name="_Ref384634778"/>
      <w:r>
        <w:br w:type="page"/>
      </w:r>
    </w:p>
    <w:p w14:paraId="0BA7FE84" w14:textId="0F8A8808" w:rsidR="002330D3" w:rsidRPr="0016545C" w:rsidRDefault="002330D3" w:rsidP="002330D3">
      <w:pPr>
        <w:pStyle w:val="aa"/>
      </w:pPr>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2</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4</w:t>
      </w:r>
      <w:r w:rsidR="00CC72BF">
        <w:fldChar w:fldCharType="end"/>
      </w:r>
      <w:bookmarkEnd w:id="35"/>
      <w:bookmarkEnd w:id="36"/>
      <w:bookmarkEnd w:id="37"/>
      <w:r>
        <w:t xml:space="preserve">　オープンデータの原則</w:t>
      </w:r>
    </w:p>
    <w:tbl>
      <w:tblPr>
        <w:tblStyle w:val="af8"/>
        <w:tblW w:w="0" w:type="auto"/>
        <w:tblInd w:w="108" w:type="dxa"/>
        <w:tblLook w:val="04A0" w:firstRow="1" w:lastRow="0" w:firstColumn="1" w:lastColumn="0" w:noHBand="0" w:noVBand="1"/>
      </w:tblPr>
      <w:tblGrid>
        <w:gridCol w:w="8594"/>
      </w:tblGrid>
      <w:tr w:rsidR="002330D3" w:rsidRPr="003B6155" w14:paraId="62A497D4" w14:textId="77777777" w:rsidTr="008111B2">
        <w:tc>
          <w:tcPr>
            <w:tcW w:w="8594" w:type="dxa"/>
          </w:tcPr>
          <w:p w14:paraId="46DBC0D4"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Open Data by Default</w:t>
            </w:r>
            <w:r w:rsidRPr="008111B2">
              <w:rPr>
                <w:rFonts w:hint="eastAsia"/>
                <w:sz w:val="18"/>
              </w:rPr>
              <w:t>（原則としてのオープンデータ）</w:t>
            </w:r>
          </w:p>
          <w:p w14:paraId="77816BAA"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データによっては、公表出来ないという合理的な理由があることを認識しつつ、この憲章で示されているように、政府のデータすべてが、原則として公表されるという期待を醸成する。</w:t>
            </w:r>
          </w:p>
          <w:p w14:paraId="3B0C531E"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Quality and Quantity</w:t>
            </w:r>
            <w:r w:rsidRPr="008111B2">
              <w:rPr>
                <w:rFonts w:hint="eastAsia"/>
                <w:sz w:val="18"/>
              </w:rPr>
              <w:t>（質と量）</w:t>
            </w:r>
          </w:p>
          <w:p w14:paraId="62DD7133"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時宜を得た、包括的且つ正確な質の高いオープンデータを公表する。</w:t>
            </w:r>
          </w:p>
          <w:p w14:paraId="644CA06B" w14:textId="4B08FB70"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データの情報は、多言語に訳される必要はないが</w:t>
            </w:r>
            <w:r w:rsidR="00095187">
              <w:rPr>
                <w:rFonts w:hint="eastAsia"/>
                <w:sz w:val="18"/>
              </w:rPr>
              <w:t>、</w:t>
            </w:r>
            <w:r w:rsidRPr="008111B2">
              <w:rPr>
                <w:rFonts w:hint="eastAsia"/>
                <w:sz w:val="18"/>
              </w:rPr>
              <w:t>平易且つ明確な言語で記述されることを確保する。</w:t>
            </w:r>
          </w:p>
          <w:p w14:paraId="6AB3227A"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データが、強みや弱みや分析の限界</w:t>
            </w:r>
            <w:r w:rsidR="003D0A67">
              <w:rPr>
                <w:rFonts w:hint="eastAsia"/>
                <w:sz w:val="18"/>
              </w:rPr>
              <w:t>等</w:t>
            </w:r>
            <w:r w:rsidRPr="008111B2">
              <w:rPr>
                <w:rFonts w:hint="eastAsia"/>
                <w:sz w:val="18"/>
              </w:rPr>
              <w:t>、その特性がわかるように説明されることを確保する。</w:t>
            </w:r>
          </w:p>
          <w:p w14:paraId="753E9AF4"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可能な限り早急に公表する。</w:t>
            </w:r>
          </w:p>
          <w:p w14:paraId="7DCB6D69"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Usable by All</w:t>
            </w:r>
            <w:r w:rsidRPr="008111B2">
              <w:rPr>
                <w:rFonts w:hint="eastAsia"/>
                <w:sz w:val="18"/>
              </w:rPr>
              <w:t>（すべての人々が利用できる）</w:t>
            </w:r>
          </w:p>
          <w:p w14:paraId="00314F35" w14:textId="77777777" w:rsidR="002330D3" w:rsidRPr="008111B2" w:rsidRDefault="002330D3" w:rsidP="008F531C">
            <w:pPr>
              <w:pStyle w:val="ab"/>
              <w:numPr>
                <w:ilvl w:val="0"/>
                <w:numId w:val="12"/>
              </w:numPr>
              <w:snapToGrid w:val="0"/>
              <w:spacing w:line="288" w:lineRule="auto"/>
              <w:ind w:leftChars="0"/>
              <w:rPr>
                <w:sz w:val="18"/>
              </w:rPr>
            </w:pPr>
            <w:r w:rsidRPr="008111B2">
              <w:rPr>
                <w:rFonts w:hint="eastAsia"/>
                <w:sz w:val="18"/>
              </w:rPr>
              <w:t>幅広い用途のために、誰もが入手可能なオープンな形式でデータを公表する。</w:t>
            </w:r>
          </w:p>
          <w:p w14:paraId="7EB853AE" w14:textId="77777777" w:rsidR="002330D3" w:rsidRPr="008111B2" w:rsidRDefault="002330D3" w:rsidP="008F531C">
            <w:pPr>
              <w:pStyle w:val="ab"/>
              <w:numPr>
                <w:ilvl w:val="0"/>
                <w:numId w:val="12"/>
              </w:numPr>
              <w:snapToGrid w:val="0"/>
              <w:spacing w:line="288" w:lineRule="auto"/>
              <w:ind w:leftChars="0"/>
              <w:rPr>
                <w:sz w:val="18"/>
              </w:rPr>
            </w:pPr>
            <w:r w:rsidRPr="008111B2">
              <w:rPr>
                <w:rFonts w:hint="eastAsia"/>
                <w:sz w:val="18"/>
              </w:rPr>
              <w:t>可能な限り多くのデータを公表する。</w:t>
            </w:r>
          </w:p>
          <w:p w14:paraId="006F3998"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Releasing Data for Improved Governance</w:t>
            </w:r>
            <w:r w:rsidRPr="008111B2">
              <w:rPr>
                <w:rFonts w:hint="eastAsia"/>
                <w:sz w:val="18"/>
              </w:rPr>
              <w:t>（ガバナンス改善のためのデータの公表）</w:t>
            </w:r>
          </w:p>
          <w:p w14:paraId="460135FD" w14:textId="77777777" w:rsidR="002330D3" w:rsidRPr="008111B2" w:rsidRDefault="002330D3" w:rsidP="008F531C">
            <w:pPr>
              <w:pStyle w:val="ab"/>
              <w:numPr>
                <w:ilvl w:val="0"/>
                <w:numId w:val="13"/>
              </w:numPr>
              <w:snapToGrid w:val="0"/>
              <w:spacing w:line="288" w:lineRule="auto"/>
              <w:ind w:leftChars="0"/>
              <w:rPr>
                <w:sz w:val="18"/>
              </w:rPr>
            </w:pPr>
            <w:r w:rsidRPr="008111B2">
              <w:rPr>
                <w:rFonts w:hint="eastAsia"/>
                <w:sz w:val="18"/>
              </w:rPr>
              <w:t>オープンデータの恩恵を世界中の誰もが享受出来るように、技術的専門性や経験を共有する。</w:t>
            </w:r>
          </w:p>
          <w:p w14:paraId="37810679" w14:textId="77777777" w:rsidR="002330D3" w:rsidRPr="008111B2" w:rsidRDefault="002330D3" w:rsidP="008F531C">
            <w:pPr>
              <w:pStyle w:val="ab"/>
              <w:numPr>
                <w:ilvl w:val="0"/>
                <w:numId w:val="13"/>
              </w:numPr>
              <w:snapToGrid w:val="0"/>
              <w:spacing w:line="288" w:lineRule="auto"/>
              <w:ind w:leftChars="0"/>
              <w:rPr>
                <w:sz w:val="18"/>
              </w:rPr>
            </w:pPr>
            <w:r w:rsidRPr="008111B2">
              <w:rPr>
                <w:rFonts w:hint="eastAsia"/>
                <w:sz w:val="18"/>
              </w:rPr>
              <w:t>データの収集、基準及び公表プロセスに関して透明性を確保する。</w:t>
            </w:r>
          </w:p>
          <w:p w14:paraId="6BE233E9"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Releasing Data for Innovation</w:t>
            </w:r>
            <w:r w:rsidRPr="008111B2">
              <w:rPr>
                <w:rFonts w:hint="eastAsia"/>
                <w:sz w:val="18"/>
              </w:rPr>
              <w:t>（イノベーションのためのデータを公表）</w:t>
            </w:r>
          </w:p>
          <w:p w14:paraId="5FEE5752" w14:textId="77777777" w:rsidR="002330D3" w:rsidRPr="008111B2" w:rsidRDefault="002330D3" w:rsidP="008F531C">
            <w:pPr>
              <w:pStyle w:val="ab"/>
              <w:numPr>
                <w:ilvl w:val="0"/>
                <w:numId w:val="14"/>
              </w:numPr>
              <w:snapToGrid w:val="0"/>
              <w:spacing w:line="288" w:lineRule="auto"/>
              <w:ind w:leftChars="0"/>
              <w:rPr>
                <w:sz w:val="18"/>
              </w:rPr>
            </w:pPr>
            <w:r w:rsidRPr="008111B2">
              <w:rPr>
                <w:rFonts w:hint="eastAsia"/>
                <w:sz w:val="18"/>
              </w:rPr>
              <w:t>オープンデータ・リテラシ－を高め、オープンデータに携わる人々を育成する。</w:t>
            </w:r>
          </w:p>
          <w:p w14:paraId="5598D15C" w14:textId="77777777" w:rsidR="002330D3" w:rsidRPr="008111B2" w:rsidRDefault="002330D3" w:rsidP="008F531C">
            <w:pPr>
              <w:pStyle w:val="ab"/>
              <w:numPr>
                <w:ilvl w:val="0"/>
                <w:numId w:val="14"/>
              </w:numPr>
              <w:snapToGrid w:val="0"/>
              <w:spacing w:line="288" w:lineRule="auto"/>
              <w:ind w:leftChars="0"/>
              <w:rPr>
                <w:sz w:val="18"/>
              </w:rPr>
            </w:pPr>
            <w:r w:rsidRPr="008111B2">
              <w:rPr>
                <w:rFonts w:hint="eastAsia"/>
                <w:sz w:val="18"/>
              </w:rPr>
              <w:t>将来世代のデータイノベーターの能力を強化する。</w:t>
            </w:r>
          </w:p>
        </w:tc>
      </w:tr>
    </w:tbl>
    <w:p w14:paraId="5F617EF3" w14:textId="30E533DA" w:rsidR="00EB26D2" w:rsidRPr="00963CC2" w:rsidRDefault="00EB26D2" w:rsidP="008111B2">
      <w:pPr>
        <w:jc w:val="right"/>
      </w:pPr>
      <w:r>
        <w:rPr>
          <w:rFonts w:hint="eastAsia"/>
        </w:rPr>
        <w:t>出典：</w:t>
      </w:r>
      <w:r>
        <w:rPr>
          <w:rFonts w:hint="eastAsia"/>
        </w:rPr>
        <w:t>G8</w:t>
      </w:r>
      <w:r>
        <w:rPr>
          <w:rFonts w:hint="eastAsia"/>
        </w:rPr>
        <w:t>サミット「オープンデータ憲章」</w:t>
      </w:r>
      <w:r w:rsidR="0034446C">
        <w:rPr>
          <w:rStyle w:val="afe"/>
        </w:rPr>
        <w:footnoteReference w:id="3"/>
      </w:r>
    </w:p>
    <w:p w14:paraId="3A500F70" w14:textId="77777777" w:rsidR="00EB26D2" w:rsidRPr="008111B2" w:rsidRDefault="002330D3">
      <w:pPr>
        <w:widowControl/>
        <w:jc w:val="left"/>
      </w:pPr>
      <w:r>
        <w:br w:type="page"/>
      </w:r>
    </w:p>
    <w:p w14:paraId="616E2FF4" w14:textId="77777777" w:rsidR="0034446C" w:rsidRDefault="0034446C" w:rsidP="0034446C">
      <w:pPr>
        <w:pStyle w:val="2"/>
      </w:pPr>
      <w:bookmarkStart w:id="38" w:name="_Toc388981633"/>
      <w:r>
        <w:rPr>
          <w:rFonts w:hint="eastAsia"/>
        </w:rPr>
        <w:lastRenderedPageBreak/>
        <w:t>オープンデータの意義</w:t>
      </w:r>
      <w:bookmarkEnd w:id="38"/>
    </w:p>
    <w:p w14:paraId="7824966B" w14:textId="105D54FA" w:rsidR="000211B2" w:rsidRDefault="000211B2" w:rsidP="000211B2">
      <w:pPr>
        <w:widowControl/>
        <w:jc w:val="left"/>
      </w:pPr>
      <w:r>
        <w:rPr>
          <w:rFonts w:hint="eastAsia"/>
        </w:rPr>
        <w:t xml:space="preserve">　以上のように</w:t>
      </w:r>
      <w:r w:rsidR="0062693D">
        <w:rPr>
          <w:rFonts w:hint="eastAsia"/>
        </w:rPr>
        <w:t>、</w:t>
      </w:r>
      <w:r>
        <w:rPr>
          <w:rFonts w:hint="eastAsia"/>
        </w:rPr>
        <w:t>日本国内及び諸外国においてオープンデータが進められているが、オープンデータの意義としては、</w:t>
      </w:r>
      <w:r w:rsidR="0062693D">
        <w:rPr>
          <w:rFonts w:hint="eastAsia"/>
        </w:rPr>
        <w:t>「</w:t>
      </w:r>
      <w:r w:rsidRPr="000211B2">
        <w:rPr>
          <w:rFonts w:hint="eastAsia"/>
        </w:rPr>
        <w:t>電子行政オープンデータ戦略</w:t>
      </w:r>
      <w:r w:rsidR="0062693D">
        <w:rPr>
          <w:rFonts w:hint="eastAsia"/>
        </w:rPr>
        <w:t>」</w:t>
      </w:r>
      <w:r w:rsidRPr="000211B2">
        <w:rPr>
          <w:rFonts w:hint="eastAsia"/>
        </w:rPr>
        <w:t>（</w:t>
      </w:r>
      <w:r w:rsidRPr="000211B2">
        <w:rPr>
          <w:rFonts w:hint="eastAsia"/>
        </w:rPr>
        <w:t>2012</w:t>
      </w:r>
      <w:r w:rsidRPr="000211B2">
        <w:rPr>
          <w:rFonts w:hint="eastAsia"/>
        </w:rPr>
        <w:t>年</w:t>
      </w:r>
      <w:r w:rsidRPr="000211B2">
        <w:rPr>
          <w:rFonts w:hint="eastAsia"/>
        </w:rPr>
        <w:t>7</w:t>
      </w:r>
      <w:r w:rsidRPr="000211B2">
        <w:rPr>
          <w:rFonts w:hint="eastAsia"/>
        </w:rPr>
        <w:t>月</w:t>
      </w:r>
      <w:r w:rsidRPr="000211B2">
        <w:rPr>
          <w:rFonts w:hint="eastAsia"/>
        </w:rPr>
        <w:t>4</w:t>
      </w:r>
      <w:r w:rsidRPr="000211B2">
        <w:rPr>
          <w:rFonts w:hint="eastAsia"/>
        </w:rPr>
        <w:t>日</w:t>
      </w:r>
      <w:r w:rsidRPr="000211B2">
        <w:rPr>
          <w:rFonts w:hint="eastAsia"/>
        </w:rPr>
        <w:t xml:space="preserve"> </w:t>
      </w:r>
      <w:r w:rsidRPr="000211B2">
        <w:rPr>
          <w:rFonts w:hint="eastAsia"/>
        </w:rPr>
        <w:t>高度情報通信ネットワーク社会推進戦略本部決定）において、「透明性・信頼性の向上」、「国民参加・官民</w:t>
      </w:r>
      <w:r w:rsidR="00506F4C">
        <w:rPr>
          <w:rFonts w:hint="eastAsia"/>
        </w:rPr>
        <w:t>協働</w:t>
      </w:r>
      <w:r w:rsidRPr="000211B2">
        <w:rPr>
          <w:rFonts w:hint="eastAsia"/>
        </w:rPr>
        <w:t>の推進」、「経済の活性化・行政の効率化」</w:t>
      </w:r>
      <w:r>
        <w:rPr>
          <w:rFonts w:hint="eastAsia"/>
        </w:rPr>
        <w:t>の</w:t>
      </w:r>
      <w:r>
        <w:rPr>
          <w:rFonts w:hint="eastAsia"/>
        </w:rPr>
        <w:t>3</w:t>
      </w:r>
      <w:r>
        <w:rPr>
          <w:rFonts w:hint="eastAsia"/>
        </w:rPr>
        <w:t>点が挙げられ</w:t>
      </w:r>
      <w:r w:rsidR="008439D5">
        <w:rPr>
          <w:rFonts w:hint="eastAsia"/>
        </w:rPr>
        <w:t>てい</w:t>
      </w:r>
      <w:r>
        <w:rPr>
          <w:rFonts w:hint="eastAsia"/>
        </w:rPr>
        <w:t>る</w:t>
      </w:r>
      <w:r>
        <w:rPr>
          <w:rStyle w:val="afe"/>
        </w:rPr>
        <w:footnoteReference w:id="4"/>
      </w:r>
      <w:r>
        <w:rPr>
          <w:rFonts w:hint="eastAsia"/>
        </w:rPr>
        <w:t>。</w:t>
      </w:r>
    </w:p>
    <w:p w14:paraId="34993B4B" w14:textId="61F55DA1" w:rsidR="0062693D" w:rsidRDefault="0062693D" w:rsidP="000211B2">
      <w:pPr>
        <w:widowControl/>
        <w:jc w:val="left"/>
      </w:pPr>
      <w:r>
        <w:rPr>
          <w:rFonts w:hint="eastAsia"/>
        </w:rPr>
        <w:t xml:space="preserve">　また、これを受けて、</w:t>
      </w:r>
      <w:r w:rsidR="00FC06A8">
        <w:rPr>
          <w:rFonts w:hint="eastAsia"/>
        </w:rPr>
        <w:t>「</w:t>
      </w:r>
      <w:r w:rsidRPr="0062693D">
        <w:rPr>
          <w:rFonts w:hint="eastAsia"/>
        </w:rPr>
        <w:t>二次利用の促進のための府省のデータ公開に関する基本的考え方（ガイドライン）</w:t>
      </w:r>
      <w:r w:rsidR="00FC06A8">
        <w:rPr>
          <w:rFonts w:hint="eastAsia"/>
        </w:rPr>
        <w:t>」</w:t>
      </w:r>
      <w:r w:rsidRPr="0062693D">
        <w:rPr>
          <w:rFonts w:hint="eastAsia"/>
        </w:rPr>
        <w:t>（</w:t>
      </w:r>
      <w:r w:rsidRPr="0062693D">
        <w:rPr>
          <w:rFonts w:hint="eastAsia"/>
        </w:rPr>
        <w:t>2013</w:t>
      </w:r>
      <w:r w:rsidRPr="0062693D">
        <w:rPr>
          <w:rFonts w:hint="eastAsia"/>
        </w:rPr>
        <w:t>年</w:t>
      </w:r>
      <w:r w:rsidRPr="0062693D">
        <w:rPr>
          <w:rFonts w:hint="eastAsia"/>
        </w:rPr>
        <w:t>6</w:t>
      </w:r>
      <w:r w:rsidRPr="0062693D">
        <w:rPr>
          <w:rFonts w:hint="eastAsia"/>
        </w:rPr>
        <w:t>月</w:t>
      </w:r>
      <w:r w:rsidRPr="0062693D">
        <w:rPr>
          <w:rFonts w:hint="eastAsia"/>
        </w:rPr>
        <w:t>25</w:t>
      </w:r>
      <w:r w:rsidRPr="0062693D">
        <w:rPr>
          <w:rFonts w:hint="eastAsia"/>
        </w:rPr>
        <w:t>日</w:t>
      </w:r>
      <w:r w:rsidRPr="0062693D">
        <w:rPr>
          <w:rFonts w:hint="eastAsia"/>
        </w:rPr>
        <w:t xml:space="preserve"> </w:t>
      </w:r>
      <w:r w:rsidRPr="0062693D">
        <w:rPr>
          <w:rFonts w:hint="eastAsia"/>
        </w:rPr>
        <w:t>各府省情報化統括責任者（ＣＩＯ）連絡会議決定）</w:t>
      </w:r>
      <w:r>
        <w:rPr>
          <w:rFonts w:hint="eastAsia"/>
        </w:rPr>
        <w:t>においては、以下の通り整理されている</w:t>
      </w:r>
      <w:r w:rsidR="00FC06A8">
        <w:rPr>
          <w:rStyle w:val="afe"/>
        </w:rPr>
        <w:footnoteReference w:id="5"/>
      </w:r>
      <w:r>
        <w:rPr>
          <w:rFonts w:hint="eastAsia"/>
        </w:rPr>
        <w:t>。</w:t>
      </w:r>
    </w:p>
    <w:p w14:paraId="2EAB8713" w14:textId="77777777" w:rsidR="000211B2" w:rsidRDefault="000211B2" w:rsidP="000211B2">
      <w:pPr>
        <w:widowControl/>
        <w:jc w:val="left"/>
      </w:pPr>
    </w:p>
    <w:tbl>
      <w:tblPr>
        <w:tblStyle w:val="af8"/>
        <w:tblW w:w="0" w:type="auto"/>
        <w:tblInd w:w="108" w:type="dxa"/>
        <w:tblLook w:val="04A0" w:firstRow="1" w:lastRow="0" w:firstColumn="1" w:lastColumn="0" w:noHBand="0" w:noVBand="1"/>
      </w:tblPr>
      <w:tblGrid>
        <w:gridCol w:w="8594"/>
      </w:tblGrid>
      <w:tr w:rsidR="000211B2" w14:paraId="44F95E79" w14:textId="77777777" w:rsidTr="000211B2">
        <w:tc>
          <w:tcPr>
            <w:tcW w:w="8594" w:type="dxa"/>
          </w:tcPr>
          <w:p w14:paraId="24E4EA4B" w14:textId="77777777" w:rsidR="000211B2" w:rsidRDefault="000211B2" w:rsidP="000211B2">
            <w:pPr>
              <w:widowControl/>
              <w:jc w:val="left"/>
            </w:pPr>
            <w:r>
              <w:rPr>
                <w:rFonts w:hint="eastAsia"/>
              </w:rPr>
              <w:t>ア</w:t>
            </w:r>
            <w:r>
              <w:rPr>
                <w:rFonts w:hint="eastAsia"/>
              </w:rPr>
              <w:t xml:space="preserve"> </w:t>
            </w:r>
            <w:r>
              <w:rPr>
                <w:rFonts w:hint="eastAsia"/>
              </w:rPr>
              <w:t>経済の活性化、新事業の創出</w:t>
            </w:r>
            <w:r>
              <w:rPr>
                <w:rFonts w:hint="eastAsia"/>
              </w:rPr>
              <w:t xml:space="preserve"> </w:t>
            </w:r>
          </w:p>
          <w:p w14:paraId="7CFCF75D" w14:textId="77777777" w:rsidR="000211B2" w:rsidRDefault="000211B2" w:rsidP="00CF71DC">
            <w:pPr>
              <w:widowControl/>
              <w:ind w:leftChars="100" w:left="210" w:firstLineChars="100" w:firstLine="210"/>
              <w:jc w:val="left"/>
            </w:pPr>
            <w:r>
              <w:rPr>
                <w:rFonts w:hint="eastAsia"/>
              </w:rPr>
              <w:t>データ収集や各種コードによるデータの横断的利用が機械で自動的に可能になることからコスト圧縮ができ、新しいサービスを提供するビジネスが可能となる。（例えば、気象、地質、交通その他の観測・調査データのような専門的データを収集・分析してビジネスに活用するなど）</w:t>
            </w:r>
            <w:r>
              <w:rPr>
                <w:rFonts w:hint="eastAsia"/>
              </w:rPr>
              <w:t xml:space="preserve"> </w:t>
            </w:r>
          </w:p>
          <w:p w14:paraId="0FAAACDD" w14:textId="77777777" w:rsidR="000211B2" w:rsidRDefault="000211B2" w:rsidP="000211B2">
            <w:pPr>
              <w:widowControl/>
              <w:jc w:val="left"/>
            </w:pPr>
            <w:r>
              <w:t xml:space="preserve"> </w:t>
            </w:r>
          </w:p>
          <w:p w14:paraId="21B65A5A" w14:textId="77777777" w:rsidR="000211B2" w:rsidRDefault="000211B2" w:rsidP="000211B2">
            <w:pPr>
              <w:widowControl/>
              <w:jc w:val="left"/>
            </w:pPr>
            <w:r>
              <w:rPr>
                <w:rFonts w:hint="eastAsia"/>
              </w:rPr>
              <w:t>イ</w:t>
            </w:r>
            <w:r>
              <w:rPr>
                <w:rFonts w:hint="eastAsia"/>
              </w:rPr>
              <w:t xml:space="preserve"> </w:t>
            </w:r>
            <w:r>
              <w:rPr>
                <w:rFonts w:hint="eastAsia"/>
              </w:rPr>
              <w:t>官民協働による公共サービス（防災・減災を含む。）の実現</w:t>
            </w:r>
            <w:r>
              <w:rPr>
                <w:rFonts w:hint="eastAsia"/>
              </w:rPr>
              <w:t xml:space="preserve"> </w:t>
            </w:r>
          </w:p>
          <w:p w14:paraId="6BB4EDC8" w14:textId="77777777" w:rsidR="000211B2" w:rsidRDefault="000211B2" w:rsidP="00CF71DC">
            <w:pPr>
              <w:widowControl/>
              <w:ind w:leftChars="100" w:left="210" w:firstLineChars="100" w:firstLine="210"/>
              <w:jc w:val="left"/>
            </w:pPr>
            <w:r>
              <w:rPr>
                <w:rFonts w:hint="eastAsia"/>
              </w:rPr>
              <w:t>複数の行政機関や民間のデータを組み合わせることで、民間からも、生活利便を高めるサービスや災害時に有用なサービスを提供できる。（例えば、子育て、教育、医療、福祉等の身近な公共サービスの内容、品質等を利用者に分かりやすく示す、災害時に迅速に複数の情報を組み合わせた情報発信が可能となるなど）</w:t>
            </w:r>
            <w:r>
              <w:rPr>
                <w:rFonts w:hint="eastAsia"/>
              </w:rPr>
              <w:t xml:space="preserve"> </w:t>
            </w:r>
          </w:p>
          <w:p w14:paraId="17130F9D" w14:textId="77777777" w:rsidR="000211B2" w:rsidRDefault="000211B2" w:rsidP="000211B2">
            <w:pPr>
              <w:widowControl/>
              <w:jc w:val="left"/>
            </w:pPr>
            <w:r>
              <w:t xml:space="preserve"> </w:t>
            </w:r>
          </w:p>
          <w:p w14:paraId="514ABA8C" w14:textId="77777777" w:rsidR="000211B2" w:rsidRDefault="000211B2" w:rsidP="000211B2">
            <w:pPr>
              <w:widowControl/>
              <w:jc w:val="left"/>
            </w:pPr>
            <w:r>
              <w:rPr>
                <w:rFonts w:hint="eastAsia"/>
              </w:rPr>
              <w:t>ウ</w:t>
            </w:r>
            <w:r>
              <w:rPr>
                <w:rFonts w:hint="eastAsia"/>
              </w:rPr>
              <w:t xml:space="preserve"> </w:t>
            </w:r>
            <w:r>
              <w:rPr>
                <w:rFonts w:hint="eastAsia"/>
              </w:rPr>
              <w:t>行政の透明性・信頼性の向上</w:t>
            </w:r>
            <w:r>
              <w:rPr>
                <w:rFonts w:hint="eastAsia"/>
              </w:rPr>
              <w:t xml:space="preserve"> </w:t>
            </w:r>
          </w:p>
          <w:p w14:paraId="42CCC6F4" w14:textId="4A8A6ADF" w:rsidR="000211B2" w:rsidRPr="005C4A9D" w:rsidRDefault="000211B2" w:rsidP="00032690">
            <w:pPr>
              <w:widowControl/>
              <w:ind w:leftChars="100" w:left="210" w:firstLineChars="100" w:firstLine="210"/>
              <w:jc w:val="left"/>
            </w:pPr>
            <w:r>
              <w:rPr>
                <w:rFonts w:hint="eastAsia"/>
              </w:rPr>
              <w:t>政策・事業に関する計画、決定過程、決定内容、結果等について、横断的に検索・集計・比較することで、政策の変化・特徴の把握や、政策の妥当性の理解・評価ができる。（例えば、補助金や政府支出について、府省、分野、地域、支出先等別に分析するなど）</w:t>
            </w:r>
            <w:r>
              <w:rPr>
                <w:rFonts w:hint="eastAsia"/>
              </w:rPr>
              <w:t xml:space="preserve"> </w:t>
            </w:r>
          </w:p>
        </w:tc>
      </w:tr>
    </w:tbl>
    <w:p w14:paraId="2DAA2E03" w14:textId="665DCF88" w:rsidR="000211B2" w:rsidRDefault="000211B2" w:rsidP="000211B2">
      <w:pPr>
        <w:widowControl/>
        <w:jc w:val="right"/>
      </w:pPr>
      <w:r>
        <w:rPr>
          <w:rFonts w:hint="eastAsia"/>
        </w:rPr>
        <w:t>出典：</w:t>
      </w:r>
      <w:r w:rsidRPr="000211B2">
        <w:rPr>
          <w:rFonts w:hint="eastAsia"/>
        </w:rPr>
        <w:t>二次利用の促進のための府省のデータ公開に関する基本的考え方（ガイドライン）（</w:t>
      </w:r>
      <w:r w:rsidRPr="000211B2">
        <w:rPr>
          <w:rFonts w:hint="eastAsia"/>
        </w:rPr>
        <w:t>2013</w:t>
      </w:r>
      <w:r w:rsidRPr="000211B2">
        <w:rPr>
          <w:rFonts w:hint="eastAsia"/>
        </w:rPr>
        <w:t>年</w:t>
      </w:r>
      <w:r w:rsidRPr="000211B2">
        <w:rPr>
          <w:rFonts w:hint="eastAsia"/>
        </w:rPr>
        <w:t>6</w:t>
      </w:r>
      <w:r w:rsidRPr="000211B2">
        <w:rPr>
          <w:rFonts w:hint="eastAsia"/>
        </w:rPr>
        <w:t>月</w:t>
      </w:r>
      <w:r w:rsidRPr="000211B2">
        <w:rPr>
          <w:rFonts w:hint="eastAsia"/>
        </w:rPr>
        <w:t>25</w:t>
      </w:r>
      <w:r w:rsidRPr="000211B2">
        <w:rPr>
          <w:rFonts w:hint="eastAsia"/>
        </w:rPr>
        <w:t>日</w:t>
      </w:r>
      <w:r w:rsidRPr="000211B2">
        <w:rPr>
          <w:rFonts w:hint="eastAsia"/>
        </w:rPr>
        <w:t xml:space="preserve"> </w:t>
      </w:r>
      <w:r w:rsidRPr="000211B2">
        <w:rPr>
          <w:rFonts w:hint="eastAsia"/>
        </w:rPr>
        <w:t>各府省情報化統括責任者（ＣＩＯ）連絡会議決定</w:t>
      </w:r>
      <w:r>
        <w:rPr>
          <w:rFonts w:hint="eastAsia"/>
        </w:rPr>
        <w:t>）</w:t>
      </w:r>
    </w:p>
    <w:p w14:paraId="24694B3A" w14:textId="77777777" w:rsidR="000211B2" w:rsidRPr="000E3F83" w:rsidRDefault="000211B2" w:rsidP="000211B2">
      <w:pPr>
        <w:widowControl/>
        <w:jc w:val="right"/>
      </w:pPr>
    </w:p>
    <w:p w14:paraId="39D77ACF" w14:textId="77777777" w:rsidR="0034446C" w:rsidRDefault="0034446C">
      <w:pPr>
        <w:widowControl/>
        <w:jc w:val="left"/>
        <w:rPr>
          <w:rFonts w:ascii="ＭＳ Ｐゴシック" w:eastAsia="ＭＳ Ｐゴシック" w:hAnsi="ＭＳ Ｐゴシック"/>
          <w:sz w:val="24"/>
        </w:rPr>
      </w:pPr>
      <w:r>
        <w:br w:type="page"/>
      </w:r>
    </w:p>
    <w:p w14:paraId="2C6D0964" w14:textId="61CABD92" w:rsidR="00B338A3" w:rsidRDefault="00244F7B" w:rsidP="00874004">
      <w:pPr>
        <w:pStyle w:val="2"/>
      </w:pPr>
      <w:bookmarkStart w:id="39" w:name="_Ref386419551"/>
      <w:bookmarkStart w:id="40" w:name="_Toc388981634"/>
      <w:r>
        <w:rPr>
          <w:rFonts w:hint="eastAsia"/>
        </w:rPr>
        <w:lastRenderedPageBreak/>
        <w:t>本書におけるオープンデータの定義</w:t>
      </w:r>
      <w:bookmarkEnd w:id="39"/>
      <w:bookmarkEnd w:id="40"/>
    </w:p>
    <w:p w14:paraId="59778CFE" w14:textId="31E3BF56" w:rsidR="00DD2D10" w:rsidRDefault="00BD3EE4" w:rsidP="00BD3EE4">
      <w:pPr>
        <w:ind w:firstLineChars="100" w:firstLine="210"/>
      </w:pPr>
      <w:r>
        <w:rPr>
          <w:rFonts w:hint="eastAsia"/>
        </w:rPr>
        <w:t>オープンデータにおいて諸外国を含めて多く参照される文書の</w:t>
      </w:r>
      <w:r w:rsidR="00663741">
        <w:rPr>
          <w:rFonts w:hint="eastAsia"/>
        </w:rPr>
        <w:t>一つ</w:t>
      </w:r>
      <w:r>
        <w:rPr>
          <w:rFonts w:hint="eastAsia"/>
        </w:rPr>
        <w:t>である「</w:t>
      </w:r>
      <w:r>
        <w:rPr>
          <w:rFonts w:hint="eastAsia"/>
        </w:rPr>
        <w:t xml:space="preserve">5 </w:t>
      </w:r>
      <w:r>
        <w:rPr>
          <w:rFonts w:hint="eastAsia"/>
        </w:rPr>
        <w:t>★</w:t>
      </w:r>
      <w:r>
        <w:rPr>
          <w:rFonts w:hint="eastAsia"/>
        </w:rPr>
        <w:t xml:space="preserve"> Open Data</w:t>
      </w:r>
      <w:r>
        <w:rPr>
          <w:rFonts w:hint="eastAsia"/>
        </w:rPr>
        <w:t>」</w:t>
      </w:r>
      <w:r>
        <w:rPr>
          <w:rStyle w:val="afe"/>
        </w:rPr>
        <w:footnoteReference w:id="6"/>
      </w:r>
      <w:r>
        <w:rPr>
          <w:rFonts w:hint="eastAsia"/>
        </w:rPr>
        <w:t>では、</w:t>
      </w:r>
      <w:r w:rsidR="00DD2D10">
        <w:rPr>
          <w:rFonts w:hint="eastAsia"/>
        </w:rPr>
        <w:t>オープンデータについて、以下の</w:t>
      </w:r>
      <w:r w:rsidR="00DD2D10">
        <w:rPr>
          <w:rFonts w:hint="eastAsia"/>
        </w:rPr>
        <w:t>5</w:t>
      </w:r>
      <w:r w:rsidR="00DD2D10">
        <w:rPr>
          <w:rFonts w:hint="eastAsia"/>
        </w:rPr>
        <w:t>つの段階があると整理</w:t>
      </w:r>
      <w:r w:rsidR="001036FF">
        <w:rPr>
          <w:rFonts w:hint="eastAsia"/>
        </w:rPr>
        <w:t>されている</w:t>
      </w:r>
      <w:r w:rsidR="00DD2D10">
        <w:rPr>
          <w:rFonts w:hint="eastAsia"/>
        </w:rPr>
        <w:t>。</w:t>
      </w:r>
    </w:p>
    <w:p w14:paraId="04B2681A" w14:textId="77777777" w:rsidR="00DD2D10" w:rsidRDefault="00DD2D10" w:rsidP="00BD3EE4">
      <w:pPr>
        <w:ind w:firstLineChars="100" w:firstLine="210"/>
      </w:pPr>
    </w:p>
    <w:tbl>
      <w:tblPr>
        <w:tblStyle w:val="af8"/>
        <w:tblW w:w="0" w:type="auto"/>
        <w:tblInd w:w="250" w:type="dxa"/>
        <w:tblLook w:val="04A0" w:firstRow="1" w:lastRow="0" w:firstColumn="1" w:lastColumn="0" w:noHBand="0" w:noVBand="1"/>
      </w:tblPr>
      <w:tblGrid>
        <w:gridCol w:w="8452"/>
      </w:tblGrid>
      <w:tr w:rsidR="00DD2D10" w14:paraId="324C69B1" w14:textId="77777777" w:rsidTr="0013419D">
        <w:tc>
          <w:tcPr>
            <w:tcW w:w="8452" w:type="dxa"/>
          </w:tcPr>
          <w:p w14:paraId="2DFC0F6F" w14:textId="67B3F1A3" w:rsidR="00DD2D10" w:rsidRDefault="00DD2D10" w:rsidP="00181463">
            <w:pPr>
              <w:ind w:left="210" w:hangingChars="100" w:hanging="210"/>
            </w:pPr>
            <w:r>
              <w:t>1.</w:t>
            </w:r>
            <w:r>
              <w:rPr>
                <w:rFonts w:hint="eastAsia"/>
              </w:rPr>
              <w:t xml:space="preserve"> </w:t>
            </w:r>
            <w:r>
              <w:rPr>
                <w:rFonts w:hint="eastAsia"/>
              </w:rPr>
              <w:t>オープンなライセンスで提供されている（データ形式は問わない／画像や</w:t>
            </w:r>
            <w:r>
              <w:rPr>
                <w:rFonts w:hint="eastAsia"/>
              </w:rPr>
              <w:t>PDF</w:t>
            </w:r>
            <w:r>
              <w:rPr>
                <w:rFonts w:hint="eastAsia"/>
              </w:rPr>
              <w:t>等のデータでも可）</w:t>
            </w:r>
          </w:p>
          <w:p w14:paraId="3440BD11" w14:textId="7D49EDAD" w:rsidR="00DD2D10" w:rsidRDefault="00DD2D10" w:rsidP="00DD2D10">
            <w:r>
              <w:t>2.</w:t>
            </w:r>
            <w:r>
              <w:rPr>
                <w:rFonts w:hint="eastAsia"/>
              </w:rPr>
              <w:t xml:space="preserve"> </w:t>
            </w:r>
            <w:r>
              <w:rPr>
                <w:rFonts w:hint="eastAsia"/>
              </w:rPr>
              <w:t>構造化されたデータとして公開されている（</w:t>
            </w:r>
            <w:r>
              <w:rPr>
                <w:rFonts w:hint="eastAsia"/>
              </w:rPr>
              <w:t>Excel</w:t>
            </w:r>
            <w:r>
              <w:rPr>
                <w:rFonts w:hint="eastAsia"/>
              </w:rPr>
              <w:t>や</w:t>
            </w:r>
            <w:r>
              <w:rPr>
                <w:rFonts w:hint="eastAsia"/>
              </w:rPr>
              <w:t>Word</w:t>
            </w:r>
            <w:r>
              <w:rPr>
                <w:rFonts w:hint="eastAsia"/>
              </w:rPr>
              <w:t>等のデータ）</w:t>
            </w:r>
          </w:p>
          <w:p w14:paraId="0B2760A9" w14:textId="18300288" w:rsidR="00DD2D10" w:rsidRDefault="00DD2D10" w:rsidP="00DD2D10">
            <w:r>
              <w:t>3.</w:t>
            </w:r>
            <w:r>
              <w:rPr>
                <w:rFonts w:hint="eastAsia"/>
              </w:rPr>
              <w:t xml:space="preserve"> </w:t>
            </w:r>
            <w:r>
              <w:rPr>
                <w:rFonts w:hint="eastAsia"/>
              </w:rPr>
              <w:t>非独占の（標準化された）形式で公開されている（</w:t>
            </w:r>
            <w:r>
              <w:rPr>
                <w:rFonts w:hint="eastAsia"/>
              </w:rPr>
              <w:t>CSV</w:t>
            </w:r>
            <w:r>
              <w:rPr>
                <w:rFonts w:hint="eastAsia"/>
              </w:rPr>
              <w:t>等のデータ）</w:t>
            </w:r>
          </w:p>
          <w:p w14:paraId="0EC7008B" w14:textId="04DDD87A" w:rsidR="00DD2D10" w:rsidRDefault="00DD2D10" w:rsidP="00DD2D10">
            <w:r>
              <w:t>4.</w:t>
            </w:r>
            <w:r>
              <w:rPr>
                <w:rFonts w:hint="eastAsia"/>
              </w:rPr>
              <w:t xml:space="preserve"> </w:t>
            </w:r>
            <w:r>
              <w:rPr>
                <w:rFonts w:hint="eastAsia"/>
              </w:rPr>
              <w:t>物事の識別に</w:t>
            </w:r>
            <w:r>
              <w:rPr>
                <w:rFonts w:hint="eastAsia"/>
              </w:rPr>
              <w:t>URI</w:t>
            </w:r>
            <w:r>
              <w:rPr>
                <w:rFonts w:hint="eastAsia"/>
              </w:rPr>
              <w:t>を利用している（他のデータから参照できる）</w:t>
            </w:r>
          </w:p>
          <w:p w14:paraId="7B2AC174" w14:textId="4DC67538" w:rsidR="00DD2D10" w:rsidRDefault="00DD2D10" w:rsidP="00DD2D10">
            <w:r>
              <w:t>5.</w:t>
            </w:r>
            <w:r>
              <w:rPr>
                <w:rFonts w:hint="eastAsia"/>
              </w:rPr>
              <w:t xml:space="preserve"> </w:t>
            </w:r>
            <w:r>
              <w:rPr>
                <w:rFonts w:hint="eastAsia"/>
              </w:rPr>
              <w:t>他のデータにリンクしている（</w:t>
            </w:r>
            <w:r>
              <w:rPr>
                <w:rFonts w:hint="eastAsia"/>
              </w:rPr>
              <w:t>Linked Open Data</w:t>
            </w:r>
            <w:r>
              <w:rPr>
                <w:rFonts w:hint="eastAsia"/>
              </w:rPr>
              <w:t>）</w:t>
            </w:r>
          </w:p>
        </w:tc>
      </w:tr>
    </w:tbl>
    <w:p w14:paraId="4B5061F8" w14:textId="77777777" w:rsidR="00DD2D10" w:rsidRDefault="00DD2D10" w:rsidP="00BD3EE4">
      <w:pPr>
        <w:ind w:firstLineChars="100" w:firstLine="210"/>
      </w:pPr>
    </w:p>
    <w:p w14:paraId="2928ACCD" w14:textId="75BC9043" w:rsidR="00DD2D10" w:rsidRDefault="00BD3EE4" w:rsidP="00BD3EE4">
      <w:pPr>
        <w:ind w:firstLineChars="100" w:firstLine="210"/>
      </w:pPr>
      <w:r>
        <w:rPr>
          <w:rFonts w:hint="eastAsia"/>
        </w:rPr>
        <w:t>オープンデータであることの最初の条件（★</w:t>
      </w:r>
      <w:r>
        <w:rPr>
          <w:rFonts w:hint="eastAsia"/>
        </w:rPr>
        <w:t>1</w:t>
      </w:r>
      <w:r>
        <w:rPr>
          <w:rFonts w:hint="eastAsia"/>
        </w:rPr>
        <w:t>）として「オープンなライセンスで提供されていること」を挙げ</w:t>
      </w:r>
      <w:r w:rsidR="00DD2D10">
        <w:rPr>
          <w:rFonts w:hint="eastAsia"/>
        </w:rPr>
        <w:t>、その次の段階（★</w:t>
      </w:r>
      <w:r w:rsidR="00DD2D10">
        <w:rPr>
          <w:rFonts w:hint="eastAsia"/>
        </w:rPr>
        <w:t>2</w:t>
      </w:r>
      <w:r w:rsidR="00DD2D10">
        <w:rPr>
          <w:rFonts w:hint="eastAsia"/>
        </w:rPr>
        <w:t>）として、「構造化されたデータとして公開され</w:t>
      </w:r>
      <w:r>
        <w:rPr>
          <w:rFonts w:hint="eastAsia"/>
        </w:rPr>
        <w:t>ている</w:t>
      </w:r>
      <w:r w:rsidR="00DD2D10">
        <w:rPr>
          <w:rFonts w:hint="eastAsia"/>
        </w:rPr>
        <w:t>こと」を求めている</w:t>
      </w:r>
      <w:r>
        <w:rPr>
          <w:rFonts w:hint="eastAsia"/>
        </w:rPr>
        <w:t>。</w:t>
      </w:r>
      <w:r w:rsidR="00DD2D10">
        <w:rPr>
          <w:rFonts w:hint="eastAsia"/>
        </w:rPr>
        <w:t>この段階に来ると、</w:t>
      </w:r>
      <w:r w:rsidR="00633661">
        <w:rPr>
          <w:rFonts w:hint="eastAsia"/>
        </w:rPr>
        <w:t>対応する</w:t>
      </w:r>
      <w:r w:rsidR="00DD2D10" w:rsidRPr="00DD2D10">
        <w:rPr>
          <w:rFonts w:hint="eastAsia"/>
        </w:rPr>
        <w:t>ソフトウェアを用意すれば、コンピュータはこの形式のファイルからデータを抽出できる</w:t>
      </w:r>
      <w:r w:rsidR="00DD2D10">
        <w:rPr>
          <w:rFonts w:hint="eastAsia"/>
        </w:rPr>
        <w:t>ことから、</w:t>
      </w:r>
      <w:r w:rsidR="003D066F">
        <w:rPr>
          <w:rFonts w:hint="eastAsia"/>
        </w:rPr>
        <w:t>機械で読み取り可能ということができる</w:t>
      </w:r>
      <w:r w:rsidR="00DD2D10">
        <w:rPr>
          <w:rFonts w:hint="eastAsia"/>
        </w:rPr>
        <w:t>。</w:t>
      </w:r>
    </w:p>
    <w:p w14:paraId="3609CF2E" w14:textId="1879F417" w:rsidR="00BD3EE4" w:rsidRDefault="00BD3EE4" w:rsidP="00BD3EE4">
      <w:pPr>
        <w:ind w:firstLineChars="100" w:firstLine="210"/>
      </w:pPr>
      <w:r>
        <w:rPr>
          <w:rFonts w:hint="eastAsia"/>
        </w:rPr>
        <w:t>また、イギリスの</w:t>
      </w:r>
      <w:r>
        <w:rPr>
          <w:rFonts w:hint="eastAsia"/>
        </w:rPr>
        <w:t>Open Knowledge Foundation</w:t>
      </w:r>
      <w:r>
        <w:rPr>
          <w:rFonts w:hint="eastAsia"/>
        </w:rPr>
        <w:t>が作成した「オープンデータハンドブック」</w:t>
      </w:r>
      <w:r>
        <w:rPr>
          <w:rStyle w:val="afe"/>
        </w:rPr>
        <w:footnoteReference w:id="7"/>
      </w:r>
      <w:r>
        <w:rPr>
          <w:rFonts w:hint="eastAsia"/>
        </w:rPr>
        <w:t>では、「オープンデータ」とは「自由に使えて再利用もでき、かつ誰でも再配布できるようなデータのこと。従うべき決まりは、せいぜい『作者のクレジットを残す』あるいは『同じ条件で配布する』程度である」と定義している。</w:t>
      </w:r>
      <w:r>
        <w:rPr>
          <w:rFonts w:hint="eastAsia"/>
        </w:rPr>
        <w:t xml:space="preserve"> </w:t>
      </w:r>
    </w:p>
    <w:p w14:paraId="09463721" w14:textId="11A2490D" w:rsidR="00BD3EE4" w:rsidRDefault="00BD3EE4" w:rsidP="00BD3EE4">
      <w:pPr>
        <w:ind w:firstLineChars="100" w:firstLine="210"/>
      </w:pPr>
    </w:p>
    <w:p w14:paraId="6E0E02AA" w14:textId="7A7B2416" w:rsidR="00622DD9" w:rsidRDefault="00BD3EE4" w:rsidP="00622DD9">
      <w:pPr>
        <w:ind w:firstLineChars="100" w:firstLine="210"/>
      </w:pPr>
      <w:r>
        <w:rPr>
          <w:rFonts w:hint="eastAsia"/>
        </w:rPr>
        <w:t>また、</w:t>
      </w:r>
      <w:r w:rsidR="00622DD9">
        <w:rPr>
          <w:rFonts w:hint="eastAsia"/>
        </w:rPr>
        <w:t>前述の「電子行政オープンデータ戦略」では、我が国における公共データの活用の取組に当たり、①政府自ら積極的に公共データを公開すること、②機械判読可能な形式で公開すること、③営利目的、非営利目的を問わず活用を促進すること、④取組可能な公共データから速やかに公開等の具体的な取組に着手し、成果を確実に蓄積していくこと、という４つの基本原則を掲げている。</w:t>
      </w:r>
      <w:r w:rsidR="00622DD9">
        <w:rPr>
          <w:rFonts w:hint="eastAsia"/>
        </w:rPr>
        <w:t xml:space="preserve"> </w:t>
      </w:r>
    </w:p>
    <w:p w14:paraId="2A891C96" w14:textId="21B65B9C" w:rsidR="00622DD9" w:rsidRDefault="00622DD9" w:rsidP="00622DD9">
      <w:pPr>
        <w:ind w:firstLineChars="100" w:firstLine="210"/>
      </w:pPr>
      <w:r>
        <w:rPr>
          <w:rFonts w:hint="eastAsia"/>
        </w:rPr>
        <w:t>これを受けて作成された「電子行政オープンデータ推進のためのロードマップ」（</w:t>
      </w:r>
      <w:r>
        <w:rPr>
          <w:rFonts w:hint="eastAsia"/>
        </w:rPr>
        <w:t>2013</w:t>
      </w:r>
      <w:r>
        <w:rPr>
          <w:rFonts w:hint="eastAsia"/>
        </w:rPr>
        <w:t>年</w:t>
      </w:r>
      <w:r>
        <w:rPr>
          <w:rFonts w:hint="eastAsia"/>
        </w:rPr>
        <w:t>6</w:t>
      </w:r>
      <w:r>
        <w:rPr>
          <w:rFonts w:hint="eastAsia"/>
        </w:rPr>
        <w:t>月</w:t>
      </w:r>
      <w:r w:rsidR="00FC4DFA">
        <w:rPr>
          <w:rFonts w:hint="eastAsia"/>
        </w:rPr>
        <w:t>14</w:t>
      </w:r>
      <w:r w:rsidR="00FC4DFA">
        <w:rPr>
          <w:rFonts w:hint="eastAsia"/>
        </w:rPr>
        <w:t>日</w:t>
      </w:r>
      <w:r>
        <w:rPr>
          <w:rFonts w:hint="eastAsia"/>
        </w:rPr>
        <w:t xml:space="preserve"> </w:t>
      </w:r>
      <w:r>
        <w:rPr>
          <w:rFonts w:hint="eastAsia"/>
        </w:rPr>
        <w:t>高度情報通信ネットワーク社会推進戦略本部決定）では、</w:t>
      </w:r>
      <w:r w:rsidR="001036FF">
        <w:rPr>
          <w:rFonts w:hint="eastAsia"/>
        </w:rPr>
        <w:t>「</w:t>
      </w:r>
      <w:r>
        <w:rPr>
          <w:rFonts w:hint="eastAsia"/>
        </w:rPr>
        <w:t>オープンデータ</w:t>
      </w:r>
      <w:r w:rsidR="001036FF">
        <w:rPr>
          <w:rFonts w:hint="eastAsia"/>
        </w:rPr>
        <w:t>」</w:t>
      </w:r>
      <w:r>
        <w:rPr>
          <w:rFonts w:hint="eastAsia"/>
        </w:rPr>
        <w:t>について、「機械判読に適したデータ形式のデータ」を「営利目的も含めた二次利用が可能な利用ルールで公開」するとしている。</w:t>
      </w:r>
    </w:p>
    <w:p w14:paraId="691A5E76" w14:textId="5DF750F3" w:rsidR="00622DD9" w:rsidRDefault="00622DD9" w:rsidP="00CE38DF">
      <w:pPr>
        <w:ind w:firstLineChars="100" w:firstLine="210"/>
      </w:pPr>
      <w:r>
        <w:rPr>
          <w:rFonts w:hint="eastAsia"/>
        </w:rPr>
        <w:t>以上を踏まえ、本書においては、「電子行政オープンデータ推進のためのロードマップ」に沿って、「オープンデータ」</w:t>
      </w:r>
      <w:r w:rsidR="00CE38DF">
        <w:rPr>
          <w:rFonts w:hint="eastAsia"/>
        </w:rPr>
        <w:t>を</w:t>
      </w:r>
      <w:r>
        <w:rPr>
          <w:rFonts w:hint="eastAsia"/>
        </w:rPr>
        <w:t>以下の</w:t>
      </w:r>
      <w:r w:rsidR="00BA1183">
        <w:rPr>
          <w:rFonts w:hint="eastAsia"/>
        </w:rPr>
        <w:t>通り</w:t>
      </w:r>
      <w:r>
        <w:rPr>
          <w:rFonts w:hint="eastAsia"/>
        </w:rPr>
        <w:t>定義する。</w:t>
      </w:r>
    </w:p>
    <w:p w14:paraId="33A6C902" w14:textId="77777777" w:rsidR="00FC4DFA" w:rsidRDefault="00FC4DFA" w:rsidP="00CE38DF">
      <w:pPr>
        <w:pStyle w:val="a3"/>
        <w:ind w:firstLine="210"/>
      </w:pPr>
    </w:p>
    <w:p w14:paraId="75360C34" w14:textId="77777777" w:rsidR="007F4975" w:rsidRDefault="007F4975" w:rsidP="00CE38DF">
      <w:pPr>
        <w:pStyle w:val="a3"/>
        <w:ind w:firstLine="210"/>
      </w:pPr>
    </w:p>
    <w:tbl>
      <w:tblPr>
        <w:tblStyle w:val="af8"/>
        <w:tblW w:w="0" w:type="auto"/>
        <w:tblInd w:w="108" w:type="dxa"/>
        <w:tblLook w:val="04A0" w:firstRow="1" w:lastRow="0" w:firstColumn="1" w:lastColumn="0" w:noHBand="0" w:noVBand="1"/>
      </w:tblPr>
      <w:tblGrid>
        <w:gridCol w:w="8594"/>
      </w:tblGrid>
      <w:tr w:rsidR="00622DD9" w14:paraId="0745899D" w14:textId="77777777" w:rsidTr="00CE38DF">
        <w:trPr>
          <w:trHeight w:val="1053"/>
        </w:trPr>
        <w:tc>
          <w:tcPr>
            <w:tcW w:w="8594" w:type="dxa"/>
            <w:vAlign w:val="center"/>
          </w:tcPr>
          <w:p w14:paraId="207A1A09" w14:textId="77777777" w:rsidR="00622DD9" w:rsidRDefault="00CE38DF" w:rsidP="00CE38DF">
            <w:r>
              <w:rPr>
                <w:rFonts w:hint="eastAsia"/>
              </w:rPr>
              <w:t>「オープンデータ」とは、「営利目的も含めた二次利用が可能な利用ルールで公開」された、「機械判読に適したデータ形式のデータ」である。</w:t>
            </w:r>
          </w:p>
        </w:tc>
      </w:tr>
    </w:tbl>
    <w:p w14:paraId="6AABF45F" w14:textId="3A027E05" w:rsidR="0034446C" w:rsidRDefault="0034446C">
      <w:pPr>
        <w:widowControl/>
        <w:jc w:val="left"/>
        <w:rPr>
          <w:rFonts w:ascii="ＭＳ Ｐゴシック" w:eastAsia="ＭＳ Ｐゴシック" w:hAnsi="ＭＳ Ｐゴシック"/>
          <w:sz w:val="24"/>
        </w:rPr>
      </w:pPr>
    </w:p>
    <w:p w14:paraId="4DF0FE11" w14:textId="77777777" w:rsidR="00E445EC" w:rsidRDefault="00E445EC">
      <w:pPr>
        <w:widowControl/>
        <w:jc w:val="left"/>
        <w:rPr>
          <w:rFonts w:ascii="ＭＳ Ｐゴシック" w:eastAsia="ＭＳ Ｐゴシック" w:hAnsi="ＭＳ Ｐゴシック"/>
          <w:sz w:val="28"/>
          <w:szCs w:val="28"/>
        </w:rPr>
      </w:pPr>
      <w:r>
        <w:br w:type="page"/>
      </w:r>
    </w:p>
    <w:p w14:paraId="314FB0F6" w14:textId="469E27ED" w:rsidR="00E445EC"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s>
        <w:ind w:firstLine="0"/>
        <w:rPr>
          <w:b/>
          <w:color w:val="FFFFFF" w:themeColor="background1"/>
          <w:sz w:val="32"/>
        </w:rPr>
      </w:pPr>
      <w:bookmarkStart w:id="41" w:name="_Ref384686514"/>
      <w:r>
        <w:rPr>
          <w:rFonts w:hint="eastAsia"/>
          <w:b/>
          <w:color w:val="FFFFFF" w:themeColor="background1"/>
          <w:sz w:val="32"/>
        </w:rPr>
        <w:lastRenderedPageBreak/>
        <w:t xml:space="preserve">　</w:t>
      </w:r>
      <w:bookmarkStart w:id="42" w:name="_Ref386068237"/>
      <w:bookmarkStart w:id="43" w:name="_Toc388981635"/>
      <w:r w:rsidR="00E445EC" w:rsidRPr="00EB290E">
        <w:rPr>
          <w:rFonts w:hint="eastAsia"/>
          <w:b/>
          <w:color w:val="FFFFFF" w:themeColor="background1"/>
          <w:sz w:val="32"/>
        </w:rPr>
        <w:t>オープンデータ化の手順</w:t>
      </w:r>
      <w:bookmarkEnd w:id="41"/>
      <w:bookmarkEnd w:id="42"/>
      <w:bookmarkEnd w:id="43"/>
    </w:p>
    <w:p w14:paraId="6DE651FD" w14:textId="77777777" w:rsidR="0087512A" w:rsidRDefault="0087512A" w:rsidP="00137BAA">
      <w:pPr>
        <w:pStyle w:val="a3"/>
        <w:ind w:firstLine="210"/>
      </w:pPr>
    </w:p>
    <w:p w14:paraId="59449E97" w14:textId="37EF86F9" w:rsidR="00E445EC" w:rsidRDefault="00E445EC" w:rsidP="00137BAA">
      <w:pPr>
        <w:pStyle w:val="a3"/>
        <w:ind w:firstLine="210"/>
      </w:pPr>
      <w:r>
        <w:rPr>
          <w:rFonts w:hint="eastAsia"/>
        </w:rPr>
        <w:t>本章では、オープンデータ化の手順について</w:t>
      </w:r>
      <w:r w:rsidR="00D949F6">
        <w:rPr>
          <w:rFonts w:hint="eastAsia"/>
        </w:rPr>
        <w:t>示す</w:t>
      </w:r>
      <w:r>
        <w:rPr>
          <w:rFonts w:hint="eastAsia"/>
        </w:rPr>
        <w:t>。</w:t>
      </w:r>
    </w:p>
    <w:p w14:paraId="3884DCCD" w14:textId="576DE866" w:rsidR="00E445EC" w:rsidRDefault="00E445EC" w:rsidP="00E445EC">
      <w:pPr>
        <w:pStyle w:val="a3"/>
        <w:ind w:firstLine="210"/>
      </w:pPr>
      <w:r>
        <w:rPr>
          <w:rFonts w:hint="eastAsia"/>
        </w:rPr>
        <w:t>オープンデータ化は、</w:t>
      </w:r>
      <w:r w:rsidR="0034446C">
        <w:rPr>
          <w:rFonts w:hint="eastAsia"/>
        </w:rPr>
        <w:t>以下</w:t>
      </w:r>
      <w:r>
        <w:rPr>
          <w:rFonts w:hint="eastAsia"/>
        </w:rPr>
        <w:t>に示すような手順で進め</w:t>
      </w:r>
      <w:r w:rsidR="009529A7">
        <w:rPr>
          <w:rFonts w:hint="eastAsia"/>
        </w:rPr>
        <w:t>ることが望ましい。なお、スモール・スタートの原則から、オープンデータ化推進組織の設立や現状把握等、すべての準備を完了してから実施する</w:t>
      </w:r>
      <w:r w:rsidR="00A20D9B">
        <w:rPr>
          <w:rFonts w:hint="eastAsia"/>
        </w:rPr>
        <w:t>のでは</w:t>
      </w:r>
      <w:r w:rsidR="009529A7">
        <w:rPr>
          <w:rFonts w:hint="eastAsia"/>
        </w:rPr>
        <w:t>なく、例えば、個別の</w:t>
      </w:r>
      <w:r w:rsidR="001036FF">
        <w:rPr>
          <w:rFonts w:hint="eastAsia"/>
        </w:rPr>
        <w:t>部署</w:t>
      </w:r>
      <w:r w:rsidR="009529A7">
        <w:rPr>
          <w:rFonts w:hint="eastAsia"/>
        </w:rPr>
        <w:t>において、</w:t>
      </w:r>
      <w:r w:rsidR="00113F17">
        <w:rPr>
          <w:rFonts w:hint="eastAsia"/>
        </w:rPr>
        <w:t>既に</w:t>
      </w:r>
      <w:r w:rsidR="00E07BD9">
        <w:rPr>
          <w:rFonts w:hint="eastAsia"/>
        </w:rPr>
        <w:t>公開されている情報から着手する</w:t>
      </w:r>
      <w:r w:rsidR="00113F17">
        <w:rPr>
          <w:rFonts w:hint="eastAsia"/>
        </w:rPr>
        <w:t>等</w:t>
      </w:r>
      <w:r w:rsidR="00E07BD9">
        <w:rPr>
          <w:rFonts w:hint="eastAsia"/>
        </w:rPr>
        <w:t>、</w:t>
      </w:r>
      <w:r w:rsidR="009529A7">
        <w:rPr>
          <w:rFonts w:hint="eastAsia"/>
        </w:rPr>
        <w:t>比較的オープンデータ化しやすいデータから着手するということもひとつの方法である</w:t>
      </w:r>
      <w:r>
        <w:rPr>
          <w:rFonts w:hint="eastAsia"/>
        </w:rPr>
        <w:t>。</w:t>
      </w:r>
    </w:p>
    <w:p w14:paraId="5C17650F" w14:textId="77777777" w:rsidR="00E445EC" w:rsidRPr="00375466" w:rsidRDefault="00E445EC" w:rsidP="00E445EC">
      <w:pPr>
        <w:pStyle w:val="a3"/>
        <w:ind w:firstLine="210"/>
      </w:pPr>
    </w:p>
    <w:p w14:paraId="088CE052" w14:textId="05AFDC35" w:rsidR="00E445EC" w:rsidRDefault="00C2589C" w:rsidP="00E445EC">
      <w:pPr>
        <w:pStyle w:val="a3"/>
        <w:keepNext/>
        <w:ind w:firstLine="210"/>
      </w:pPr>
      <w:r w:rsidRPr="00C2589C">
        <w:rPr>
          <w:noProof/>
        </w:rPr>
        <w:drawing>
          <wp:inline distT="0" distB="0" distL="0" distR="0" wp14:anchorId="077EE825" wp14:editId="4CDD4A33">
            <wp:extent cx="5400040" cy="2795690"/>
            <wp:effectExtent l="0" t="0" r="0" b="508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40" cy="2795690"/>
                    </a:xfrm>
                    <a:prstGeom prst="rect">
                      <a:avLst/>
                    </a:prstGeom>
                    <a:noFill/>
                    <a:ln>
                      <a:noFill/>
                    </a:ln>
                  </pic:spPr>
                </pic:pic>
              </a:graphicData>
            </a:graphic>
          </wp:inline>
        </w:drawing>
      </w:r>
    </w:p>
    <w:p w14:paraId="1F866489" w14:textId="65619F5C" w:rsidR="00E445EC" w:rsidRDefault="00E445EC" w:rsidP="00E445EC">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3</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1</w:t>
      </w:r>
      <w:r w:rsidR="004D783F">
        <w:fldChar w:fldCharType="end"/>
      </w:r>
      <w:r>
        <w:rPr>
          <w:noProof/>
        </w:rPr>
        <w:t xml:space="preserve"> </w:t>
      </w:r>
      <w:r w:rsidR="00AF223B">
        <w:rPr>
          <w:noProof/>
        </w:rPr>
        <w:t>推奨される</w:t>
      </w:r>
      <w:r>
        <w:rPr>
          <w:noProof/>
        </w:rPr>
        <w:t>オープンデータ化の手順</w:t>
      </w:r>
    </w:p>
    <w:p w14:paraId="01CB9ED6" w14:textId="77777777" w:rsidR="00E445EC" w:rsidRDefault="00E445EC" w:rsidP="00E445EC">
      <w:pPr>
        <w:pStyle w:val="a3"/>
        <w:ind w:firstLine="210"/>
      </w:pPr>
    </w:p>
    <w:p w14:paraId="7B991AA8" w14:textId="77777777" w:rsidR="00E445EC" w:rsidRDefault="00E445EC" w:rsidP="00E445EC">
      <w:pPr>
        <w:pStyle w:val="a3"/>
        <w:ind w:firstLine="210"/>
      </w:pPr>
      <w:r>
        <w:rPr>
          <w:rFonts w:hint="eastAsia"/>
        </w:rPr>
        <w:t>以下、それぞれのステップでの実施・検討内容について解説する。</w:t>
      </w:r>
    </w:p>
    <w:p w14:paraId="3BA09199" w14:textId="77777777" w:rsidR="00E445EC" w:rsidRDefault="00E445EC" w:rsidP="00E445EC">
      <w:pPr>
        <w:pStyle w:val="a3"/>
        <w:ind w:firstLine="210"/>
      </w:pPr>
    </w:p>
    <w:p w14:paraId="479B9F7B" w14:textId="77777777" w:rsidR="0034446C" w:rsidRDefault="0034446C" w:rsidP="00E445EC">
      <w:pPr>
        <w:pStyle w:val="a3"/>
        <w:ind w:firstLine="210"/>
      </w:pPr>
    </w:p>
    <w:p w14:paraId="19FE8103" w14:textId="77777777" w:rsidR="00E445EC" w:rsidRDefault="00E445EC" w:rsidP="00137BAA">
      <w:pPr>
        <w:pStyle w:val="2"/>
      </w:pPr>
      <w:bookmarkStart w:id="44" w:name="_Toc388981636"/>
      <w:r w:rsidRPr="004C626D">
        <w:rPr>
          <w:rFonts w:hint="eastAsia"/>
        </w:rPr>
        <w:t>オープンデータ化推進組織の設立</w:t>
      </w:r>
      <w:bookmarkEnd w:id="44"/>
    </w:p>
    <w:p w14:paraId="53A80F2E" w14:textId="51683021" w:rsidR="00E445EC" w:rsidRDefault="00E445EC" w:rsidP="00E445EC">
      <w:pPr>
        <w:pStyle w:val="a3"/>
        <w:ind w:firstLine="210"/>
      </w:pPr>
      <w:r>
        <w:rPr>
          <w:rFonts w:hint="eastAsia"/>
        </w:rPr>
        <w:t>オープンデータ化は、</w:t>
      </w:r>
      <w:r w:rsidR="009529A7">
        <w:rPr>
          <w:rFonts w:hint="eastAsia"/>
        </w:rPr>
        <w:t>各部署</w:t>
      </w:r>
      <w:r>
        <w:rPr>
          <w:rFonts w:hint="eastAsia"/>
        </w:rPr>
        <w:t>を横断する取組</w:t>
      </w:r>
      <w:r w:rsidR="001036FF">
        <w:rPr>
          <w:rFonts w:hint="eastAsia"/>
        </w:rPr>
        <w:t>み</w:t>
      </w:r>
      <w:r>
        <w:rPr>
          <w:rFonts w:hint="eastAsia"/>
        </w:rPr>
        <w:t>になる。</w:t>
      </w:r>
      <w:r w:rsidRPr="00F8220B">
        <w:rPr>
          <w:rFonts w:hint="eastAsia"/>
        </w:rPr>
        <w:t>オープンデータ化を進め</w:t>
      </w:r>
      <w:r>
        <w:rPr>
          <w:rFonts w:hint="eastAsia"/>
        </w:rPr>
        <w:t>る</w:t>
      </w:r>
      <w:r w:rsidRPr="00F8220B">
        <w:rPr>
          <w:rFonts w:hint="eastAsia"/>
        </w:rPr>
        <w:t>にあたり、データを</w:t>
      </w:r>
      <w:r w:rsidR="009529A7">
        <w:rPr>
          <w:rFonts w:hint="eastAsia"/>
        </w:rPr>
        <w:t>保有</w:t>
      </w:r>
      <w:r w:rsidRPr="00F8220B">
        <w:rPr>
          <w:rFonts w:hint="eastAsia"/>
        </w:rPr>
        <w:t>している各</w:t>
      </w:r>
      <w:r w:rsidR="009529A7">
        <w:rPr>
          <w:rFonts w:hint="eastAsia"/>
        </w:rPr>
        <w:t>部署</w:t>
      </w:r>
      <w:r w:rsidRPr="00F8220B">
        <w:rPr>
          <w:rFonts w:hint="eastAsia"/>
        </w:rPr>
        <w:t>との連携・調整が必要になる</w:t>
      </w:r>
      <w:r>
        <w:rPr>
          <w:rFonts w:hint="eastAsia"/>
        </w:rPr>
        <w:t>。</w:t>
      </w:r>
    </w:p>
    <w:p w14:paraId="715B2F4D" w14:textId="7D31C03F" w:rsidR="00E445EC" w:rsidRDefault="00E445EC" w:rsidP="00E445EC">
      <w:pPr>
        <w:pStyle w:val="a3"/>
        <w:ind w:firstLine="210"/>
      </w:pPr>
      <w:r>
        <w:rPr>
          <w:rFonts w:hint="eastAsia"/>
        </w:rPr>
        <w:t>このために、オープンデータ化を進めるにあたって、オープンデータ化推進のための、各</w:t>
      </w:r>
      <w:r w:rsidR="009529A7">
        <w:rPr>
          <w:rFonts w:hint="eastAsia"/>
        </w:rPr>
        <w:t>部署</w:t>
      </w:r>
      <w:r>
        <w:rPr>
          <w:rFonts w:hint="eastAsia"/>
        </w:rPr>
        <w:t>から独立した組織を設立することが望ましい。</w:t>
      </w:r>
    </w:p>
    <w:p w14:paraId="433F854B" w14:textId="77777777" w:rsidR="00C2589C" w:rsidRDefault="00C2589C" w:rsidP="00E445EC">
      <w:pPr>
        <w:pStyle w:val="a3"/>
        <w:ind w:firstLine="210"/>
      </w:pPr>
    </w:p>
    <w:p w14:paraId="24DCC5AE" w14:textId="77777777" w:rsidR="008A72FC" w:rsidRPr="000E0948" w:rsidRDefault="008A72FC" w:rsidP="00E445EC">
      <w:pPr>
        <w:pStyle w:val="a3"/>
        <w:ind w:firstLine="210"/>
      </w:pPr>
    </w:p>
    <w:p w14:paraId="76F624DC" w14:textId="421AB70F" w:rsidR="00E445EC" w:rsidRDefault="00E445EC" w:rsidP="00137BAA">
      <w:pPr>
        <w:pStyle w:val="2"/>
      </w:pPr>
      <w:bookmarkStart w:id="45" w:name="_Toc388981637"/>
      <w:r w:rsidRPr="00F8220B">
        <w:rPr>
          <w:rFonts w:hint="eastAsia"/>
        </w:rPr>
        <w:lastRenderedPageBreak/>
        <w:t>現状把握</w:t>
      </w:r>
      <w:bookmarkEnd w:id="45"/>
    </w:p>
    <w:p w14:paraId="5BF0F545" w14:textId="7B19CDE1" w:rsidR="00E445EC" w:rsidRDefault="0038526A" w:rsidP="00E445EC">
      <w:pPr>
        <w:pStyle w:val="a3"/>
        <w:ind w:firstLine="210"/>
      </w:pPr>
      <w:r>
        <w:rPr>
          <w:rFonts w:hint="eastAsia"/>
        </w:rPr>
        <w:t>現状把握として、</w:t>
      </w:r>
      <w:r w:rsidR="00D949F6">
        <w:rPr>
          <w:rFonts w:hint="eastAsia"/>
        </w:rPr>
        <w:t>各部署</w:t>
      </w:r>
      <w:r w:rsidR="00E445EC">
        <w:rPr>
          <w:rFonts w:hint="eastAsia"/>
        </w:rPr>
        <w:t>が管理しているデータを、以下の観点でまとめる</w:t>
      </w:r>
      <w:r w:rsidR="00E77383">
        <w:rPr>
          <w:rFonts w:hint="eastAsia"/>
        </w:rPr>
        <w:t>ことが重要</w:t>
      </w:r>
      <w:r w:rsidR="007D4C93">
        <w:rPr>
          <w:rFonts w:hint="eastAsia"/>
        </w:rPr>
        <w:t>である</w:t>
      </w:r>
      <w:r w:rsidR="00E445EC">
        <w:rPr>
          <w:rFonts w:hint="eastAsia"/>
        </w:rPr>
        <w:t>。</w:t>
      </w:r>
      <w:r w:rsidR="00E77383">
        <w:rPr>
          <w:rFonts w:hint="eastAsia"/>
        </w:rPr>
        <w:t>（</w:t>
      </w:r>
      <w:r>
        <w:rPr>
          <w:rFonts w:hint="eastAsia"/>
        </w:rPr>
        <w:t>データの棚卸しのような形で実施することが望ましい。</w:t>
      </w:r>
      <w:r w:rsidR="00E77383">
        <w:rPr>
          <w:rFonts w:hint="eastAsia"/>
        </w:rPr>
        <w:t>）</w:t>
      </w:r>
    </w:p>
    <w:p w14:paraId="45FE40E4" w14:textId="77777777" w:rsidR="00E445EC" w:rsidRDefault="00375466" w:rsidP="008F531C">
      <w:pPr>
        <w:pStyle w:val="a3"/>
        <w:numPr>
          <w:ilvl w:val="0"/>
          <w:numId w:val="25"/>
        </w:numPr>
        <w:ind w:firstLineChars="0"/>
      </w:pPr>
      <w:r>
        <w:rPr>
          <w:rFonts w:hint="eastAsia"/>
        </w:rPr>
        <w:t>データの管理</w:t>
      </w:r>
      <w:r w:rsidR="00E445EC">
        <w:rPr>
          <w:rFonts w:hint="eastAsia"/>
        </w:rPr>
        <w:t>担当部署</w:t>
      </w:r>
    </w:p>
    <w:p w14:paraId="460C4916" w14:textId="77777777" w:rsidR="00E445EC" w:rsidRDefault="00375466" w:rsidP="008F531C">
      <w:pPr>
        <w:pStyle w:val="a3"/>
        <w:numPr>
          <w:ilvl w:val="0"/>
          <w:numId w:val="25"/>
        </w:numPr>
        <w:ind w:firstLineChars="0"/>
      </w:pPr>
      <w:r>
        <w:rPr>
          <w:rFonts w:hint="eastAsia"/>
        </w:rPr>
        <w:t>データ</w:t>
      </w:r>
      <w:r w:rsidR="00E445EC">
        <w:rPr>
          <w:rFonts w:hint="eastAsia"/>
        </w:rPr>
        <w:t>の種類（予算・各種報告・統計・広報等）</w:t>
      </w:r>
    </w:p>
    <w:p w14:paraId="605CBE29" w14:textId="77777777" w:rsidR="00E445EC" w:rsidRDefault="00375466" w:rsidP="008F531C">
      <w:pPr>
        <w:pStyle w:val="a3"/>
        <w:numPr>
          <w:ilvl w:val="0"/>
          <w:numId w:val="25"/>
        </w:numPr>
        <w:ind w:firstLineChars="0"/>
      </w:pPr>
      <w:r>
        <w:rPr>
          <w:rFonts w:hint="eastAsia"/>
        </w:rPr>
        <w:t>データの</w:t>
      </w:r>
      <w:r w:rsidR="00E445EC">
        <w:rPr>
          <w:rFonts w:hint="eastAsia"/>
        </w:rPr>
        <w:t>分量</w:t>
      </w:r>
    </w:p>
    <w:p w14:paraId="244E8A24" w14:textId="6819E241" w:rsidR="00E07BD9" w:rsidRDefault="00E07BD9" w:rsidP="008F531C">
      <w:pPr>
        <w:pStyle w:val="a3"/>
        <w:numPr>
          <w:ilvl w:val="0"/>
          <w:numId w:val="25"/>
        </w:numPr>
        <w:ind w:firstLineChars="0"/>
      </w:pPr>
      <w:r>
        <w:t>ニーズ分析</w:t>
      </w:r>
    </w:p>
    <w:p w14:paraId="5B618717" w14:textId="77777777" w:rsidR="0034446C" w:rsidRDefault="0034446C" w:rsidP="00E445EC">
      <w:pPr>
        <w:pStyle w:val="a3"/>
        <w:ind w:left="210" w:firstLineChars="0" w:firstLine="0"/>
      </w:pPr>
    </w:p>
    <w:p w14:paraId="60F81DAF" w14:textId="465363FD" w:rsidR="00E445EC" w:rsidRDefault="0038526A" w:rsidP="00E445EC">
      <w:pPr>
        <w:pStyle w:val="a3"/>
        <w:ind w:left="210" w:firstLineChars="0" w:firstLine="0"/>
      </w:pPr>
      <w:r>
        <w:rPr>
          <w:rFonts w:hint="eastAsia"/>
        </w:rPr>
        <w:t>現状把握</w:t>
      </w:r>
      <w:r w:rsidR="00E445EC">
        <w:rPr>
          <w:rFonts w:hint="eastAsia"/>
        </w:rPr>
        <w:t>にあたり注目すべき箇所を、以下に挙げる。</w:t>
      </w:r>
    </w:p>
    <w:p w14:paraId="2997A6E8" w14:textId="77777777" w:rsidR="00E445EC" w:rsidRDefault="00E445EC" w:rsidP="008F531C">
      <w:pPr>
        <w:pStyle w:val="a3"/>
        <w:numPr>
          <w:ilvl w:val="0"/>
          <w:numId w:val="26"/>
        </w:numPr>
        <w:ind w:firstLineChars="0"/>
      </w:pPr>
      <w:r>
        <w:rPr>
          <w:rFonts w:hint="eastAsia"/>
        </w:rPr>
        <w:t>データの形式</w:t>
      </w:r>
      <w:r>
        <w:br/>
      </w:r>
      <w:r>
        <w:rPr>
          <w:rFonts w:hint="eastAsia"/>
        </w:rPr>
        <w:t>それぞれのデータの形式を確認する。</w:t>
      </w:r>
    </w:p>
    <w:p w14:paraId="39EACE13" w14:textId="77777777" w:rsidR="00E445EC" w:rsidRDefault="00E445EC" w:rsidP="008F531C">
      <w:pPr>
        <w:pStyle w:val="a3"/>
        <w:numPr>
          <w:ilvl w:val="0"/>
          <w:numId w:val="27"/>
        </w:numPr>
        <w:ind w:firstLineChars="0"/>
      </w:pPr>
      <w:r>
        <w:rPr>
          <w:rFonts w:hint="eastAsia"/>
        </w:rPr>
        <w:t>紙（同一情報の電子データがあるか要確認）</w:t>
      </w:r>
      <w:r>
        <w:t xml:space="preserve"> </w:t>
      </w:r>
    </w:p>
    <w:p w14:paraId="7FF086CA" w14:textId="77777777" w:rsidR="00E445EC" w:rsidRDefault="00E445EC" w:rsidP="008F531C">
      <w:pPr>
        <w:pStyle w:val="a3"/>
        <w:numPr>
          <w:ilvl w:val="1"/>
          <w:numId w:val="27"/>
        </w:numPr>
        <w:ind w:firstLineChars="0"/>
      </w:pPr>
      <w:r>
        <w:rPr>
          <w:rFonts w:hint="eastAsia"/>
        </w:rPr>
        <w:t>電子データがない資料を公開するにはスキャンする必要がある。</w:t>
      </w:r>
    </w:p>
    <w:p w14:paraId="673F6EE5" w14:textId="4BE9AFD1" w:rsidR="00E445EC" w:rsidRDefault="00E445EC" w:rsidP="008F531C">
      <w:pPr>
        <w:pStyle w:val="a3"/>
        <w:numPr>
          <w:ilvl w:val="0"/>
          <w:numId w:val="27"/>
        </w:numPr>
        <w:ind w:firstLineChars="0"/>
      </w:pPr>
      <w:r>
        <w:rPr>
          <w:rFonts w:hint="eastAsia"/>
        </w:rPr>
        <w:t>電子データ（ファイル形式</w:t>
      </w:r>
      <w:r w:rsidR="00373D22">
        <w:rPr>
          <w:rFonts w:hint="eastAsia"/>
        </w:rPr>
        <w:t>の確認</w:t>
      </w:r>
      <w:r>
        <w:rPr>
          <w:rFonts w:hint="eastAsia"/>
        </w:rPr>
        <w:t>）</w:t>
      </w:r>
    </w:p>
    <w:p w14:paraId="52207EE9" w14:textId="77777777" w:rsidR="009529A7" w:rsidRDefault="00E445EC" w:rsidP="008F531C">
      <w:pPr>
        <w:pStyle w:val="a3"/>
        <w:numPr>
          <w:ilvl w:val="0"/>
          <w:numId w:val="26"/>
        </w:numPr>
        <w:ind w:firstLineChars="0"/>
      </w:pPr>
      <w:r>
        <w:rPr>
          <w:rFonts w:hint="eastAsia"/>
        </w:rPr>
        <w:t>データの管理者</w:t>
      </w:r>
      <w:r>
        <w:br/>
      </w:r>
      <w:r>
        <w:rPr>
          <w:rFonts w:hint="eastAsia"/>
        </w:rPr>
        <w:t>データを管理する各部署の情報管理体制を確認する。</w:t>
      </w:r>
    </w:p>
    <w:p w14:paraId="0E0A7534" w14:textId="27700834" w:rsidR="009529A7" w:rsidRDefault="009529A7" w:rsidP="008F531C">
      <w:pPr>
        <w:pStyle w:val="a3"/>
        <w:numPr>
          <w:ilvl w:val="1"/>
          <w:numId w:val="26"/>
        </w:numPr>
        <w:ind w:firstLineChars="0"/>
      </w:pPr>
      <w:r>
        <w:rPr>
          <w:rFonts w:hint="eastAsia"/>
        </w:rPr>
        <w:t>管理者が</w:t>
      </w:r>
      <w:r w:rsidR="00E445EC">
        <w:rPr>
          <w:rFonts w:hint="eastAsia"/>
        </w:rPr>
        <w:t>設定されているか</w:t>
      </w:r>
      <w:r>
        <w:rPr>
          <w:rFonts w:hint="eastAsia"/>
        </w:rPr>
        <w:t>。</w:t>
      </w:r>
    </w:p>
    <w:p w14:paraId="078E320B" w14:textId="244F5118" w:rsidR="00E445EC" w:rsidRDefault="009529A7" w:rsidP="008F531C">
      <w:pPr>
        <w:pStyle w:val="a3"/>
        <w:numPr>
          <w:ilvl w:val="1"/>
          <w:numId w:val="26"/>
        </w:numPr>
        <w:ind w:firstLineChars="0"/>
      </w:pPr>
      <w:r>
        <w:rPr>
          <w:rFonts w:hint="eastAsia"/>
        </w:rPr>
        <w:t>管理者が</w:t>
      </w:r>
      <w:r w:rsidR="00E445EC">
        <w:rPr>
          <w:rFonts w:hint="eastAsia"/>
        </w:rPr>
        <w:t>統一されているか</w:t>
      </w:r>
      <w:r>
        <w:rPr>
          <w:rFonts w:hint="eastAsia"/>
        </w:rPr>
        <w:t>。</w:t>
      </w:r>
    </w:p>
    <w:p w14:paraId="75228438" w14:textId="77777777" w:rsidR="00E445EC" w:rsidRDefault="00E445EC" w:rsidP="008F531C">
      <w:pPr>
        <w:pStyle w:val="a3"/>
        <w:numPr>
          <w:ilvl w:val="0"/>
          <w:numId w:val="26"/>
        </w:numPr>
        <w:ind w:firstLineChars="0"/>
      </w:pPr>
      <w:r>
        <w:rPr>
          <w:rFonts w:hint="eastAsia"/>
        </w:rPr>
        <w:t>データの更新頻度</w:t>
      </w:r>
      <w:r>
        <w:br/>
      </w:r>
      <w:r>
        <w:rPr>
          <w:rFonts w:hint="eastAsia"/>
        </w:rPr>
        <w:t>データがどのくらいの頻度で更新されるか、確認する。</w:t>
      </w:r>
    </w:p>
    <w:p w14:paraId="48374956" w14:textId="77777777" w:rsidR="00E445EC" w:rsidRDefault="00E445EC" w:rsidP="008F531C">
      <w:pPr>
        <w:pStyle w:val="a3"/>
        <w:numPr>
          <w:ilvl w:val="0"/>
          <w:numId w:val="28"/>
        </w:numPr>
        <w:ind w:firstLineChars="0"/>
      </w:pPr>
      <w:r>
        <w:rPr>
          <w:rFonts w:hint="eastAsia"/>
        </w:rPr>
        <w:t>年に</w:t>
      </w:r>
      <w:r>
        <w:rPr>
          <w:rFonts w:hint="eastAsia"/>
        </w:rPr>
        <w:t>1</w:t>
      </w:r>
      <w:r>
        <w:rPr>
          <w:rFonts w:hint="eastAsia"/>
        </w:rPr>
        <w:t>回更新／月に</w:t>
      </w:r>
      <w:r>
        <w:rPr>
          <w:rFonts w:hint="eastAsia"/>
        </w:rPr>
        <w:t>1</w:t>
      </w:r>
      <w:r>
        <w:rPr>
          <w:rFonts w:hint="eastAsia"/>
        </w:rPr>
        <w:t>回更新／適宜更新等</w:t>
      </w:r>
    </w:p>
    <w:p w14:paraId="0C053ECA" w14:textId="4EE1E6B4" w:rsidR="00E445EC" w:rsidRDefault="00E445EC" w:rsidP="008F531C">
      <w:pPr>
        <w:pStyle w:val="a3"/>
        <w:numPr>
          <w:ilvl w:val="0"/>
          <w:numId w:val="26"/>
        </w:numPr>
        <w:ind w:firstLineChars="0"/>
      </w:pPr>
      <w:r>
        <w:rPr>
          <w:rFonts w:hint="eastAsia"/>
        </w:rPr>
        <w:t>データの権利関係</w:t>
      </w:r>
      <w:r>
        <w:br/>
      </w:r>
      <w:r>
        <w:rPr>
          <w:rFonts w:hint="eastAsia"/>
        </w:rPr>
        <w:t>それぞれの</w:t>
      </w:r>
      <w:r w:rsidR="008017C0">
        <w:rPr>
          <w:rFonts w:hint="eastAsia"/>
        </w:rPr>
        <w:t>データ</w:t>
      </w:r>
      <w:r>
        <w:rPr>
          <w:rFonts w:hint="eastAsia"/>
        </w:rPr>
        <w:t>について</w:t>
      </w:r>
      <w:r w:rsidR="008017C0">
        <w:rPr>
          <w:rFonts w:hint="eastAsia"/>
        </w:rPr>
        <w:t>、例えば</w:t>
      </w:r>
      <w:r>
        <w:rPr>
          <w:rFonts w:hint="eastAsia"/>
        </w:rPr>
        <w:t>下記を確認する。詳細は第</w:t>
      </w:r>
      <w:r>
        <w:rPr>
          <w:rFonts w:hint="eastAsia"/>
        </w:rPr>
        <w:t>II</w:t>
      </w:r>
      <w:r>
        <w:rPr>
          <w:rFonts w:hint="eastAsia"/>
        </w:rPr>
        <w:t>部を参照されたい。</w:t>
      </w:r>
    </w:p>
    <w:p w14:paraId="404676FE" w14:textId="3501C3F7" w:rsidR="00E445EC" w:rsidRDefault="008017C0" w:rsidP="008F531C">
      <w:pPr>
        <w:pStyle w:val="a3"/>
        <w:numPr>
          <w:ilvl w:val="0"/>
          <w:numId w:val="29"/>
        </w:numPr>
        <w:ind w:firstLineChars="0"/>
      </w:pPr>
      <w:r>
        <w:rPr>
          <w:rFonts w:hint="eastAsia"/>
        </w:rPr>
        <w:t>第三者</w:t>
      </w:r>
      <w:r w:rsidR="00E445EC">
        <w:rPr>
          <w:rFonts w:hint="eastAsia"/>
        </w:rPr>
        <w:t>が著作権等の権利を有する</w:t>
      </w:r>
      <w:r>
        <w:rPr>
          <w:rFonts w:hint="eastAsia"/>
        </w:rPr>
        <w:t>データ</w:t>
      </w:r>
    </w:p>
    <w:p w14:paraId="6A4FBD2C" w14:textId="1FC7A656" w:rsidR="00E445EC" w:rsidRDefault="00E445EC" w:rsidP="008F531C">
      <w:pPr>
        <w:pStyle w:val="a3"/>
        <w:numPr>
          <w:ilvl w:val="0"/>
          <w:numId w:val="29"/>
        </w:numPr>
        <w:ind w:firstLineChars="0"/>
      </w:pPr>
      <w:r>
        <w:rPr>
          <w:rFonts w:hint="eastAsia"/>
        </w:rPr>
        <w:t>法</w:t>
      </w:r>
      <w:r w:rsidR="008017C0">
        <w:rPr>
          <w:rFonts w:hint="eastAsia"/>
        </w:rPr>
        <w:t>令上の制約　等</w:t>
      </w:r>
    </w:p>
    <w:p w14:paraId="4409CAC7" w14:textId="48A60F5E" w:rsidR="00E07BD9" w:rsidRDefault="00E07BD9" w:rsidP="0013419D">
      <w:pPr>
        <w:pStyle w:val="a3"/>
        <w:numPr>
          <w:ilvl w:val="0"/>
          <w:numId w:val="26"/>
        </w:numPr>
        <w:ind w:firstLineChars="0"/>
      </w:pPr>
      <w:r>
        <w:rPr>
          <w:rFonts w:hint="eastAsia"/>
        </w:rPr>
        <w:t>ニーズ分析</w:t>
      </w:r>
      <w:r>
        <w:br/>
      </w:r>
      <w:r>
        <w:t>情報利用者から多く問い合わせられるデータや、他の同様の組織で公開されているデータは、ニーズが高いと考えられる。ニーズの高いデータからオープンデータ化に取り組むことも有用である。</w:t>
      </w:r>
    </w:p>
    <w:p w14:paraId="10192518" w14:textId="77777777" w:rsidR="00E445EC" w:rsidRDefault="00E445EC" w:rsidP="00E445EC">
      <w:pPr>
        <w:pStyle w:val="a3"/>
        <w:ind w:left="210" w:firstLineChars="0" w:firstLine="0"/>
      </w:pPr>
    </w:p>
    <w:p w14:paraId="47885180" w14:textId="77777777" w:rsidR="0034446C" w:rsidRDefault="0034446C" w:rsidP="00E445EC">
      <w:pPr>
        <w:pStyle w:val="a3"/>
        <w:ind w:left="210" w:firstLineChars="0" w:firstLine="0"/>
      </w:pPr>
    </w:p>
    <w:p w14:paraId="2FB0B09C" w14:textId="77777777" w:rsidR="00E445EC" w:rsidRDefault="00E445EC" w:rsidP="00137BAA">
      <w:pPr>
        <w:pStyle w:val="2"/>
      </w:pPr>
      <w:bookmarkStart w:id="46" w:name="_Toc388981638"/>
      <w:r w:rsidRPr="007F6B1B">
        <w:rPr>
          <w:rFonts w:hint="eastAsia"/>
        </w:rPr>
        <w:t>計画立案</w:t>
      </w:r>
      <w:bookmarkEnd w:id="46"/>
    </w:p>
    <w:p w14:paraId="075F8581" w14:textId="25BBCDA5" w:rsidR="00E445EC" w:rsidRDefault="00E445EC" w:rsidP="00E445EC">
      <w:pPr>
        <w:pStyle w:val="a3"/>
        <w:ind w:firstLine="210"/>
      </w:pPr>
      <w:r>
        <w:rPr>
          <w:rFonts w:hint="eastAsia"/>
        </w:rPr>
        <w:t>計画立案のステップでは、現状把握</w:t>
      </w:r>
      <w:r w:rsidR="00D949F6">
        <w:rPr>
          <w:rFonts w:hint="eastAsia"/>
        </w:rPr>
        <w:t>又は</w:t>
      </w:r>
      <w:r>
        <w:rPr>
          <w:rFonts w:hint="eastAsia"/>
        </w:rPr>
        <w:t>フィードバックに基づき、オープンデータ化の作業対象・手法を明確にする。その際、マイルストーンを作成し、それに基づきスケジュールを立てることが望ましい。また、大きな組織であるほど、計画立案が重要</w:t>
      </w:r>
      <w:r w:rsidR="007D4C93">
        <w:rPr>
          <w:rFonts w:hint="eastAsia"/>
        </w:rPr>
        <w:t>である</w:t>
      </w:r>
      <w:r>
        <w:rPr>
          <w:rFonts w:hint="eastAsia"/>
        </w:rPr>
        <w:t>。</w:t>
      </w:r>
    </w:p>
    <w:p w14:paraId="76915B82" w14:textId="77777777" w:rsidR="00E445EC" w:rsidRDefault="00E445EC" w:rsidP="00E445EC">
      <w:pPr>
        <w:pStyle w:val="a3"/>
        <w:ind w:firstLine="210"/>
      </w:pPr>
      <w:r>
        <w:rPr>
          <w:rFonts w:hint="eastAsia"/>
        </w:rPr>
        <w:lastRenderedPageBreak/>
        <w:t>計画立案のステップで留意すべき項目を以下に挙げる。</w:t>
      </w:r>
    </w:p>
    <w:p w14:paraId="41708C87" w14:textId="77777777" w:rsidR="00E445EC" w:rsidRDefault="00E445EC" w:rsidP="008F531C">
      <w:pPr>
        <w:pStyle w:val="a3"/>
        <w:numPr>
          <w:ilvl w:val="0"/>
          <w:numId w:val="30"/>
        </w:numPr>
        <w:ind w:firstLineChars="0"/>
      </w:pPr>
      <w:r>
        <w:rPr>
          <w:rFonts w:hint="eastAsia"/>
        </w:rPr>
        <w:t>データ形式・システムの準備計画</w:t>
      </w:r>
    </w:p>
    <w:p w14:paraId="15CBEC17" w14:textId="30CCF82D" w:rsidR="00E445EC" w:rsidRDefault="00E445EC" w:rsidP="00095187">
      <w:pPr>
        <w:pStyle w:val="a3"/>
        <w:numPr>
          <w:ilvl w:val="0"/>
          <w:numId w:val="31"/>
        </w:numPr>
        <w:ind w:firstLineChars="0"/>
      </w:pPr>
      <w:r>
        <w:fldChar w:fldCharType="begin"/>
      </w:r>
      <w:r>
        <w:instrText xml:space="preserve"> REF _Ref384677707 \r \h </w:instrText>
      </w:r>
      <w:r>
        <w:fldChar w:fldCharType="separate"/>
      </w:r>
      <w:r w:rsidR="00CB796C">
        <w:t>8.4</w:t>
      </w:r>
      <w:r>
        <w:fldChar w:fldCharType="end"/>
      </w:r>
      <w:r>
        <w:t>節</w:t>
      </w:r>
      <w:r>
        <w:rPr>
          <w:rFonts w:hint="eastAsia"/>
        </w:rPr>
        <w:t>を参考に、どのレベルの「データ」と「データカタログ」を準備するか、方針を策定する。</w:t>
      </w:r>
    </w:p>
    <w:p w14:paraId="4B2CE80D" w14:textId="5A0893BF" w:rsidR="00E445EC" w:rsidRDefault="00E445EC" w:rsidP="00095187">
      <w:pPr>
        <w:pStyle w:val="a3"/>
        <w:numPr>
          <w:ilvl w:val="0"/>
          <w:numId w:val="31"/>
        </w:numPr>
        <w:ind w:firstLineChars="0"/>
      </w:pPr>
      <w:r>
        <w:t>また、</w:t>
      </w:r>
      <w:r>
        <w:fldChar w:fldCharType="begin"/>
      </w:r>
      <w:r>
        <w:instrText xml:space="preserve"> REF _Ref384677735 \r \h </w:instrText>
      </w:r>
      <w:r>
        <w:fldChar w:fldCharType="separate"/>
      </w:r>
      <w:r w:rsidR="00CB796C">
        <w:t>9.1</w:t>
      </w:r>
      <w:r>
        <w:fldChar w:fldCharType="end"/>
      </w:r>
      <w:r>
        <w:t>節を参照し、必要なメタデータや識別子体系を検討する。</w:t>
      </w:r>
    </w:p>
    <w:p w14:paraId="14CF0F52" w14:textId="77777777" w:rsidR="00E445EC" w:rsidRDefault="00E445EC" w:rsidP="008F531C">
      <w:pPr>
        <w:pStyle w:val="a3"/>
        <w:numPr>
          <w:ilvl w:val="0"/>
          <w:numId w:val="30"/>
        </w:numPr>
        <w:ind w:firstLineChars="0"/>
      </w:pPr>
      <w:r>
        <w:rPr>
          <w:rFonts w:hint="eastAsia"/>
        </w:rPr>
        <w:t>運用ルールの策定</w:t>
      </w:r>
    </w:p>
    <w:p w14:paraId="668B7309" w14:textId="77777777" w:rsidR="00E445EC" w:rsidRDefault="00E445EC" w:rsidP="008F531C">
      <w:pPr>
        <w:pStyle w:val="a3"/>
        <w:numPr>
          <w:ilvl w:val="0"/>
          <w:numId w:val="32"/>
        </w:numPr>
        <w:ind w:firstLineChars="0"/>
      </w:pPr>
      <w:r>
        <w:rPr>
          <w:rFonts w:hint="eastAsia"/>
        </w:rPr>
        <w:t>データを管理している組織からのデータの入手手順・頻度を明確にする。</w:t>
      </w:r>
    </w:p>
    <w:p w14:paraId="0EC90D98" w14:textId="77777777" w:rsidR="00E445EC" w:rsidRDefault="00E445EC" w:rsidP="008F531C">
      <w:pPr>
        <w:pStyle w:val="a3"/>
        <w:numPr>
          <w:ilvl w:val="0"/>
          <w:numId w:val="32"/>
        </w:numPr>
        <w:ind w:firstLineChars="0"/>
      </w:pPr>
      <w:r>
        <w:rPr>
          <w:rFonts w:hint="eastAsia"/>
        </w:rPr>
        <w:t>適宜更新される場合は、更新手法をルール化しておく必要がある。</w:t>
      </w:r>
    </w:p>
    <w:p w14:paraId="521B3438" w14:textId="1618DB82" w:rsidR="00E445EC" w:rsidRDefault="00753D8C" w:rsidP="00095187">
      <w:pPr>
        <w:pStyle w:val="a3"/>
        <w:numPr>
          <w:ilvl w:val="0"/>
          <w:numId w:val="32"/>
        </w:numPr>
        <w:ind w:firstLineChars="0"/>
      </w:pPr>
      <w:r>
        <w:fldChar w:fldCharType="begin"/>
      </w:r>
      <w:r>
        <w:instrText xml:space="preserve"> </w:instrText>
      </w:r>
      <w:r>
        <w:rPr>
          <w:rFonts w:hint="eastAsia"/>
        </w:rPr>
        <w:instrText>REF _Ref384721290 \r \h</w:instrText>
      </w:r>
      <w:r>
        <w:instrText xml:space="preserve"> </w:instrText>
      </w:r>
      <w:r>
        <w:fldChar w:fldCharType="separate"/>
      </w:r>
      <w:r w:rsidR="00CB796C">
        <w:t>8.5</w:t>
      </w:r>
      <w:r>
        <w:fldChar w:fldCharType="end"/>
      </w:r>
      <w:r w:rsidR="00E445EC">
        <w:rPr>
          <w:rFonts w:hint="eastAsia"/>
        </w:rPr>
        <w:t>節を参照し、データの登録ポリシを決定する。</w:t>
      </w:r>
    </w:p>
    <w:p w14:paraId="78AF246D" w14:textId="11E6CBA1" w:rsidR="00E445EC" w:rsidRDefault="009529A7" w:rsidP="008F531C">
      <w:pPr>
        <w:pStyle w:val="a3"/>
        <w:numPr>
          <w:ilvl w:val="0"/>
          <w:numId w:val="30"/>
        </w:numPr>
        <w:ind w:firstLineChars="0"/>
      </w:pPr>
      <w:r>
        <w:rPr>
          <w:rFonts w:hint="eastAsia"/>
        </w:rPr>
        <w:t>利用ルールの設定</w:t>
      </w:r>
    </w:p>
    <w:p w14:paraId="0A14416A" w14:textId="77777777" w:rsidR="009529A7" w:rsidRDefault="009529A7" w:rsidP="008F531C">
      <w:pPr>
        <w:pStyle w:val="a3"/>
        <w:numPr>
          <w:ilvl w:val="0"/>
          <w:numId w:val="33"/>
        </w:numPr>
        <w:ind w:firstLineChars="0"/>
      </w:pPr>
      <w:r>
        <w:rPr>
          <w:rFonts w:hint="eastAsia"/>
        </w:rPr>
        <w:t>オープンデータの利用ルールを設定する。</w:t>
      </w:r>
    </w:p>
    <w:p w14:paraId="3BE47F7F" w14:textId="4D813BF3" w:rsidR="00E445EC" w:rsidRDefault="009529A7" w:rsidP="008F531C">
      <w:pPr>
        <w:pStyle w:val="a3"/>
        <w:numPr>
          <w:ilvl w:val="0"/>
          <w:numId w:val="33"/>
        </w:numPr>
        <w:ind w:firstLineChars="0"/>
      </w:pPr>
      <w:r>
        <w:rPr>
          <w:rFonts w:hint="eastAsia"/>
        </w:rPr>
        <w:t>その設定にあたって、第三者権利問題や法令上の制約</w:t>
      </w:r>
      <w:r w:rsidR="00E445EC">
        <w:rPr>
          <w:rFonts w:hint="eastAsia"/>
        </w:rPr>
        <w:t>がある場合は、それ</w:t>
      </w:r>
      <w:r w:rsidR="007667A4">
        <w:rPr>
          <w:rFonts w:hint="eastAsia"/>
        </w:rPr>
        <w:t>を踏まえ、利用ルールの内容や適用範囲を整理する</w:t>
      </w:r>
      <w:r>
        <w:rPr>
          <w:rFonts w:hint="eastAsia"/>
        </w:rPr>
        <w:t>。</w:t>
      </w:r>
    </w:p>
    <w:p w14:paraId="47FC04AD" w14:textId="4113F797" w:rsidR="00E445EC" w:rsidRDefault="009529A7" w:rsidP="008F531C">
      <w:pPr>
        <w:pStyle w:val="a3"/>
        <w:numPr>
          <w:ilvl w:val="0"/>
          <w:numId w:val="30"/>
        </w:numPr>
        <w:ind w:firstLineChars="0"/>
      </w:pPr>
      <w:r>
        <w:rPr>
          <w:rFonts w:hint="eastAsia"/>
        </w:rPr>
        <w:t>スモール・スタート</w:t>
      </w:r>
      <w:r w:rsidR="00E445EC">
        <w:rPr>
          <w:rFonts w:hint="eastAsia"/>
        </w:rPr>
        <w:t>の原則</w:t>
      </w:r>
    </w:p>
    <w:p w14:paraId="2A4C3D03" w14:textId="77777777" w:rsidR="00E445EC" w:rsidRDefault="00E445EC" w:rsidP="008F531C">
      <w:pPr>
        <w:pStyle w:val="a3"/>
        <w:numPr>
          <w:ilvl w:val="0"/>
          <w:numId w:val="34"/>
        </w:numPr>
        <w:ind w:firstLineChars="0"/>
      </w:pPr>
      <w:r>
        <w:rPr>
          <w:rFonts w:hint="eastAsia"/>
        </w:rPr>
        <w:t>作業は段階的に行い、完了したものから順次公開できるように、マイルストーンを設定する。</w:t>
      </w:r>
    </w:p>
    <w:p w14:paraId="49CD5F9A" w14:textId="77777777" w:rsidR="00E445EC" w:rsidRDefault="00E445EC" w:rsidP="008F531C">
      <w:pPr>
        <w:pStyle w:val="a3"/>
        <w:numPr>
          <w:ilvl w:val="0"/>
          <w:numId w:val="34"/>
        </w:numPr>
        <w:ind w:firstLineChars="0"/>
      </w:pPr>
      <w:r>
        <w:rPr>
          <w:rFonts w:hint="eastAsia"/>
        </w:rPr>
        <w:t>年度ごとに目標・計画を立てることが望ましい。</w:t>
      </w:r>
    </w:p>
    <w:p w14:paraId="66D963AB" w14:textId="5F0AC069" w:rsidR="00E445EC" w:rsidRPr="007F6B1B" w:rsidRDefault="00E445EC" w:rsidP="008F531C">
      <w:pPr>
        <w:pStyle w:val="a3"/>
        <w:numPr>
          <w:ilvl w:val="0"/>
          <w:numId w:val="34"/>
        </w:numPr>
        <w:ind w:firstLineChars="0"/>
      </w:pPr>
      <w:r>
        <w:rPr>
          <w:rFonts w:hint="eastAsia"/>
        </w:rPr>
        <w:t>「電子行政オープンデータ戦略」においても、「取組可能な公共データから速やかに公開等の具体的な取組に着手し、成果を確実に蓄積していく」と記載されており、</w:t>
      </w:r>
      <w:r w:rsidR="009529A7">
        <w:rPr>
          <w:rFonts w:hint="eastAsia"/>
        </w:rPr>
        <w:t>スモール・スタート</w:t>
      </w:r>
      <w:r>
        <w:rPr>
          <w:rFonts w:hint="eastAsia"/>
        </w:rPr>
        <w:t>の原則</w:t>
      </w:r>
      <w:r w:rsidR="00D949F6">
        <w:rPr>
          <w:rFonts w:hint="eastAsia"/>
        </w:rPr>
        <w:t>が採用</w:t>
      </w:r>
      <w:r>
        <w:rPr>
          <w:rFonts w:hint="eastAsia"/>
        </w:rPr>
        <w:t>されている。</w:t>
      </w:r>
    </w:p>
    <w:p w14:paraId="3CD19753" w14:textId="77777777" w:rsidR="00E445EC" w:rsidRDefault="00E445EC" w:rsidP="00E445EC">
      <w:pPr>
        <w:pStyle w:val="a3"/>
        <w:ind w:firstLine="210"/>
      </w:pPr>
    </w:p>
    <w:p w14:paraId="53AB74AA" w14:textId="77777777" w:rsidR="0034446C" w:rsidRDefault="0034446C" w:rsidP="00E445EC">
      <w:pPr>
        <w:pStyle w:val="a3"/>
        <w:ind w:firstLine="210"/>
      </w:pPr>
    </w:p>
    <w:p w14:paraId="4FA71CD3" w14:textId="77777777" w:rsidR="00E445EC" w:rsidRDefault="00E445EC" w:rsidP="00137BAA">
      <w:pPr>
        <w:pStyle w:val="2"/>
      </w:pPr>
      <w:bookmarkStart w:id="47" w:name="_Toc388981639"/>
      <w:r>
        <w:rPr>
          <w:rFonts w:hint="eastAsia"/>
        </w:rPr>
        <w:t>公開作業</w:t>
      </w:r>
      <w:bookmarkEnd w:id="47"/>
    </w:p>
    <w:p w14:paraId="5909A40A" w14:textId="71E5C41F" w:rsidR="00E445EC" w:rsidRDefault="00E445EC" w:rsidP="00E445EC">
      <w:pPr>
        <w:pStyle w:val="a3"/>
        <w:ind w:firstLine="210"/>
      </w:pPr>
      <w:r>
        <w:rPr>
          <w:rFonts w:hint="eastAsia"/>
        </w:rPr>
        <w:t>立案した計画に基づき、</w:t>
      </w:r>
      <w:r w:rsidRPr="00653EAC">
        <w:rPr>
          <w:rFonts w:hint="eastAsia"/>
        </w:rPr>
        <w:t>調達をかける</w:t>
      </w:r>
      <w:r w:rsidR="00113F17">
        <w:rPr>
          <w:rFonts w:hint="eastAsia"/>
        </w:rPr>
        <w:t>等</w:t>
      </w:r>
      <w:r w:rsidRPr="00653EAC">
        <w:rPr>
          <w:rFonts w:hint="eastAsia"/>
        </w:rPr>
        <w:t>して、必要なツールを揃え</w:t>
      </w:r>
      <w:r>
        <w:rPr>
          <w:rFonts w:hint="eastAsia"/>
        </w:rPr>
        <w:t>オープンデータ化の作業を実施する。</w:t>
      </w:r>
    </w:p>
    <w:p w14:paraId="61E70838" w14:textId="15173DDC" w:rsidR="00E445EC" w:rsidRDefault="00E445EC" w:rsidP="00E445EC">
      <w:pPr>
        <w:pStyle w:val="a3"/>
        <w:ind w:firstLine="210"/>
      </w:pPr>
      <w:r>
        <w:rPr>
          <w:rFonts w:hint="eastAsia"/>
        </w:rPr>
        <w:t>データカタログシステム</w:t>
      </w:r>
      <w:r w:rsidR="00172FCF">
        <w:rPr>
          <w:rFonts w:hint="eastAsia"/>
        </w:rPr>
        <w:t>（</w:t>
      </w:r>
      <w:r w:rsidR="00172FCF">
        <w:rPr>
          <w:rFonts w:hint="eastAsia"/>
        </w:rPr>
        <w:t>CKAN</w:t>
      </w:r>
      <w:r w:rsidR="00172FCF">
        <w:rPr>
          <w:rFonts w:hint="eastAsia"/>
        </w:rPr>
        <w:t>等）</w:t>
      </w:r>
      <w:r>
        <w:rPr>
          <w:rFonts w:hint="eastAsia"/>
        </w:rPr>
        <w:t>を利用する場合は、定められた運用ルールに基づき、対象のデータをデータカタログシステムに登録する。</w:t>
      </w:r>
    </w:p>
    <w:p w14:paraId="5F9080C4" w14:textId="52A9CAE4" w:rsidR="00E07BD9" w:rsidRDefault="00E07BD9" w:rsidP="00E07BD9">
      <w:pPr>
        <w:pStyle w:val="a3"/>
        <w:ind w:firstLine="210"/>
      </w:pPr>
      <w:r>
        <w:rPr>
          <w:rFonts w:hint="eastAsia"/>
        </w:rPr>
        <w:t>データを公開する際に留意すべき点を、以下に挙げる。</w:t>
      </w:r>
    </w:p>
    <w:p w14:paraId="151DF0E3" w14:textId="272C6652" w:rsidR="00E07BD9" w:rsidRDefault="00E07BD9" w:rsidP="0013419D">
      <w:pPr>
        <w:pStyle w:val="a3"/>
        <w:numPr>
          <w:ilvl w:val="0"/>
          <w:numId w:val="87"/>
        </w:numPr>
        <w:ind w:firstLineChars="0"/>
      </w:pPr>
      <w:r>
        <w:rPr>
          <w:rFonts w:hint="eastAsia"/>
        </w:rPr>
        <w:t>公開時に明確にすべき情報</w:t>
      </w:r>
    </w:p>
    <w:p w14:paraId="2794E619" w14:textId="40774B3C" w:rsidR="00A55028" w:rsidRDefault="00A55028" w:rsidP="0013419D">
      <w:pPr>
        <w:pStyle w:val="a3"/>
        <w:numPr>
          <w:ilvl w:val="0"/>
          <w:numId w:val="87"/>
        </w:numPr>
        <w:ind w:firstLineChars="0"/>
      </w:pPr>
      <w:r>
        <w:t>公開による影響</w:t>
      </w:r>
    </w:p>
    <w:p w14:paraId="28E91058" w14:textId="5CFE7A5A" w:rsidR="00E07BD9" w:rsidRDefault="00E07BD9" w:rsidP="0013419D">
      <w:pPr>
        <w:pStyle w:val="a3"/>
        <w:numPr>
          <w:ilvl w:val="0"/>
          <w:numId w:val="87"/>
        </w:numPr>
        <w:ind w:firstLineChars="0"/>
      </w:pPr>
      <w:r>
        <w:t>データを公開するサーバに関する留意事項</w:t>
      </w:r>
    </w:p>
    <w:p w14:paraId="72C2B14D" w14:textId="08A2D00F" w:rsidR="00E07BD9" w:rsidRDefault="00E07BD9" w:rsidP="0013419D">
      <w:pPr>
        <w:pStyle w:val="a3"/>
        <w:numPr>
          <w:ilvl w:val="0"/>
          <w:numId w:val="87"/>
        </w:numPr>
        <w:ind w:firstLineChars="0"/>
      </w:pPr>
      <w:r>
        <w:t>データの信頼性</w:t>
      </w:r>
    </w:p>
    <w:p w14:paraId="69147BBB" w14:textId="1F04724B" w:rsidR="00E07BD9" w:rsidRDefault="00E07BD9" w:rsidP="0013419D">
      <w:pPr>
        <w:pStyle w:val="a3"/>
        <w:numPr>
          <w:ilvl w:val="0"/>
          <w:numId w:val="87"/>
        </w:numPr>
        <w:ind w:firstLineChars="0"/>
      </w:pPr>
      <w:r>
        <w:rPr>
          <w:rFonts w:hint="eastAsia"/>
        </w:rPr>
        <w:t>プライバシー・匿名化</w:t>
      </w:r>
    </w:p>
    <w:p w14:paraId="0F53C8F0" w14:textId="11DBEEC9" w:rsidR="00E07BD9" w:rsidRDefault="00E07BD9">
      <w:pPr>
        <w:pStyle w:val="a3"/>
        <w:ind w:firstLine="210"/>
      </w:pPr>
      <w:r>
        <w:t>以下、それぞれについて解説する。</w:t>
      </w:r>
    </w:p>
    <w:p w14:paraId="73A77D70" w14:textId="77777777" w:rsidR="0034446C" w:rsidRDefault="0034446C" w:rsidP="00E445EC">
      <w:pPr>
        <w:pStyle w:val="a3"/>
        <w:ind w:firstLine="210"/>
      </w:pPr>
    </w:p>
    <w:p w14:paraId="29FBBA72" w14:textId="77777777" w:rsidR="00E07BD9" w:rsidRDefault="00E07BD9" w:rsidP="00E07BD9">
      <w:pPr>
        <w:pStyle w:val="3"/>
      </w:pPr>
      <w:r>
        <w:rPr>
          <w:rFonts w:hint="eastAsia"/>
        </w:rPr>
        <w:lastRenderedPageBreak/>
        <w:t>公開時に明確にすべき情報</w:t>
      </w:r>
    </w:p>
    <w:p w14:paraId="392C751E" w14:textId="6AC1D321" w:rsidR="00E07BD9" w:rsidRDefault="00E07BD9" w:rsidP="00E07BD9">
      <w:pPr>
        <w:pStyle w:val="a3"/>
        <w:ind w:firstLine="210"/>
      </w:pPr>
      <w:r>
        <w:rPr>
          <w:rFonts w:hint="eastAsia"/>
        </w:rPr>
        <w:t>公開する個々のデータに関して、以下の</w:t>
      </w:r>
      <w:r>
        <w:rPr>
          <w:rFonts w:hint="eastAsia"/>
        </w:rPr>
        <w:t>3</w:t>
      </w:r>
      <w:r>
        <w:rPr>
          <w:rFonts w:hint="eastAsia"/>
        </w:rPr>
        <w:t>点を明らかにすべきである。</w:t>
      </w:r>
    </w:p>
    <w:p w14:paraId="7995C13C" w14:textId="77777777" w:rsidR="00E07BD9" w:rsidRDefault="00E07BD9" w:rsidP="00E07BD9">
      <w:pPr>
        <w:pStyle w:val="a3"/>
        <w:numPr>
          <w:ilvl w:val="0"/>
          <w:numId w:val="35"/>
        </w:numPr>
        <w:ind w:firstLineChars="0"/>
      </w:pPr>
      <w:r>
        <w:rPr>
          <w:rFonts w:hint="eastAsia"/>
        </w:rPr>
        <w:t>メタデータ</w:t>
      </w:r>
      <w:r>
        <w:rPr>
          <w:rFonts w:hint="eastAsia"/>
        </w:rPr>
        <w:t xml:space="preserve">: </w:t>
      </w:r>
      <w:r>
        <w:rPr>
          <w:rFonts w:hint="eastAsia"/>
        </w:rPr>
        <w:t>どんなデータか？</w:t>
      </w:r>
    </w:p>
    <w:p w14:paraId="012303A0" w14:textId="77777777" w:rsidR="00E07BD9" w:rsidRDefault="00E07BD9" w:rsidP="00E07BD9">
      <w:pPr>
        <w:pStyle w:val="a3"/>
        <w:numPr>
          <w:ilvl w:val="0"/>
          <w:numId w:val="35"/>
        </w:numPr>
        <w:ind w:firstLineChars="0"/>
      </w:pPr>
      <w:r>
        <w:rPr>
          <w:rFonts w:hint="eastAsia"/>
        </w:rPr>
        <w:t>アクセス方法</w:t>
      </w:r>
      <w:r>
        <w:rPr>
          <w:rFonts w:hint="eastAsia"/>
        </w:rPr>
        <w:t xml:space="preserve">: </w:t>
      </w:r>
      <w:r>
        <w:rPr>
          <w:rFonts w:hint="eastAsia"/>
        </w:rPr>
        <w:t>そのデータはどのようにして取得できるか？</w:t>
      </w:r>
    </w:p>
    <w:p w14:paraId="374EC919" w14:textId="77777777" w:rsidR="00E07BD9" w:rsidRDefault="00E07BD9" w:rsidP="00E07BD9">
      <w:pPr>
        <w:pStyle w:val="a3"/>
        <w:numPr>
          <w:ilvl w:val="0"/>
          <w:numId w:val="35"/>
        </w:numPr>
        <w:ind w:firstLineChars="0"/>
      </w:pPr>
      <w:r>
        <w:rPr>
          <w:rFonts w:hint="eastAsia"/>
        </w:rPr>
        <w:t>利用ルール</w:t>
      </w:r>
      <w:r>
        <w:rPr>
          <w:rFonts w:hint="eastAsia"/>
        </w:rPr>
        <w:t xml:space="preserve">: </w:t>
      </w:r>
      <w:r>
        <w:rPr>
          <w:rFonts w:hint="eastAsia"/>
        </w:rPr>
        <w:t>そのデータはどのような条件で取得・利用できるか？</w:t>
      </w:r>
    </w:p>
    <w:p w14:paraId="648591DB" w14:textId="77777777" w:rsidR="00E07BD9" w:rsidRDefault="00E07BD9" w:rsidP="00E07BD9">
      <w:pPr>
        <w:pStyle w:val="a3"/>
        <w:ind w:firstLine="210"/>
      </w:pPr>
      <w:r>
        <w:t>以下、それぞれについて解説する。</w:t>
      </w:r>
    </w:p>
    <w:p w14:paraId="733978B0" w14:textId="77777777" w:rsidR="00E07BD9" w:rsidRDefault="00E07BD9" w:rsidP="00E07BD9">
      <w:pPr>
        <w:pStyle w:val="a3"/>
        <w:ind w:firstLine="210"/>
      </w:pPr>
    </w:p>
    <w:p w14:paraId="7ED7FAFC" w14:textId="77777777" w:rsidR="00E07BD9" w:rsidRPr="007F7E90" w:rsidRDefault="00E07BD9" w:rsidP="00E07BD9">
      <w:pPr>
        <w:pStyle w:val="4"/>
      </w:pPr>
      <w:r w:rsidRPr="007F7E90">
        <w:rPr>
          <w:rFonts w:hint="eastAsia"/>
        </w:rPr>
        <w:t>メタデータ</w:t>
      </w:r>
    </w:p>
    <w:p w14:paraId="3EC489E9" w14:textId="77777777" w:rsidR="00E07BD9" w:rsidRDefault="00E07BD9" w:rsidP="00E07BD9">
      <w:pPr>
        <w:pStyle w:val="a3"/>
        <w:ind w:firstLine="210"/>
      </w:pPr>
      <w:r>
        <w:rPr>
          <w:rFonts w:hint="eastAsia"/>
        </w:rPr>
        <w:t>例えば、政府データカタログサイト試行版「</w:t>
      </w:r>
      <w:r>
        <w:rPr>
          <w:rFonts w:hint="eastAsia"/>
        </w:rPr>
        <w:t>DATA.GO.JP</w:t>
      </w:r>
      <w:r>
        <w:rPr>
          <w:rFonts w:hint="eastAsia"/>
        </w:rPr>
        <w:t>」では、以下のようなメタデータが掲載されている。</w:t>
      </w:r>
    </w:p>
    <w:p w14:paraId="14EB8CEF" w14:textId="77777777" w:rsidR="00E07BD9" w:rsidRDefault="00E07BD9" w:rsidP="00E07BD9">
      <w:pPr>
        <w:pStyle w:val="a3"/>
        <w:numPr>
          <w:ilvl w:val="0"/>
          <w:numId w:val="21"/>
        </w:numPr>
        <w:ind w:firstLineChars="0"/>
      </w:pPr>
      <w:r w:rsidRPr="00F61007">
        <w:rPr>
          <w:rFonts w:hint="eastAsia"/>
        </w:rPr>
        <w:t>タイトル</w:t>
      </w:r>
    </w:p>
    <w:p w14:paraId="2B8A65C5" w14:textId="77777777" w:rsidR="00E07BD9" w:rsidRDefault="00E07BD9" w:rsidP="00E07BD9">
      <w:pPr>
        <w:pStyle w:val="a3"/>
        <w:numPr>
          <w:ilvl w:val="0"/>
          <w:numId w:val="21"/>
        </w:numPr>
        <w:ind w:firstLineChars="0"/>
      </w:pPr>
      <w:r w:rsidRPr="00F61007">
        <w:rPr>
          <w:rFonts w:hint="eastAsia"/>
        </w:rPr>
        <w:t>組織名</w:t>
      </w:r>
    </w:p>
    <w:p w14:paraId="776F1233" w14:textId="77777777" w:rsidR="00E07BD9" w:rsidRDefault="00E07BD9" w:rsidP="00E07BD9">
      <w:pPr>
        <w:pStyle w:val="a3"/>
        <w:numPr>
          <w:ilvl w:val="0"/>
          <w:numId w:val="21"/>
        </w:numPr>
        <w:ind w:firstLineChars="0"/>
      </w:pPr>
      <w:r w:rsidRPr="00F61007">
        <w:rPr>
          <w:rFonts w:hint="eastAsia"/>
        </w:rPr>
        <w:t>公表者（部局）</w:t>
      </w:r>
    </w:p>
    <w:p w14:paraId="7B1A3459" w14:textId="77777777" w:rsidR="00E07BD9" w:rsidRDefault="00E07BD9" w:rsidP="00E07BD9">
      <w:pPr>
        <w:pStyle w:val="a3"/>
        <w:numPr>
          <w:ilvl w:val="0"/>
          <w:numId w:val="21"/>
        </w:numPr>
        <w:ind w:firstLineChars="0"/>
      </w:pPr>
      <w:r w:rsidRPr="00F61007">
        <w:rPr>
          <w:rFonts w:hint="eastAsia"/>
        </w:rPr>
        <w:t>作成者</w:t>
      </w:r>
    </w:p>
    <w:p w14:paraId="3757240F" w14:textId="77777777" w:rsidR="00E07BD9" w:rsidRDefault="00E07BD9" w:rsidP="00E07BD9">
      <w:pPr>
        <w:pStyle w:val="a3"/>
        <w:numPr>
          <w:ilvl w:val="0"/>
          <w:numId w:val="21"/>
        </w:numPr>
        <w:ind w:firstLineChars="0"/>
      </w:pPr>
      <w:r w:rsidRPr="00F61007">
        <w:rPr>
          <w:rFonts w:hint="eastAsia"/>
        </w:rPr>
        <w:t>更新頻度</w:t>
      </w:r>
    </w:p>
    <w:p w14:paraId="250F1251" w14:textId="77777777" w:rsidR="00E07BD9" w:rsidRDefault="00E07BD9" w:rsidP="00E07BD9">
      <w:pPr>
        <w:pStyle w:val="a3"/>
        <w:numPr>
          <w:ilvl w:val="0"/>
          <w:numId w:val="21"/>
        </w:numPr>
        <w:ind w:firstLineChars="0"/>
      </w:pPr>
      <w:r w:rsidRPr="00F61007">
        <w:rPr>
          <w:rFonts w:hint="eastAsia"/>
        </w:rPr>
        <w:t>タグ</w:t>
      </w:r>
    </w:p>
    <w:p w14:paraId="4E3E701D" w14:textId="77777777" w:rsidR="00E07BD9" w:rsidRDefault="00E07BD9" w:rsidP="00E07BD9">
      <w:pPr>
        <w:pStyle w:val="a3"/>
        <w:numPr>
          <w:ilvl w:val="0"/>
          <w:numId w:val="21"/>
        </w:numPr>
        <w:ind w:firstLineChars="0"/>
      </w:pPr>
      <w:r w:rsidRPr="00F61007">
        <w:rPr>
          <w:rFonts w:hint="eastAsia"/>
        </w:rPr>
        <w:t>リリース日</w:t>
      </w:r>
    </w:p>
    <w:p w14:paraId="4C5FD556" w14:textId="77777777" w:rsidR="00E07BD9" w:rsidRDefault="00E07BD9" w:rsidP="00E07BD9">
      <w:pPr>
        <w:pStyle w:val="a3"/>
        <w:numPr>
          <w:ilvl w:val="0"/>
          <w:numId w:val="21"/>
        </w:numPr>
        <w:ind w:firstLineChars="0"/>
      </w:pPr>
      <w:r w:rsidRPr="00F61007">
        <w:rPr>
          <w:rFonts w:hint="eastAsia"/>
        </w:rPr>
        <w:t>URL</w:t>
      </w:r>
    </w:p>
    <w:p w14:paraId="1388250D" w14:textId="77777777" w:rsidR="00E07BD9" w:rsidRDefault="00E07BD9" w:rsidP="00E07BD9">
      <w:pPr>
        <w:pStyle w:val="a3"/>
        <w:numPr>
          <w:ilvl w:val="0"/>
          <w:numId w:val="21"/>
        </w:numPr>
        <w:ind w:firstLineChars="0"/>
      </w:pPr>
      <w:r w:rsidRPr="00F61007">
        <w:rPr>
          <w:rFonts w:hint="eastAsia"/>
        </w:rPr>
        <w:t>ファイルサイズ</w:t>
      </w:r>
    </w:p>
    <w:p w14:paraId="69023145" w14:textId="77777777" w:rsidR="00E07BD9" w:rsidRDefault="00E07BD9" w:rsidP="00E07BD9">
      <w:pPr>
        <w:pStyle w:val="a3"/>
        <w:numPr>
          <w:ilvl w:val="0"/>
          <w:numId w:val="21"/>
        </w:numPr>
        <w:ind w:firstLineChars="0"/>
      </w:pPr>
      <w:r w:rsidRPr="00F61007">
        <w:rPr>
          <w:rFonts w:hint="eastAsia"/>
        </w:rPr>
        <w:t>最終更新日</w:t>
      </w:r>
    </w:p>
    <w:p w14:paraId="14292432" w14:textId="77777777" w:rsidR="00E07BD9" w:rsidRDefault="00E07BD9" w:rsidP="00E07BD9">
      <w:pPr>
        <w:pStyle w:val="a3"/>
        <w:numPr>
          <w:ilvl w:val="0"/>
          <w:numId w:val="21"/>
        </w:numPr>
        <w:ind w:firstLineChars="0"/>
      </w:pPr>
      <w:r w:rsidRPr="00F61007">
        <w:rPr>
          <w:rFonts w:hint="eastAsia"/>
        </w:rPr>
        <w:t>使用言語</w:t>
      </w:r>
    </w:p>
    <w:p w14:paraId="095E5CDF" w14:textId="77777777" w:rsidR="00E07BD9" w:rsidRDefault="00E07BD9" w:rsidP="00E07BD9">
      <w:pPr>
        <w:pStyle w:val="a3"/>
        <w:numPr>
          <w:ilvl w:val="0"/>
          <w:numId w:val="21"/>
        </w:numPr>
        <w:ind w:firstLineChars="0"/>
      </w:pPr>
      <w:r w:rsidRPr="00F61007">
        <w:rPr>
          <w:rFonts w:hint="eastAsia"/>
        </w:rPr>
        <w:t>補足</w:t>
      </w:r>
    </w:p>
    <w:p w14:paraId="041D8E2A" w14:textId="77777777" w:rsidR="00E07BD9" w:rsidRDefault="00E07BD9" w:rsidP="00E07BD9">
      <w:pPr>
        <w:pStyle w:val="a3"/>
        <w:ind w:firstLine="210"/>
      </w:pPr>
    </w:p>
    <w:p w14:paraId="7CE388BE" w14:textId="77777777" w:rsidR="00E07BD9" w:rsidRPr="007F7E90" w:rsidRDefault="00E07BD9" w:rsidP="00E07BD9">
      <w:pPr>
        <w:pStyle w:val="4"/>
      </w:pPr>
      <w:r w:rsidRPr="007F7E90">
        <w:rPr>
          <w:rFonts w:hint="eastAsia"/>
        </w:rPr>
        <w:t>アクセス方法</w:t>
      </w:r>
    </w:p>
    <w:p w14:paraId="4001D6A9" w14:textId="77777777" w:rsidR="00E07BD9" w:rsidRDefault="00E07BD9" w:rsidP="00E07BD9">
      <w:pPr>
        <w:pStyle w:val="a3"/>
        <w:ind w:firstLine="210"/>
      </w:pPr>
      <w:r>
        <w:rPr>
          <w:rFonts w:hint="eastAsia"/>
        </w:rPr>
        <w:t>アクセス方法とは、そのデータを取得するための手法である。例えば、</w:t>
      </w:r>
      <w:r>
        <w:rPr>
          <w:rFonts w:hint="eastAsia"/>
        </w:rPr>
        <w:t>Web</w:t>
      </w:r>
      <w:r>
        <w:rPr>
          <w:rFonts w:hint="eastAsia"/>
        </w:rPr>
        <w:t>上のアドレス（</w:t>
      </w:r>
      <w:r>
        <w:rPr>
          <w:rFonts w:hint="eastAsia"/>
        </w:rPr>
        <w:t>URL</w:t>
      </w:r>
      <w:r>
        <w:rPr>
          <w:rFonts w:hint="eastAsia"/>
        </w:rPr>
        <w:t>）やデータを取得するための</w:t>
      </w:r>
      <w:r>
        <w:rPr>
          <w:rFonts w:hint="eastAsia"/>
        </w:rPr>
        <w:t>API</w:t>
      </w:r>
      <w:r>
        <w:rPr>
          <w:rStyle w:val="afe"/>
        </w:rPr>
        <w:footnoteReference w:id="8"/>
      </w:r>
      <w:r>
        <w:rPr>
          <w:rFonts w:hint="eastAsia"/>
        </w:rPr>
        <w:t>を明記する。</w:t>
      </w:r>
    </w:p>
    <w:p w14:paraId="2194F221" w14:textId="28CD76F3" w:rsidR="00E07BD9" w:rsidRDefault="00E07BD9" w:rsidP="00E07BD9">
      <w:pPr>
        <w:pStyle w:val="a3"/>
        <w:ind w:firstLine="210"/>
      </w:pPr>
      <w:r>
        <w:rPr>
          <w:rFonts w:ascii="ＭＳ 明朝" w:hAnsi="ＭＳ 明朝" w:cs="ＭＳ 明朝" w:hint="eastAsia"/>
        </w:rPr>
        <w:t>用途によって</w:t>
      </w:r>
      <w:r w:rsidRPr="00C508CF">
        <w:rPr>
          <w:rFonts w:ascii="ＭＳ 明朝" w:hAnsi="ＭＳ 明朝" w:cs="ＭＳ 明朝" w:hint="eastAsia"/>
        </w:rPr>
        <w:t>最適なデータ形式が異なる場合</w:t>
      </w:r>
      <w:r>
        <w:rPr>
          <w:rFonts w:ascii="ＭＳ 明朝" w:hAnsi="ＭＳ 明朝" w:cs="ＭＳ 明朝" w:hint="eastAsia"/>
        </w:rPr>
        <w:t>は、</w:t>
      </w:r>
      <w:r>
        <w:t>複数の形式でデータを取得できることが望ましい。例えば、</w:t>
      </w:r>
      <w:r w:rsidR="0034590D">
        <w:fldChar w:fldCharType="begin"/>
      </w:r>
      <w:r w:rsidR="0034590D">
        <w:instrText xml:space="preserve"> REF _Ref387568903 \r \h </w:instrText>
      </w:r>
      <w:r w:rsidR="0034590D">
        <w:fldChar w:fldCharType="separate"/>
      </w:r>
      <w:r w:rsidR="00CB796C">
        <w:t>8.1.3</w:t>
      </w:r>
      <w:r w:rsidR="0034590D">
        <w:fldChar w:fldCharType="end"/>
      </w:r>
      <w:r>
        <w:t>節に述べる場合がこれにあたる。</w:t>
      </w:r>
    </w:p>
    <w:p w14:paraId="6A19A292" w14:textId="77777777" w:rsidR="00E07BD9" w:rsidRDefault="00E07BD9" w:rsidP="00E07BD9">
      <w:pPr>
        <w:pStyle w:val="a3"/>
        <w:ind w:firstLine="210"/>
      </w:pPr>
    </w:p>
    <w:p w14:paraId="747E98EC" w14:textId="77777777" w:rsidR="00E07BD9" w:rsidRPr="007F7E90" w:rsidRDefault="00E07BD9" w:rsidP="00E07BD9">
      <w:pPr>
        <w:pStyle w:val="4"/>
      </w:pPr>
      <w:r>
        <w:rPr>
          <w:rFonts w:hint="eastAsia"/>
        </w:rPr>
        <w:t>利用ルール</w:t>
      </w:r>
    </w:p>
    <w:p w14:paraId="37BD866D" w14:textId="77777777" w:rsidR="00E07BD9" w:rsidRDefault="00E07BD9" w:rsidP="00E07BD9">
      <w:pPr>
        <w:pStyle w:val="a3"/>
        <w:ind w:firstLine="210"/>
      </w:pPr>
      <w:r>
        <w:rPr>
          <w:rFonts w:hint="eastAsia"/>
        </w:rPr>
        <w:t>例えば、利用ルールとして、以下のような事項がある。詳細は、第</w:t>
      </w:r>
      <w:r>
        <w:rPr>
          <w:rFonts w:hint="eastAsia"/>
        </w:rPr>
        <w:t>II</w:t>
      </w:r>
      <w:r>
        <w:rPr>
          <w:rFonts w:hint="eastAsia"/>
        </w:rPr>
        <w:t>部を参照されたい。</w:t>
      </w:r>
    </w:p>
    <w:p w14:paraId="7CDAE4A0" w14:textId="77777777" w:rsidR="00E07BD9" w:rsidRDefault="00E07BD9" w:rsidP="00E07BD9">
      <w:pPr>
        <w:pStyle w:val="a3"/>
        <w:numPr>
          <w:ilvl w:val="0"/>
          <w:numId w:val="22"/>
        </w:numPr>
        <w:ind w:firstLineChars="0"/>
      </w:pPr>
      <w:r>
        <w:rPr>
          <w:rFonts w:hint="eastAsia"/>
        </w:rPr>
        <w:t>二次利用できるか。</w:t>
      </w:r>
    </w:p>
    <w:p w14:paraId="341FCF77" w14:textId="77777777" w:rsidR="00E07BD9" w:rsidRDefault="00E07BD9" w:rsidP="00E07BD9">
      <w:pPr>
        <w:pStyle w:val="a3"/>
        <w:numPr>
          <w:ilvl w:val="0"/>
          <w:numId w:val="22"/>
        </w:numPr>
        <w:ind w:firstLineChars="0"/>
      </w:pPr>
      <w:r>
        <w:rPr>
          <w:rFonts w:hint="eastAsia"/>
        </w:rPr>
        <w:t>商用利用できるか。</w:t>
      </w:r>
    </w:p>
    <w:p w14:paraId="4366E212" w14:textId="77777777" w:rsidR="00E07BD9" w:rsidRDefault="00E07BD9" w:rsidP="00E07BD9">
      <w:pPr>
        <w:pStyle w:val="a3"/>
        <w:numPr>
          <w:ilvl w:val="0"/>
          <w:numId w:val="22"/>
        </w:numPr>
        <w:ind w:firstLineChars="0"/>
      </w:pPr>
      <w:r>
        <w:rPr>
          <w:rFonts w:hint="eastAsia"/>
        </w:rPr>
        <w:t>法令上の利用制約があるか。</w:t>
      </w:r>
    </w:p>
    <w:p w14:paraId="5CFB9E36" w14:textId="77777777" w:rsidR="00E07BD9" w:rsidRPr="00F61007" w:rsidRDefault="00E07BD9" w:rsidP="00E07BD9">
      <w:pPr>
        <w:pStyle w:val="a3"/>
        <w:numPr>
          <w:ilvl w:val="0"/>
          <w:numId w:val="22"/>
        </w:numPr>
        <w:ind w:firstLineChars="0"/>
      </w:pPr>
      <w:r>
        <w:rPr>
          <w:rFonts w:hint="eastAsia"/>
        </w:rPr>
        <w:lastRenderedPageBreak/>
        <w:t>二次利用にあたって、出典記載等の条件があるか。</w:t>
      </w:r>
    </w:p>
    <w:p w14:paraId="34A3B5F4" w14:textId="7FFB19FD" w:rsidR="00E07BD9" w:rsidRDefault="00A55028" w:rsidP="0013419D">
      <w:pPr>
        <w:pStyle w:val="a3"/>
        <w:tabs>
          <w:tab w:val="left" w:pos="1185"/>
        </w:tabs>
        <w:ind w:firstLine="210"/>
      </w:pPr>
      <w:r>
        <w:tab/>
      </w:r>
    </w:p>
    <w:p w14:paraId="5F210636" w14:textId="24468544" w:rsidR="00A55028" w:rsidRDefault="00A55028" w:rsidP="0013419D">
      <w:pPr>
        <w:pStyle w:val="3"/>
      </w:pPr>
      <w:r>
        <w:t>オープンデータ化による影響</w:t>
      </w:r>
    </w:p>
    <w:p w14:paraId="40734956" w14:textId="6C1D711F" w:rsidR="00A55028" w:rsidRDefault="00A55028" w:rsidP="0013419D">
      <w:pPr>
        <w:pStyle w:val="a3"/>
        <w:tabs>
          <w:tab w:val="left" w:pos="1185"/>
        </w:tabs>
        <w:ind w:firstLine="210"/>
      </w:pPr>
      <w:r>
        <w:t>オープンデータ化すると、データは全世界に対して公開されることに留意すべきである。すなわち、</w:t>
      </w:r>
      <w:r w:rsidRPr="00A55028">
        <w:rPr>
          <w:rFonts w:hint="eastAsia"/>
        </w:rPr>
        <w:t>オープンデータ化</w:t>
      </w:r>
      <w:r>
        <w:rPr>
          <w:rFonts w:hint="eastAsia"/>
        </w:rPr>
        <w:t>により</w:t>
      </w:r>
      <w:r w:rsidRPr="00A55028">
        <w:rPr>
          <w:rFonts w:hint="eastAsia"/>
        </w:rPr>
        <w:t>、海外からの問い合わせも</w:t>
      </w:r>
      <w:r>
        <w:rPr>
          <w:rFonts w:hint="eastAsia"/>
        </w:rPr>
        <w:t>考えられる。</w:t>
      </w:r>
    </w:p>
    <w:p w14:paraId="4089B623" w14:textId="77777777" w:rsidR="00A55028" w:rsidRPr="00A55028" w:rsidRDefault="00A55028" w:rsidP="0013419D">
      <w:pPr>
        <w:pStyle w:val="a3"/>
        <w:tabs>
          <w:tab w:val="left" w:pos="1185"/>
        </w:tabs>
        <w:ind w:firstLine="210"/>
      </w:pPr>
    </w:p>
    <w:p w14:paraId="4475118A" w14:textId="6D591992" w:rsidR="00E07BD9" w:rsidRDefault="00E07BD9">
      <w:pPr>
        <w:pStyle w:val="3"/>
      </w:pPr>
      <w:r>
        <w:rPr>
          <w:rFonts w:hint="eastAsia"/>
        </w:rPr>
        <w:t>データ</w:t>
      </w:r>
      <w:r>
        <w:t>を</w:t>
      </w:r>
      <w:r>
        <w:rPr>
          <w:rFonts w:hint="eastAsia"/>
        </w:rPr>
        <w:t>公開するサーバに関する留意事項</w:t>
      </w:r>
    </w:p>
    <w:p w14:paraId="5A2EB199" w14:textId="77777777" w:rsidR="00E07BD9" w:rsidRDefault="00E07BD9" w:rsidP="00E07BD9">
      <w:pPr>
        <w:pStyle w:val="a3"/>
        <w:ind w:firstLine="210"/>
      </w:pPr>
      <w:r>
        <w:rPr>
          <w:rFonts w:hint="eastAsia"/>
        </w:rPr>
        <w:t>データを公開する際には、公開したデータにどれくらいのアクセスが予想されるか、検討する必要がある。予想外のアクセスが集中し、サーバの処理が追いつかなくなった場合、公開したデータに対するアクセス障害が発生する。</w:t>
      </w:r>
    </w:p>
    <w:p w14:paraId="4C602BF3" w14:textId="5A3D3AAF" w:rsidR="00E07BD9" w:rsidRDefault="00E07BD9" w:rsidP="00E07BD9">
      <w:pPr>
        <w:pStyle w:val="a3"/>
        <w:ind w:firstLine="210"/>
      </w:pPr>
      <w:r>
        <w:rPr>
          <w:rFonts w:hint="eastAsia"/>
        </w:rPr>
        <w:t>本事項についての詳細は割愛する。データを公開する際に、公開サービスを運用する業者や</w:t>
      </w:r>
      <w:r w:rsidR="001036FF">
        <w:rPr>
          <w:rFonts w:hint="eastAsia"/>
        </w:rPr>
        <w:t>部署</w:t>
      </w:r>
      <w:r>
        <w:rPr>
          <w:rFonts w:hint="eastAsia"/>
        </w:rPr>
        <w:t>と、事前に協議しておくことが望ましい。</w:t>
      </w:r>
    </w:p>
    <w:p w14:paraId="2082DC4D" w14:textId="77777777" w:rsidR="00E07BD9" w:rsidRDefault="00E07BD9" w:rsidP="00E07BD9">
      <w:pPr>
        <w:pStyle w:val="a3"/>
        <w:ind w:firstLine="210"/>
      </w:pPr>
    </w:p>
    <w:p w14:paraId="624F6856" w14:textId="77777777" w:rsidR="004153CB" w:rsidRDefault="004153CB" w:rsidP="00E07BD9">
      <w:pPr>
        <w:pStyle w:val="a3"/>
        <w:ind w:firstLine="210"/>
      </w:pPr>
    </w:p>
    <w:p w14:paraId="2FEE2323" w14:textId="6F8B8F38" w:rsidR="00A2300D" w:rsidRDefault="00A2300D" w:rsidP="0013419D">
      <w:pPr>
        <w:pStyle w:val="3"/>
      </w:pPr>
      <w:r>
        <w:rPr>
          <w:rFonts w:hint="eastAsia"/>
        </w:rPr>
        <w:t>データの信頼性</w:t>
      </w:r>
    </w:p>
    <w:p w14:paraId="5802421E" w14:textId="5ED08EC1" w:rsidR="00A2300D" w:rsidRDefault="00A2300D" w:rsidP="00E07BD9">
      <w:pPr>
        <w:pStyle w:val="a3"/>
        <w:ind w:firstLine="210"/>
      </w:pPr>
      <w:r>
        <w:t>オープンデータ</w:t>
      </w:r>
      <w:r w:rsidR="007667A4">
        <w:t>ではデータの二次利用を行うことが前提であり、推奨される。しかし</w:t>
      </w:r>
      <w:r>
        <w:t>、</w:t>
      </w:r>
      <w:r w:rsidR="007667A4">
        <w:t>データ</w:t>
      </w:r>
      <w:r>
        <w:t>の流通の過程において、情報利用者によって</w:t>
      </w:r>
      <w:r w:rsidR="001036FF">
        <w:rPr>
          <w:rFonts w:hint="eastAsia"/>
        </w:rPr>
        <w:t>改ざん</w:t>
      </w:r>
      <w:r>
        <w:t>されること</w:t>
      </w:r>
      <w:r w:rsidR="00851899">
        <w:t>もあり得る</w:t>
      </w:r>
      <w:r>
        <w:t>。</w:t>
      </w:r>
      <w:r w:rsidR="005A42E0">
        <w:t>また</w:t>
      </w:r>
      <w:r>
        <w:t>、</w:t>
      </w:r>
      <w:r w:rsidR="005A42E0">
        <w:t>情報提供者の</w:t>
      </w:r>
      <w:r w:rsidR="00851899">
        <w:t>クレジットを記載したまま、</w:t>
      </w:r>
      <w:r w:rsidR="005A42E0">
        <w:t>意図しない編集や変更がされる可能性もある。</w:t>
      </w:r>
      <w:r w:rsidR="00B760DD">
        <w:rPr>
          <w:rFonts w:hint="eastAsia"/>
        </w:rPr>
        <w:t>例えば</w:t>
      </w:r>
      <w:r w:rsidR="005A42E0">
        <w:t>、地図上の地名や統計情報の地域名</w:t>
      </w:r>
      <w:r w:rsidR="00851899">
        <w:rPr>
          <w:rFonts w:hint="eastAsia"/>
        </w:rPr>
        <w:t>等</w:t>
      </w:r>
      <w:r w:rsidR="005A42E0">
        <w:t>の意図的な変更がこれにあたる。</w:t>
      </w:r>
    </w:p>
    <w:p w14:paraId="28872BDE" w14:textId="63A03636" w:rsidR="00A2300D" w:rsidRPr="005A42E0" w:rsidRDefault="005A42E0" w:rsidP="00E07BD9">
      <w:pPr>
        <w:pStyle w:val="a3"/>
        <w:ind w:firstLine="210"/>
      </w:pPr>
      <w:r>
        <w:t>このような場合に、情報提供者がその正当性を主張するための方法を</w:t>
      </w:r>
      <w:r>
        <w:rPr>
          <w:rFonts w:hint="eastAsia"/>
        </w:rPr>
        <w:t>2</w:t>
      </w:r>
      <w:r>
        <w:rPr>
          <w:rFonts w:hint="eastAsia"/>
        </w:rPr>
        <w:t>つ解説する。</w:t>
      </w:r>
    </w:p>
    <w:p w14:paraId="3A27C3E1" w14:textId="77777777" w:rsidR="005A42E0" w:rsidRPr="005A42E0" w:rsidRDefault="005A42E0" w:rsidP="00E07BD9">
      <w:pPr>
        <w:pStyle w:val="a3"/>
        <w:ind w:firstLine="210"/>
      </w:pPr>
    </w:p>
    <w:p w14:paraId="71D9CC11" w14:textId="1830F7A1" w:rsidR="00A2300D" w:rsidRDefault="00A2300D" w:rsidP="0013419D">
      <w:pPr>
        <w:pStyle w:val="4"/>
      </w:pPr>
      <w:r>
        <w:t>オープンデータ化の原則</w:t>
      </w:r>
    </w:p>
    <w:p w14:paraId="29989F3A" w14:textId="17324CBD" w:rsidR="00A2300D" w:rsidRDefault="005A42E0" w:rsidP="00E07BD9">
      <w:pPr>
        <w:pStyle w:val="a3"/>
        <w:ind w:firstLine="210"/>
      </w:pPr>
      <w:r>
        <w:t>「オープンデータ化の原則」とは、一度公開したデータは公開し続ける、ということである。</w:t>
      </w:r>
      <w:r w:rsidR="00851899">
        <w:t>オープンデータとして</w:t>
      </w:r>
      <w:r>
        <w:t>公開したデータの原典を明示</w:t>
      </w:r>
      <w:r w:rsidR="00851899">
        <w:t>しておく</w:t>
      </w:r>
      <w:r>
        <w:t>ことにより、情報提供者は、</w:t>
      </w:r>
      <w:r w:rsidR="001036FF">
        <w:rPr>
          <w:rFonts w:hint="eastAsia"/>
        </w:rPr>
        <w:t>改ざん</w:t>
      </w:r>
      <w:r>
        <w:t>されたデータが自身の提供するものでないことを示</w:t>
      </w:r>
      <w:r w:rsidR="00851899">
        <w:t>すことができ</w:t>
      </w:r>
      <w:r>
        <w:t>る。</w:t>
      </w:r>
      <w:r w:rsidR="00851899">
        <w:t>（改ざんされたデータと情報提供者が公開しているデータが異なっていることを示すことができる。）</w:t>
      </w:r>
    </w:p>
    <w:p w14:paraId="144CADF4" w14:textId="77777777" w:rsidR="005A42E0" w:rsidRPr="005A42E0" w:rsidRDefault="005A42E0" w:rsidP="00E07BD9">
      <w:pPr>
        <w:pStyle w:val="a3"/>
        <w:ind w:firstLine="210"/>
      </w:pPr>
    </w:p>
    <w:p w14:paraId="5F212F56" w14:textId="7FB6A1E8" w:rsidR="00A2300D" w:rsidRDefault="00A2300D" w:rsidP="0013419D">
      <w:pPr>
        <w:pStyle w:val="4"/>
      </w:pPr>
      <w:r>
        <w:t>データの改ざんに関する技術的対処</w:t>
      </w:r>
      <w:r w:rsidR="005A42E0">
        <w:t>方法</w:t>
      </w:r>
    </w:p>
    <w:p w14:paraId="4A745264" w14:textId="79654AE3" w:rsidR="00A2300D" w:rsidRDefault="001036FF" w:rsidP="005A42E0">
      <w:pPr>
        <w:pStyle w:val="a3"/>
        <w:ind w:firstLine="210"/>
      </w:pPr>
      <w:r>
        <w:rPr>
          <w:rFonts w:hint="eastAsia"/>
        </w:rPr>
        <w:t>改ざん</w:t>
      </w:r>
      <w:r w:rsidR="005A42E0">
        <w:rPr>
          <w:rFonts w:hint="eastAsia"/>
        </w:rPr>
        <w:t>に対する技術的な対処方法を、「二次利用の促進のための府省のデータ公開に関する基本的考え方（ガイドライン）別添」</w:t>
      </w:r>
      <w:r w:rsidR="005A42E0">
        <w:rPr>
          <w:rStyle w:val="afe"/>
        </w:rPr>
        <w:footnoteReference w:id="9"/>
      </w:r>
      <w:r w:rsidR="005A42E0">
        <w:rPr>
          <w:rFonts w:hint="eastAsia"/>
        </w:rPr>
        <w:t>より引用</w:t>
      </w:r>
      <w:r w:rsidR="0076369C">
        <w:rPr>
          <w:rFonts w:hint="eastAsia"/>
        </w:rPr>
        <w:t>して示す</w:t>
      </w:r>
      <w:r w:rsidR="005A42E0">
        <w:rPr>
          <w:rFonts w:hint="eastAsia"/>
        </w:rPr>
        <w:t>。</w:t>
      </w:r>
    </w:p>
    <w:p w14:paraId="503BAE35" w14:textId="77777777" w:rsidR="005A42E0" w:rsidRDefault="005A42E0" w:rsidP="005A42E0">
      <w:pPr>
        <w:pStyle w:val="a3"/>
        <w:ind w:firstLine="210"/>
      </w:pPr>
    </w:p>
    <w:p w14:paraId="5B94954F" w14:textId="77777777" w:rsidR="0076369C" w:rsidRPr="00637711" w:rsidRDefault="0076369C" w:rsidP="0013419D">
      <w:pPr>
        <w:pStyle w:val="aff8"/>
        <w:spacing w:before="180" w:after="180"/>
        <w:ind w:left="420" w:right="420" w:firstLine="210"/>
        <w:rPr>
          <w:sz w:val="24"/>
        </w:rPr>
      </w:pPr>
      <w:r w:rsidRPr="00637711">
        <w:rPr>
          <w:rFonts w:hint="eastAsia"/>
        </w:rPr>
        <w:t>基本的にデータの改ざんを完全に防止するためのソフトウェア上の仕組みはない。実際にとりうる技術的な手法は、データの改ざんの検知及びデータの改ざん</w:t>
      </w:r>
      <w:r w:rsidRPr="00637711">
        <w:rPr>
          <w:rFonts w:hint="eastAsia"/>
        </w:rPr>
        <w:lastRenderedPageBreak/>
        <w:t>者を特定できる仕組みを用意することである。それによって利用者が改ざんされていないデータの入手を容易にし、またデータの改ざんを抑止する。</w:t>
      </w:r>
    </w:p>
    <w:p w14:paraId="6E30D8BB" w14:textId="77777777" w:rsidR="0076369C" w:rsidRPr="00637711" w:rsidRDefault="0076369C" w:rsidP="0013419D">
      <w:pPr>
        <w:pStyle w:val="aff8"/>
        <w:spacing w:before="180" w:after="180"/>
        <w:ind w:left="420" w:right="420" w:firstLine="210"/>
      </w:pPr>
      <w:r w:rsidRPr="00637711">
        <w:rPr>
          <w:rFonts w:hint="eastAsia"/>
        </w:rPr>
        <w:t>なお、技術的な対処方法は、データ利用の容易性を損うことや暗号処理などの計算負荷が大きいため、データの内容により、その必要があるものについて行うことが適当であり、基本的にはルールやリテラシーにより対応することが望ましい。</w:t>
      </w:r>
    </w:p>
    <w:p w14:paraId="4739A9E1" w14:textId="77777777" w:rsidR="0076369C" w:rsidRPr="00637711" w:rsidRDefault="0076369C" w:rsidP="0013419D">
      <w:pPr>
        <w:pStyle w:val="aff8"/>
        <w:spacing w:before="180" w:after="180"/>
        <w:ind w:left="420" w:right="420" w:firstLine="210"/>
      </w:pPr>
      <w:bookmarkStart w:id="48" w:name="_Toc359597056"/>
      <w:bookmarkStart w:id="49" w:name="_Toc351404794"/>
      <w:r w:rsidRPr="00637711">
        <w:rPr>
          <w:rFonts w:hint="eastAsia"/>
        </w:rPr>
        <w:t>①改ざん検知技術</w:t>
      </w:r>
      <w:bookmarkEnd w:id="48"/>
      <w:bookmarkEnd w:id="49"/>
    </w:p>
    <w:p w14:paraId="0A36F682" w14:textId="77777777" w:rsidR="0076369C" w:rsidRPr="00637711" w:rsidRDefault="0076369C" w:rsidP="0013419D">
      <w:pPr>
        <w:pStyle w:val="aff8"/>
        <w:spacing w:before="180" w:after="180"/>
        <w:ind w:left="420" w:right="420" w:firstLine="210"/>
      </w:pPr>
      <w:r w:rsidRPr="00637711">
        <w:rPr>
          <w:rFonts w:hint="eastAsia"/>
        </w:rPr>
        <w:t>元データと改ざんされたデータとの間で、改ざんの有無を検知する技術として、チェックサム、電子署名、タイムスタンプといった方法がある。</w:t>
      </w:r>
    </w:p>
    <w:p w14:paraId="5D2D012F" w14:textId="77777777" w:rsidR="0076369C" w:rsidRPr="00637711" w:rsidRDefault="0076369C" w:rsidP="0013419D">
      <w:pPr>
        <w:pStyle w:val="aff8"/>
        <w:spacing w:before="180" w:after="180"/>
        <w:ind w:left="420" w:right="420" w:firstLine="210"/>
        <w:jc w:val="center"/>
      </w:pPr>
      <w:r w:rsidRPr="00637711">
        <w:rPr>
          <w:rFonts w:hint="eastAsia"/>
        </w:rPr>
        <w:t>表６</w:t>
      </w:r>
      <w:r w:rsidRPr="00637711">
        <w:t xml:space="preserve"> </w:t>
      </w:r>
      <w:r w:rsidRPr="00637711">
        <w:rPr>
          <w:rFonts w:hint="eastAsia"/>
        </w:rPr>
        <w:t>改ざん検知技術</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3827"/>
        <w:gridCol w:w="2233"/>
      </w:tblGrid>
      <w:tr w:rsidR="0076369C" w:rsidRPr="00637711" w14:paraId="63589C8B" w14:textId="77777777" w:rsidTr="0013419D">
        <w:trPr>
          <w:cantSplit/>
          <w:trHeight w:val="50"/>
          <w:tblHeader/>
        </w:trPr>
        <w:tc>
          <w:tcPr>
            <w:tcW w:w="1985" w:type="dxa"/>
            <w:tcBorders>
              <w:top w:val="single" w:sz="4" w:space="0" w:color="auto"/>
              <w:left w:val="single" w:sz="4" w:space="0" w:color="auto"/>
              <w:bottom w:val="single" w:sz="4" w:space="0" w:color="auto"/>
              <w:right w:val="single" w:sz="4" w:space="0" w:color="auto"/>
            </w:tcBorders>
            <w:hideMark/>
          </w:tcPr>
          <w:p w14:paraId="22935C4A" w14:textId="60327558" w:rsidR="0076369C" w:rsidRPr="00637711" w:rsidRDefault="0076369C" w:rsidP="0013419D">
            <w:pPr>
              <w:pStyle w:val="aff8"/>
              <w:spacing w:beforeLines="0" w:before="0" w:afterLines="0" w:after="0"/>
              <w:ind w:leftChars="0" w:left="0" w:right="420" w:firstLineChars="0" w:firstLine="0"/>
              <w:jc w:val="center"/>
              <w:rPr>
                <w:sz w:val="18"/>
                <w:szCs w:val="18"/>
              </w:rPr>
            </w:pPr>
            <w:r w:rsidRPr="00637711">
              <w:rPr>
                <w:rFonts w:hint="eastAsia"/>
                <w:sz w:val="18"/>
                <w:szCs w:val="18"/>
              </w:rPr>
              <w:t>改ざん検知技術</w:t>
            </w:r>
          </w:p>
        </w:tc>
        <w:tc>
          <w:tcPr>
            <w:tcW w:w="3827" w:type="dxa"/>
            <w:tcBorders>
              <w:top w:val="single" w:sz="4" w:space="0" w:color="auto"/>
              <w:left w:val="single" w:sz="4" w:space="0" w:color="auto"/>
              <w:bottom w:val="single" w:sz="4" w:space="0" w:color="auto"/>
              <w:right w:val="single" w:sz="4" w:space="0" w:color="auto"/>
            </w:tcBorders>
            <w:hideMark/>
          </w:tcPr>
          <w:p w14:paraId="0A485229" w14:textId="77777777" w:rsidR="0076369C" w:rsidRPr="00637711" w:rsidRDefault="0076369C" w:rsidP="0013419D">
            <w:pPr>
              <w:pStyle w:val="aff8"/>
              <w:spacing w:beforeLines="0" w:before="0" w:afterLines="0" w:after="0"/>
              <w:ind w:left="420" w:right="420" w:firstLine="180"/>
              <w:jc w:val="center"/>
              <w:rPr>
                <w:sz w:val="18"/>
                <w:szCs w:val="18"/>
              </w:rPr>
            </w:pPr>
            <w:r w:rsidRPr="00637711">
              <w:rPr>
                <w:rFonts w:hint="eastAsia"/>
                <w:sz w:val="18"/>
                <w:szCs w:val="18"/>
              </w:rPr>
              <w:t>改ざん検知方法</w:t>
            </w:r>
          </w:p>
        </w:tc>
        <w:tc>
          <w:tcPr>
            <w:tcW w:w="2233" w:type="dxa"/>
            <w:tcBorders>
              <w:top w:val="single" w:sz="4" w:space="0" w:color="auto"/>
              <w:left w:val="single" w:sz="4" w:space="0" w:color="auto"/>
              <w:bottom w:val="single" w:sz="4" w:space="0" w:color="auto"/>
              <w:right w:val="single" w:sz="4" w:space="0" w:color="auto"/>
            </w:tcBorders>
            <w:hideMark/>
          </w:tcPr>
          <w:p w14:paraId="1384A91E" w14:textId="77777777" w:rsidR="0076369C" w:rsidRPr="00637711" w:rsidRDefault="0076369C" w:rsidP="0013419D">
            <w:pPr>
              <w:pStyle w:val="aff8"/>
              <w:spacing w:beforeLines="0" w:before="0" w:afterLines="0" w:after="0"/>
              <w:ind w:leftChars="0" w:left="0" w:right="420" w:firstLineChars="0" w:firstLine="0"/>
              <w:jc w:val="center"/>
              <w:rPr>
                <w:sz w:val="18"/>
                <w:szCs w:val="18"/>
              </w:rPr>
            </w:pPr>
            <w:r w:rsidRPr="00637711">
              <w:rPr>
                <w:rFonts w:hint="eastAsia"/>
                <w:sz w:val="18"/>
                <w:szCs w:val="18"/>
              </w:rPr>
              <w:t>検知できる内容</w:t>
            </w:r>
          </w:p>
        </w:tc>
      </w:tr>
      <w:tr w:rsidR="0076369C" w:rsidRPr="00637711" w14:paraId="45E99089" w14:textId="77777777" w:rsidTr="0013419D">
        <w:trPr>
          <w:cantSplit/>
        </w:trPr>
        <w:tc>
          <w:tcPr>
            <w:tcW w:w="1985" w:type="dxa"/>
            <w:tcBorders>
              <w:top w:val="single" w:sz="4" w:space="0" w:color="auto"/>
              <w:left w:val="single" w:sz="4" w:space="0" w:color="auto"/>
              <w:bottom w:val="single" w:sz="4" w:space="0" w:color="auto"/>
              <w:right w:val="single" w:sz="4" w:space="0" w:color="auto"/>
            </w:tcBorders>
            <w:hideMark/>
          </w:tcPr>
          <w:p w14:paraId="597A669F" w14:textId="0ACCA423" w:rsidR="0076369C" w:rsidRPr="00637711" w:rsidRDefault="0076369C" w:rsidP="0076369C">
            <w:pPr>
              <w:pStyle w:val="aff8"/>
              <w:spacing w:beforeLines="0" w:before="0" w:afterLines="0" w:after="0"/>
              <w:ind w:leftChars="0" w:left="0" w:right="420" w:firstLineChars="0" w:firstLine="0"/>
              <w:jc w:val="center"/>
              <w:rPr>
                <w:sz w:val="18"/>
                <w:szCs w:val="18"/>
              </w:rPr>
            </w:pPr>
            <w:r w:rsidRPr="00637711">
              <w:rPr>
                <w:rFonts w:hint="eastAsia"/>
                <w:sz w:val="18"/>
                <w:szCs w:val="18"/>
              </w:rPr>
              <w:t>チェックサム（</w:t>
            </w:r>
            <w:r w:rsidRPr="00637711">
              <w:rPr>
                <w:sz w:val="18"/>
                <w:szCs w:val="18"/>
              </w:rPr>
              <w:t>CRC/SHA-256</w:t>
            </w:r>
            <w:r w:rsidRPr="00637711">
              <w:rPr>
                <w:rFonts w:hint="eastAsia"/>
                <w:sz w:val="18"/>
                <w:szCs w:val="18"/>
              </w:rPr>
              <w:t>）</w:t>
            </w:r>
          </w:p>
          <w:p w14:paraId="67C18D28" w14:textId="07512B73" w:rsidR="0076369C" w:rsidRPr="00BB704E" w:rsidRDefault="0076369C" w:rsidP="0076369C"/>
          <w:p w14:paraId="4FFC8E2D" w14:textId="77777777" w:rsidR="0076369C" w:rsidRPr="00637711" w:rsidRDefault="0076369C" w:rsidP="0013419D">
            <w:pPr>
              <w:jc w:val="center"/>
            </w:pPr>
          </w:p>
        </w:tc>
        <w:tc>
          <w:tcPr>
            <w:tcW w:w="3827" w:type="dxa"/>
            <w:tcBorders>
              <w:top w:val="single" w:sz="4" w:space="0" w:color="auto"/>
              <w:left w:val="single" w:sz="4" w:space="0" w:color="auto"/>
              <w:bottom w:val="single" w:sz="4" w:space="0" w:color="auto"/>
              <w:right w:val="single" w:sz="4" w:space="0" w:color="auto"/>
            </w:tcBorders>
            <w:hideMark/>
          </w:tcPr>
          <w:p w14:paraId="47BFD1B4" w14:textId="77777777"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データ保有者は、公開するデータに対して誤り検出関数（ある一定のルール）によって数値を算出し、公開データと合わせて誤り検出関数、数値を公開する。利用者（データ保有者自身含む）は、誤り検出関数、数値を用いて、公開データが改ざんされていないことを確認する。</w:t>
            </w:r>
            <w:r w:rsidRPr="00637711">
              <w:rPr>
                <w:rStyle w:val="afe"/>
                <w:sz w:val="18"/>
                <w:szCs w:val="18"/>
              </w:rPr>
              <w:footnoteReference w:id="10"/>
            </w:r>
          </w:p>
        </w:tc>
        <w:tc>
          <w:tcPr>
            <w:tcW w:w="2233" w:type="dxa"/>
            <w:tcBorders>
              <w:top w:val="single" w:sz="4" w:space="0" w:color="auto"/>
              <w:left w:val="single" w:sz="4" w:space="0" w:color="auto"/>
              <w:bottom w:val="single" w:sz="4" w:space="0" w:color="auto"/>
              <w:right w:val="single" w:sz="4" w:space="0" w:color="auto"/>
            </w:tcBorders>
            <w:hideMark/>
          </w:tcPr>
          <w:p w14:paraId="24DCCE78" w14:textId="625BBC09"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元データの改ざん有無</w:t>
            </w:r>
          </w:p>
        </w:tc>
      </w:tr>
      <w:tr w:rsidR="0076369C" w:rsidRPr="00637711" w14:paraId="5D9F5B5A" w14:textId="77777777" w:rsidTr="0013419D">
        <w:trPr>
          <w:cantSplit/>
        </w:trPr>
        <w:tc>
          <w:tcPr>
            <w:tcW w:w="1985" w:type="dxa"/>
            <w:tcBorders>
              <w:top w:val="single" w:sz="4" w:space="0" w:color="auto"/>
              <w:left w:val="single" w:sz="4" w:space="0" w:color="auto"/>
              <w:bottom w:val="single" w:sz="4" w:space="0" w:color="auto"/>
              <w:right w:val="single" w:sz="4" w:space="0" w:color="auto"/>
            </w:tcBorders>
            <w:hideMark/>
          </w:tcPr>
          <w:p w14:paraId="2C5AA16D" w14:textId="77777777" w:rsidR="0076369C" w:rsidRPr="00637711" w:rsidRDefault="0076369C" w:rsidP="0013419D">
            <w:pPr>
              <w:pStyle w:val="aff8"/>
              <w:spacing w:beforeLines="0" w:before="0" w:afterLines="0" w:after="0"/>
              <w:ind w:leftChars="0" w:left="0" w:right="420" w:firstLineChars="0" w:firstLine="0"/>
              <w:jc w:val="center"/>
              <w:rPr>
                <w:sz w:val="18"/>
                <w:szCs w:val="18"/>
              </w:rPr>
            </w:pPr>
            <w:r w:rsidRPr="00637711">
              <w:rPr>
                <w:rFonts w:hint="eastAsia"/>
                <w:sz w:val="18"/>
                <w:szCs w:val="18"/>
              </w:rPr>
              <w:t>電子署名</w:t>
            </w:r>
          </w:p>
        </w:tc>
        <w:tc>
          <w:tcPr>
            <w:tcW w:w="3827" w:type="dxa"/>
            <w:tcBorders>
              <w:top w:val="single" w:sz="4" w:space="0" w:color="auto"/>
              <w:left w:val="single" w:sz="4" w:space="0" w:color="auto"/>
              <w:bottom w:val="single" w:sz="4" w:space="0" w:color="auto"/>
              <w:right w:val="single" w:sz="4" w:space="0" w:color="auto"/>
            </w:tcBorders>
            <w:hideMark/>
          </w:tcPr>
          <w:p w14:paraId="2BEF9B48" w14:textId="77777777"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データ保有者は、公開するデータに対して電子署名をつけ、自身の公開鍵と合わせて公開する。利用者（データ保有者自身含む）は、公開鍵を用いて、データについている電子署名を検証して改ざんされていないことを確認する。</w:t>
            </w:r>
            <w:r w:rsidRPr="00637711">
              <w:rPr>
                <w:rStyle w:val="afe"/>
                <w:sz w:val="18"/>
                <w:szCs w:val="18"/>
              </w:rPr>
              <w:footnoteReference w:id="11"/>
            </w:r>
          </w:p>
        </w:tc>
        <w:tc>
          <w:tcPr>
            <w:tcW w:w="2233" w:type="dxa"/>
            <w:tcBorders>
              <w:top w:val="single" w:sz="4" w:space="0" w:color="auto"/>
              <w:left w:val="single" w:sz="4" w:space="0" w:color="auto"/>
              <w:bottom w:val="single" w:sz="4" w:space="0" w:color="auto"/>
              <w:right w:val="single" w:sz="4" w:space="0" w:color="auto"/>
            </w:tcBorders>
            <w:hideMark/>
          </w:tcPr>
          <w:p w14:paraId="140F856B" w14:textId="77777777"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元データの作成者・作成機関</w:t>
            </w:r>
          </w:p>
          <w:p w14:paraId="79E4E7D9" w14:textId="327E14FE"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元データの改ざん有無（ただし、電子署名付与者による改ざんは検知不能）</w:t>
            </w:r>
          </w:p>
        </w:tc>
      </w:tr>
      <w:tr w:rsidR="0076369C" w:rsidRPr="00637711" w14:paraId="07BEDE67" w14:textId="77777777" w:rsidTr="0013419D">
        <w:trPr>
          <w:cantSplit/>
        </w:trPr>
        <w:tc>
          <w:tcPr>
            <w:tcW w:w="1985" w:type="dxa"/>
            <w:tcBorders>
              <w:top w:val="single" w:sz="4" w:space="0" w:color="auto"/>
              <w:left w:val="single" w:sz="4" w:space="0" w:color="auto"/>
              <w:bottom w:val="single" w:sz="4" w:space="0" w:color="auto"/>
              <w:right w:val="single" w:sz="4" w:space="0" w:color="auto"/>
            </w:tcBorders>
            <w:hideMark/>
          </w:tcPr>
          <w:p w14:paraId="45807EB6" w14:textId="77777777"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lastRenderedPageBreak/>
              <w:t>タイムスタンプ</w:t>
            </w:r>
          </w:p>
        </w:tc>
        <w:tc>
          <w:tcPr>
            <w:tcW w:w="3827" w:type="dxa"/>
            <w:tcBorders>
              <w:top w:val="single" w:sz="4" w:space="0" w:color="auto"/>
              <w:left w:val="single" w:sz="4" w:space="0" w:color="auto"/>
              <w:bottom w:val="single" w:sz="4" w:space="0" w:color="auto"/>
              <w:right w:val="single" w:sz="4" w:space="0" w:color="auto"/>
            </w:tcBorders>
            <w:hideMark/>
          </w:tcPr>
          <w:p w14:paraId="6D89DEFC" w14:textId="77777777"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データ保有者は、公開するデータに対し、通常保存する際に記録されるタイムスタンプとは別に、専門機関からタイムスタンプを取得し、公開する。利用者（データ保有者自身含む）は、専門機関にタイムスタンプが正しいことを確認することで、改ざんされていないことを確認する。</w:t>
            </w:r>
            <w:r w:rsidRPr="00637711">
              <w:rPr>
                <w:rStyle w:val="afe"/>
                <w:sz w:val="18"/>
                <w:szCs w:val="18"/>
              </w:rPr>
              <w:footnoteReference w:id="12"/>
            </w:r>
          </w:p>
        </w:tc>
        <w:tc>
          <w:tcPr>
            <w:tcW w:w="2233" w:type="dxa"/>
            <w:tcBorders>
              <w:top w:val="single" w:sz="4" w:space="0" w:color="auto"/>
              <w:left w:val="single" w:sz="4" w:space="0" w:color="auto"/>
              <w:bottom w:val="single" w:sz="4" w:space="0" w:color="auto"/>
              <w:right w:val="single" w:sz="4" w:space="0" w:color="auto"/>
            </w:tcBorders>
            <w:hideMark/>
          </w:tcPr>
          <w:p w14:paraId="04BFC166" w14:textId="77777777"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元データの最終更新時刻</w:t>
            </w:r>
          </w:p>
          <w:p w14:paraId="7116837A" w14:textId="4B6B206C"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元データの改ざん有無（電子署名と併用する際、電子署名付与者とタイムスタンプ刻印者を別とすることで、電子署名付与者による改ざんを検知可能）</w:t>
            </w:r>
          </w:p>
        </w:tc>
      </w:tr>
    </w:tbl>
    <w:p w14:paraId="4291C6BA" w14:textId="77777777" w:rsidR="0076369C" w:rsidRPr="00637711" w:rsidRDefault="0076369C" w:rsidP="0013419D">
      <w:pPr>
        <w:pStyle w:val="aff8"/>
        <w:spacing w:before="180" w:after="180"/>
        <w:ind w:left="420" w:right="420" w:firstLine="210"/>
      </w:pPr>
      <w:r w:rsidRPr="00637711">
        <w:rPr>
          <w:rFonts w:hint="eastAsia"/>
        </w:rPr>
        <w:t>以下、３つの改ざん検知技術のうち、セキュリティ性及びコストが中である電子署名（暗号技術を利用した技術）について、ア）～イ）に具体的な手法と活用できる仕組みを記載する。</w:t>
      </w:r>
    </w:p>
    <w:p w14:paraId="1F6B1690" w14:textId="4FA4C7C2" w:rsidR="0076369C" w:rsidRPr="00637711" w:rsidRDefault="0076369C" w:rsidP="0013419D">
      <w:pPr>
        <w:pStyle w:val="aff8"/>
        <w:spacing w:before="180" w:after="180"/>
        <w:ind w:left="420" w:right="420" w:firstLine="210"/>
      </w:pPr>
      <w:r w:rsidRPr="00637711">
        <w:rPr>
          <w:rFonts w:hint="eastAsia"/>
        </w:rPr>
        <w:t>ア）暗号技術を利用した改ざん検知手法</w:t>
      </w:r>
    </w:p>
    <w:p w14:paraId="6A4D6076" w14:textId="77777777" w:rsidR="0076369C" w:rsidRPr="00637711" w:rsidRDefault="0076369C" w:rsidP="0013419D">
      <w:pPr>
        <w:pStyle w:val="aff8"/>
        <w:spacing w:before="180" w:after="180"/>
        <w:ind w:left="420" w:right="420" w:firstLine="210"/>
      </w:pPr>
      <w:r w:rsidRPr="00637711">
        <w:rPr>
          <w:rFonts w:hint="eastAsia"/>
        </w:rPr>
        <w:t>データの改ざんを検知するためには、暗号技術を活用した、電子署名やデータのハッシュ値を付与することが有効である。特に公開鍵暗号系の技術によって付された電子署名については、その安全性の管理をきちんと行なうことができることが知られている。</w:t>
      </w:r>
    </w:p>
    <w:p w14:paraId="357A7A04" w14:textId="77777777" w:rsidR="0076369C" w:rsidRPr="00637711" w:rsidRDefault="0076369C" w:rsidP="0013419D">
      <w:pPr>
        <w:pStyle w:val="aff8"/>
        <w:spacing w:before="180" w:after="180"/>
        <w:ind w:left="420" w:right="420" w:firstLine="210"/>
      </w:pPr>
      <w:r w:rsidRPr="00637711">
        <w:rPr>
          <w:rFonts w:hint="eastAsia"/>
        </w:rPr>
        <w:t>具体的には、オリジナルデータには、ハッシュ値や電子署名を付した形で公開すればよい</w:t>
      </w:r>
      <w:r w:rsidRPr="00637711">
        <w:rPr>
          <w:rFonts w:ascii="ＭＳ 明朝" w:hAnsi="ＭＳ 明朝" w:hint="eastAsia"/>
        </w:rPr>
        <w:t>（</w:t>
      </w:r>
      <w:r w:rsidRPr="00637711">
        <w:rPr>
          <w:rFonts w:ascii="ＭＳ 明朝" w:hAnsi="ＭＳ 明朝" w:cs="Arial" w:hint="eastAsia"/>
        </w:rPr>
        <w:t>ハッシュや電子署名の利用に際しては、「電子政府推奨暗号リスト」に掲載の暗号技術を利用する。また、ハッシュ値はWebサイト等の改ざんが困難な環境にて公開し、電子署名の利用に際しては、政府認証基盤（GPKI）を活用する。</w:t>
      </w:r>
      <w:r w:rsidRPr="00637711">
        <w:rPr>
          <w:rFonts w:ascii="ＭＳ 明朝" w:hAnsi="ＭＳ 明朝" w:hint="eastAsia"/>
        </w:rPr>
        <w:t>）</w:t>
      </w:r>
      <w:r w:rsidRPr="00637711">
        <w:rPr>
          <w:rFonts w:hint="eastAsia"/>
        </w:rPr>
        <w:t>。それによって、改ざんされたデータのハッシュ値や電子署名はオリジナルデータのハッシュ値は電子署名と異なるものとなるので、容易に発見できる。</w:t>
      </w:r>
    </w:p>
    <w:p w14:paraId="36A7BB8D" w14:textId="77777777" w:rsidR="0076369C" w:rsidRPr="00637711" w:rsidRDefault="0076369C" w:rsidP="0013419D">
      <w:pPr>
        <w:pStyle w:val="aff8"/>
        <w:spacing w:before="180" w:after="180"/>
        <w:ind w:left="420" w:right="420" w:firstLine="210"/>
      </w:pPr>
      <w:r w:rsidRPr="00637711">
        <w:rPr>
          <w:rFonts w:hint="eastAsia"/>
        </w:rPr>
        <w:t>なお、正しいハッシュ値や電子署名を計算して偽造することは極めて困難であることが知られている。</w:t>
      </w:r>
    </w:p>
    <w:p w14:paraId="466A0DF9" w14:textId="77777777" w:rsidR="0076369C" w:rsidRPr="00637711" w:rsidRDefault="0076369C" w:rsidP="0013419D">
      <w:pPr>
        <w:pStyle w:val="aff8"/>
        <w:spacing w:before="180" w:after="180"/>
        <w:ind w:left="420" w:right="420" w:firstLine="210"/>
      </w:pPr>
      <w:r w:rsidRPr="00637711">
        <w:rPr>
          <w:rFonts w:hint="eastAsia"/>
        </w:rPr>
        <w:t>イ）アプリケーションソフトウェアの備えられた仕組みの利用</w:t>
      </w:r>
    </w:p>
    <w:p w14:paraId="6DA6F3B4" w14:textId="77777777" w:rsidR="0076369C" w:rsidRPr="00637711" w:rsidRDefault="0076369C" w:rsidP="0013419D">
      <w:pPr>
        <w:pStyle w:val="aff8"/>
        <w:spacing w:before="180" w:after="180"/>
        <w:ind w:left="420" w:right="420" w:firstLine="210"/>
      </w:pPr>
      <w:r w:rsidRPr="00637711">
        <w:rPr>
          <w:rFonts w:hint="eastAsia"/>
        </w:rPr>
        <w:t>現在、様々なデータフォーマットにおいて、電子署名をつけることができるように整備されているものがある。例えば、以下のデータ形式には、そうした仕組みが備わっている。</w:t>
      </w:r>
    </w:p>
    <w:p w14:paraId="0B9CB5AE" w14:textId="554F67D6" w:rsidR="0076369C" w:rsidRPr="00637711" w:rsidRDefault="0076369C" w:rsidP="0013419D">
      <w:pPr>
        <w:pStyle w:val="aff8"/>
        <w:spacing w:before="180" w:after="180"/>
        <w:ind w:leftChars="300" w:left="630" w:right="420" w:firstLineChars="0" w:firstLine="0"/>
      </w:pPr>
      <w:r w:rsidRPr="00637711">
        <w:lastRenderedPageBreak/>
        <w:t>docx</w:t>
      </w:r>
      <w:r w:rsidRPr="00637711">
        <w:rPr>
          <w:rFonts w:hint="eastAsia"/>
        </w:rPr>
        <w:t>､</w:t>
      </w:r>
      <w:r w:rsidRPr="00637711">
        <w:t>xlsx</w:t>
      </w:r>
      <w:r w:rsidRPr="00637711">
        <w:rPr>
          <w:rFonts w:hint="eastAsia"/>
        </w:rPr>
        <w:t>､</w:t>
      </w:r>
      <w:r w:rsidRPr="00637711">
        <w:t xml:space="preserve">pptx: </w:t>
      </w:r>
      <w:r w:rsidRPr="00637711">
        <w:tab/>
        <w:t>Microsoft Office</w:t>
      </w:r>
      <w:r w:rsidRPr="00637711">
        <w:rPr>
          <w:rFonts w:hint="eastAsia"/>
        </w:rPr>
        <w:t>形式</w:t>
      </w:r>
      <w:r w:rsidR="004153CB" w:rsidRPr="00637711">
        <w:br/>
      </w:r>
      <w:r w:rsidRPr="00637711">
        <w:t>ods:</w:t>
      </w:r>
      <w:r w:rsidRPr="00637711">
        <w:tab/>
      </w:r>
      <w:r w:rsidR="004153CB" w:rsidRPr="00637711">
        <w:tab/>
      </w:r>
      <w:r w:rsidRPr="00637711">
        <w:t>OpenDocument</w:t>
      </w:r>
      <w:r w:rsidRPr="00637711">
        <w:rPr>
          <w:rFonts w:hint="eastAsia"/>
        </w:rPr>
        <w:t>の</w:t>
      </w:r>
      <w:r w:rsidRPr="00637711">
        <w:t>SpreadSheet</w:t>
      </w:r>
      <w:r w:rsidRPr="00637711">
        <w:rPr>
          <w:rFonts w:hint="eastAsia"/>
        </w:rPr>
        <w:t>形式</w:t>
      </w:r>
    </w:p>
    <w:p w14:paraId="14661B73" w14:textId="77777777" w:rsidR="0076369C" w:rsidRPr="00637711" w:rsidRDefault="0076369C" w:rsidP="0013419D">
      <w:pPr>
        <w:pStyle w:val="aff8"/>
        <w:spacing w:before="180" w:after="180"/>
        <w:ind w:left="420" w:right="420" w:firstLine="210"/>
      </w:pPr>
      <w:r w:rsidRPr="00637711">
        <w:rPr>
          <w:rFonts w:hint="eastAsia"/>
        </w:rPr>
        <w:t>こうしたデータを主に扱うアプリケーションソフトウェア側にも、この仕組みを処理できるようにしており、改ざんされたデータをアプリケーションソフトウェア側で検知する機能を備えている。従ってこれらのアプリケーションを活用することで、比較的簡単に電子署名などのメカニズムを利用することができるようになっている。</w:t>
      </w:r>
    </w:p>
    <w:p w14:paraId="4B769891" w14:textId="77777777" w:rsidR="00A2300D" w:rsidRDefault="00A2300D" w:rsidP="00E07BD9">
      <w:pPr>
        <w:pStyle w:val="a3"/>
        <w:ind w:firstLine="210"/>
      </w:pPr>
    </w:p>
    <w:p w14:paraId="69AF4C97" w14:textId="18C71541" w:rsidR="00A2300D" w:rsidRDefault="00A2300D" w:rsidP="0013419D">
      <w:pPr>
        <w:pStyle w:val="3"/>
      </w:pPr>
      <w:r>
        <w:t>プライバシー・匿名化</w:t>
      </w:r>
    </w:p>
    <w:p w14:paraId="574A3356" w14:textId="4A86F9E4" w:rsidR="00E07BD9" w:rsidRDefault="00A2300D" w:rsidP="00E07BD9">
      <w:pPr>
        <w:pStyle w:val="a3"/>
        <w:ind w:firstLine="210"/>
      </w:pPr>
      <w:r>
        <w:t>データを公開するにあたり、そのデータに個人を特定する情報が含まれていないか、確認する必要がある。必要に応じて、匿名化の手法を利用して、プライバシー</w:t>
      </w:r>
      <w:r w:rsidR="008E0B15">
        <w:rPr>
          <w:rFonts w:hint="eastAsia"/>
        </w:rPr>
        <w:t>を</w:t>
      </w:r>
      <w:r>
        <w:t>考慮すべきである。</w:t>
      </w:r>
    </w:p>
    <w:p w14:paraId="080F0893" w14:textId="3DF6E492" w:rsidR="00A2300D" w:rsidRDefault="00A2300D" w:rsidP="00E07BD9">
      <w:pPr>
        <w:pStyle w:val="a3"/>
        <w:ind w:firstLine="210"/>
      </w:pPr>
      <w:r>
        <w:rPr>
          <w:rFonts w:hint="eastAsia"/>
        </w:rPr>
        <w:t>本事項についての詳細は割愛する。データを公開する際に、専門家や担当</w:t>
      </w:r>
      <w:r w:rsidR="001036FF">
        <w:rPr>
          <w:rFonts w:hint="eastAsia"/>
        </w:rPr>
        <w:t>部署</w:t>
      </w:r>
      <w:r>
        <w:rPr>
          <w:rFonts w:hint="eastAsia"/>
        </w:rPr>
        <w:t>と、事前に協議しておくことが望ましい。</w:t>
      </w:r>
    </w:p>
    <w:p w14:paraId="64AAA18A" w14:textId="77777777" w:rsidR="00A2300D" w:rsidRDefault="00A2300D" w:rsidP="00E07BD9">
      <w:pPr>
        <w:pStyle w:val="a3"/>
        <w:ind w:firstLine="210"/>
      </w:pPr>
    </w:p>
    <w:p w14:paraId="07D25433" w14:textId="77777777" w:rsidR="00A2300D" w:rsidRPr="00A2300D" w:rsidRDefault="00A2300D" w:rsidP="00E07BD9">
      <w:pPr>
        <w:pStyle w:val="a3"/>
        <w:ind w:firstLine="210"/>
      </w:pPr>
    </w:p>
    <w:p w14:paraId="295D3F81" w14:textId="77777777" w:rsidR="00E445EC" w:rsidRDefault="00E445EC" w:rsidP="00137BAA">
      <w:pPr>
        <w:pStyle w:val="2"/>
      </w:pPr>
      <w:bookmarkStart w:id="50" w:name="_Toc388981640"/>
      <w:r>
        <w:rPr>
          <w:rFonts w:hint="eastAsia"/>
        </w:rPr>
        <w:t>公開・運用</w:t>
      </w:r>
      <w:bookmarkEnd w:id="50"/>
    </w:p>
    <w:p w14:paraId="7959F3F4" w14:textId="032FAFF3" w:rsidR="00E445EC" w:rsidRDefault="00E445EC" w:rsidP="00E445EC">
      <w:pPr>
        <w:pStyle w:val="a3"/>
        <w:ind w:firstLine="210"/>
      </w:pPr>
      <w:r>
        <w:rPr>
          <w:rFonts w:hint="eastAsia"/>
        </w:rPr>
        <w:t>マイルストーンに基づき、ある程度の</w:t>
      </w:r>
      <w:r w:rsidR="00172FCF">
        <w:rPr>
          <w:rFonts w:hint="eastAsia"/>
        </w:rPr>
        <w:t>データ</w:t>
      </w:r>
      <w:r>
        <w:rPr>
          <w:rFonts w:hint="eastAsia"/>
        </w:rPr>
        <w:t>が登録された段階で公開し、オープンデータの提供を開始する。</w:t>
      </w:r>
    </w:p>
    <w:p w14:paraId="0AF0CB69" w14:textId="108CEE83" w:rsidR="00E445EC" w:rsidRDefault="00E445EC" w:rsidP="00E445EC">
      <w:pPr>
        <w:pStyle w:val="a3"/>
        <w:ind w:firstLine="210"/>
      </w:pPr>
      <w:r>
        <w:rPr>
          <w:rFonts w:hint="eastAsia"/>
        </w:rPr>
        <w:t>運用中は、</w:t>
      </w:r>
      <w:r w:rsidR="007D4C93">
        <w:rPr>
          <w:rFonts w:hint="eastAsia"/>
        </w:rPr>
        <w:t>情報</w:t>
      </w:r>
      <w:r>
        <w:rPr>
          <w:rFonts w:hint="eastAsia"/>
        </w:rPr>
        <w:t>利用者からのフィードバックが得られるように、アンケートページや問い合わせ窓口を用意することが望ましい。</w:t>
      </w:r>
    </w:p>
    <w:p w14:paraId="52B820AF" w14:textId="77777777" w:rsidR="00E445EC" w:rsidRPr="007D4C93" w:rsidRDefault="00E445EC" w:rsidP="00E445EC">
      <w:pPr>
        <w:pStyle w:val="a3"/>
        <w:ind w:firstLine="210"/>
      </w:pPr>
    </w:p>
    <w:p w14:paraId="68E484C8" w14:textId="77777777" w:rsidR="00933A60" w:rsidRDefault="00933A60" w:rsidP="00E445EC">
      <w:pPr>
        <w:pStyle w:val="a3"/>
        <w:ind w:firstLine="210"/>
      </w:pPr>
    </w:p>
    <w:p w14:paraId="7CCAB37C" w14:textId="77777777" w:rsidR="00E445EC" w:rsidRDefault="00E445EC" w:rsidP="00137BAA">
      <w:pPr>
        <w:pStyle w:val="2"/>
      </w:pPr>
      <w:bookmarkStart w:id="51" w:name="_Toc388981641"/>
      <w:r w:rsidRPr="007F6B1B">
        <w:rPr>
          <w:rFonts w:hint="eastAsia"/>
        </w:rPr>
        <w:t>改善点の洗い出し</w:t>
      </w:r>
      <w:bookmarkEnd w:id="51"/>
    </w:p>
    <w:p w14:paraId="53CD1711" w14:textId="0E36F951" w:rsidR="00E445EC" w:rsidRDefault="00E445EC" w:rsidP="00E445EC">
      <w:pPr>
        <w:pStyle w:val="a3"/>
        <w:ind w:firstLine="210"/>
      </w:pPr>
      <w:r>
        <w:rPr>
          <w:rFonts w:hint="eastAsia"/>
        </w:rPr>
        <w:t>一定の期間ごとに、</w:t>
      </w:r>
      <w:r w:rsidR="007D4C93">
        <w:rPr>
          <w:rFonts w:hint="eastAsia"/>
        </w:rPr>
        <w:t>情報</w:t>
      </w:r>
      <w:r>
        <w:rPr>
          <w:rFonts w:hint="eastAsia"/>
        </w:rPr>
        <w:t>利用者から得られたフィードバックや、運用上の問題を整理し、改善点を洗い出す。新規のデータを公開するタイミングで、改善点を洗い出すことが望ましい。</w:t>
      </w:r>
    </w:p>
    <w:p w14:paraId="7DFABCBE" w14:textId="2C5CA57B" w:rsidR="00E445EC" w:rsidRDefault="001F34BE" w:rsidP="00E445EC">
      <w:pPr>
        <w:pStyle w:val="a3"/>
        <w:ind w:firstLine="210"/>
      </w:pPr>
      <w:r>
        <w:rPr>
          <w:rFonts w:hint="eastAsia"/>
        </w:rPr>
        <w:t>その後、</w:t>
      </w:r>
      <w:r w:rsidR="00E445EC">
        <w:rPr>
          <w:rFonts w:hint="eastAsia"/>
        </w:rPr>
        <w:t>得られた改善点を解決するための計画を立案する。</w:t>
      </w:r>
    </w:p>
    <w:p w14:paraId="326690F3" w14:textId="352F218A" w:rsidR="00944422" w:rsidRDefault="00E445EC" w:rsidP="001F34BE">
      <w:pPr>
        <w:widowControl/>
        <w:ind w:firstLineChars="100" w:firstLine="210"/>
        <w:jc w:val="left"/>
      </w:pPr>
      <w:r>
        <w:rPr>
          <w:rFonts w:hint="eastAsia"/>
        </w:rPr>
        <w:t>また、</w:t>
      </w:r>
      <w:r w:rsidR="001F34BE">
        <w:rPr>
          <w:rFonts w:hint="eastAsia"/>
        </w:rPr>
        <w:t>改善点を洗い出す際に</w:t>
      </w:r>
      <w:r>
        <w:rPr>
          <w:rFonts w:hint="eastAsia"/>
        </w:rPr>
        <w:t>、</w:t>
      </w:r>
      <w:r>
        <w:fldChar w:fldCharType="begin"/>
      </w:r>
      <w:r>
        <w:instrText xml:space="preserve"> </w:instrText>
      </w:r>
      <w:r>
        <w:rPr>
          <w:rFonts w:hint="eastAsia"/>
        </w:rPr>
        <w:instrText>REF _Ref384677821 \r \h</w:instrText>
      </w:r>
      <w:r>
        <w:instrText xml:space="preserve"> </w:instrText>
      </w:r>
      <w:r>
        <w:fldChar w:fldCharType="separate"/>
      </w:r>
      <w:r w:rsidR="00CB796C">
        <w:t>8.4</w:t>
      </w:r>
      <w:r>
        <w:fldChar w:fldCharType="end"/>
      </w:r>
      <w:r>
        <w:t>節に</w:t>
      </w:r>
      <w:r w:rsidR="001F34BE">
        <w:t>示す</w:t>
      </w:r>
      <w:r w:rsidR="006704EB">
        <w:t>オープンデータ化の技術レベル</w:t>
      </w:r>
      <w:r w:rsidR="001F34BE">
        <w:t>の向上</w:t>
      </w:r>
      <w:r w:rsidR="009529A7">
        <w:rPr>
          <w:rFonts w:hint="eastAsia"/>
        </w:rPr>
        <w:t>、</w:t>
      </w:r>
      <w:r w:rsidR="00D949F6">
        <w:rPr>
          <w:rFonts w:hint="eastAsia"/>
        </w:rPr>
        <w:t>又は</w:t>
      </w:r>
      <w:r w:rsidR="009529A7">
        <w:rPr>
          <w:rFonts w:hint="eastAsia"/>
        </w:rPr>
        <w:t>利用ルール</w:t>
      </w:r>
      <w:r w:rsidR="001F34BE">
        <w:rPr>
          <w:rFonts w:hint="eastAsia"/>
        </w:rPr>
        <w:t>の</w:t>
      </w:r>
      <w:r w:rsidR="009529A7">
        <w:rPr>
          <w:rFonts w:hint="eastAsia"/>
        </w:rPr>
        <w:t>見直</w:t>
      </w:r>
      <w:r w:rsidR="001F34BE">
        <w:rPr>
          <w:rFonts w:hint="eastAsia"/>
        </w:rPr>
        <w:t>しを併せて行うことを</w:t>
      </w:r>
      <w:r>
        <w:rPr>
          <w:rFonts w:hint="eastAsia"/>
        </w:rPr>
        <w:t>推奨</w:t>
      </w:r>
      <w:r w:rsidR="001F34BE">
        <w:rPr>
          <w:rFonts w:hint="eastAsia"/>
        </w:rPr>
        <w:t>する</w:t>
      </w:r>
      <w:r>
        <w:rPr>
          <w:rFonts w:hint="eastAsia"/>
        </w:rPr>
        <w:t>。</w:t>
      </w:r>
    </w:p>
    <w:p w14:paraId="6C267AEE" w14:textId="7698DC57" w:rsidR="00533C72" w:rsidRDefault="00944422">
      <w:pPr>
        <w:widowControl/>
        <w:jc w:val="left"/>
      </w:pPr>
      <w:r>
        <w:br w:type="page"/>
      </w:r>
      <w:r w:rsidR="00533C72">
        <w:lastRenderedPageBreak/>
        <w:br w:type="page"/>
      </w:r>
    </w:p>
    <w:p w14:paraId="45496252" w14:textId="5284155A" w:rsidR="00B338A3" w:rsidRDefault="00B338A3" w:rsidP="00775AA1">
      <w:pPr>
        <w:widowControl/>
        <w:jc w:val="left"/>
      </w:pPr>
    </w:p>
    <w:p w14:paraId="3D2F24FE" w14:textId="77777777" w:rsidR="007F3F7A" w:rsidRDefault="007F3F7A" w:rsidP="007F3F7A"/>
    <w:p w14:paraId="54AAF4D2" w14:textId="77777777" w:rsidR="007F3F7A" w:rsidRDefault="007F3F7A" w:rsidP="007F3F7A"/>
    <w:p w14:paraId="3D7F003E" w14:textId="77777777" w:rsidR="007F3F7A" w:rsidRDefault="007F3F7A" w:rsidP="007F3F7A"/>
    <w:p w14:paraId="4C393033" w14:textId="77777777" w:rsidR="007F3F7A" w:rsidRDefault="007F3F7A" w:rsidP="007F3F7A"/>
    <w:p w14:paraId="48FB0106" w14:textId="77777777" w:rsidR="007F3F7A" w:rsidRDefault="007F3F7A" w:rsidP="007F3F7A"/>
    <w:p w14:paraId="60631D9E" w14:textId="77777777" w:rsidR="007F3F7A" w:rsidRDefault="007F3F7A" w:rsidP="007F3F7A"/>
    <w:p w14:paraId="55741974" w14:textId="77777777" w:rsidR="007F3F7A" w:rsidRDefault="007F3F7A" w:rsidP="007F3F7A"/>
    <w:p w14:paraId="620155EC" w14:textId="77777777" w:rsidR="007F3F7A" w:rsidRDefault="007F3F7A" w:rsidP="007F3F7A"/>
    <w:p w14:paraId="684A3651" w14:textId="77777777" w:rsidR="007F3F7A" w:rsidRDefault="007F3F7A" w:rsidP="007F3F7A"/>
    <w:p w14:paraId="0212BDBC" w14:textId="77777777" w:rsidR="007F3F7A" w:rsidRDefault="007F3F7A" w:rsidP="007F3F7A"/>
    <w:p w14:paraId="240595E3" w14:textId="77777777" w:rsidR="007F3F7A" w:rsidRDefault="007F3F7A" w:rsidP="007F3F7A"/>
    <w:p w14:paraId="0553EEFA" w14:textId="77777777" w:rsidR="007F3F7A" w:rsidRDefault="007F3F7A" w:rsidP="007F3F7A"/>
    <w:p w14:paraId="00039835" w14:textId="180EA5D2" w:rsidR="007F3F7A" w:rsidRPr="00ED1A9B" w:rsidRDefault="00EE5AAF" w:rsidP="007F3F7A">
      <w:pPr>
        <w:pStyle w:val="1"/>
        <w:numPr>
          <w:ilvl w:val="0"/>
          <w:numId w:val="0"/>
        </w:numPr>
        <w:ind w:left="425" w:hanging="425"/>
        <w:rPr>
          <w:rFonts w:ascii="HGP創英角ｺﾞｼｯｸUB" w:eastAsia="HGP創英角ｺﾞｼｯｸUB" w:hAnsi="HGP創英角ｺﾞｼｯｸUB"/>
        </w:rPr>
      </w:pPr>
      <w:bookmarkStart w:id="52" w:name="_Toc388981642"/>
      <w:r w:rsidRPr="00ED1A9B">
        <w:rPr>
          <w:rFonts w:ascii="HGP創英角ｺﾞｼｯｸUB" w:eastAsia="HGP創英角ｺﾞｼｯｸUB" w:hAnsi="HGP創英角ｺﾞｼｯｸUB" w:hint="eastAsia"/>
        </w:rPr>
        <w:t>第</w:t>
      </w:r>
      <w:r w:rsidR="00963CC2" w:rsidRPr="00ED1A9B">
        <w:rPr>
          <w:rFonts w:ascii="HGP創英角ｺﾞｼｯｸUB" w:eastAsia="HGP創英角ｺﾞｼｯｸUB" w:hAnsi="HGP創英角ｺﾞｼｯｸUB" w:hint="eastAsia"/>
        </w:rPr>
        <w:t>II</w:t>
      </w:r>
      <w:r w:rsidRPr="00ED1A9B">
        <w:rPr>
          <w:rFonts w:ascii="HGP創英角ｺﾞｼｯｸUB" w:eastAsia="HGP創英角ｺﾞｼｯｸUB" w:hAnsi="HGP創英角ｺﾞｼｯｸUB" w:hint="eastAsia"/>
        </w:rPr>
        <w:t>部</w:t>
      </w:r>
      <w:r w:rsidR="00963CC2" w:rsidRPr="00ED1A9B">
        <w:rPr>
          <w:rFonts w:ascii="HGP創英角ｺﾞｼｯｸUB" w:eastAsia="HGP創英角ｺﾞｼｯｸUB" w:hAnsi="HGP創英角ｺﾞｼｯｸUB" w:hint="eastAsia"/>
        </w:rPr>
        <w:t xml:space="preserve">　利用ルール編</w:t>
      </w:r>
      <w:r w:rsidR="009529A7" w:rsidRPr="00ED1A9B">
        <w:rPr>
          <w:rFonts w:ascii="HGP創英角ｺﾞｼｯｸUB" w:eastAsia="HGP創英角ｺﾞｼｯｸUB" w:hAnsi="HGP創英角ｺﾞｼｯｸUB" w:hint="eastAsia"/>
        </w:rPr>
        <w:t>： オープンデータに利用ルールを設定</w:t>
      </w:r>
      <w:r w:rsidR="00ED1A9B">
        <w:rPr>
          <w:rFonts w:ascii="HGP創英角ｺﾞｼｯｸUB" w:eastAsia="HGP創英角ｺﾞｼｯｸUB" w:hAnsi="HGP創英角ｺﾞｼｯｸUB" w:hint="eastAsia"/>
        </w:rPr>
        <w:t>しよう</w:t>
      </w:r>
      <w:bookmarkEnd w:id="52"/>
    </w:p>
    <w:p w14:paraId="24F2E340" w14:textId="4FE7BD32" w:rsidR="007F3F7A" w:rsidRDefault="00ED1A9B">
      <w:pPr>
        <w:widowControl/>
        <w:jc w:val="left"/>
        <w:rPr>
          <w:rFonts w:ascii="ＭＳ Ｐゴシック" w:eastAsia="ＭＳ Ｐゴシック" w:hAnsi="ＭＳ Ｐゴシック"/>
          <w:sz w:val="28"/>
          <w:szCs w:val="28"/>
        </w:rPr>
      </w:pPr>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57728" behindDoc="0" locked="0" layoutInCell="1" allowOverlap="1" wp14:anchorId="5FED508B" wp14:editId="4F3F21AB">
                <wp:simplePos x="0" y="0"/>
                <wp:positionH relativeFrom="column">
                  <wp:posOffset>81338</wp:posOffset>
                </wp:positionH>
                <wp:positionV relativeFrom="paragraph">
                  <wp:posOffset>11678</wp:posOffset>
                </wp:positionV>
                <wp:extent cx="5438775" cy="0"/>
                <wp:effectExtent l="0" t="19050" r="9525" b="38100"/>
                <wp:wrapNone/>
                <wp:docPr id="300" name="直線コネクタ 300"/>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7B076E8E" id="直線コネクタ 300" o:spid="_x0000_s1026" style="position:absolute;left:0;text-align:left;z-index:251657728;visibility:visible;mso-wrap-style:square;mso-wrap-distance-left:9pt;mso-wrap-distance-top:0;mso-wrap-distance-right:9pt;mso-wrap-distance-bottom:0;mso-position-horizontal:absolute;mso-position-horizontal-relative:text;mso-position-vertical:absolute;mso-position-vertical-relative:text" from="6.4pt,.9pt" to="434.6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" strokecolor="#0070c0" strokeweight="4.5pt"/>
            </w:pict>
          </mc:Fallback>
        </mc:AlternateContent>
      </w:r>
      <w:r w:rsidR="007F3F7A">
        <w:br w:type="page"/>
      </w:r>
    </w:p>
    <w:p w14:paraId="1504D85C" w14:textId="78E32253" w:rsidR="00244F7B"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s>
        <w:ind w:firstLine="0"/>
        <w:rPr>
          <w:b/>
          <w:color w:val="FFFFFF" w:themeColor="background1"/>
          <w:sz w:val="32"/>
        </w:rPr>
      </w:pPr>
      <w:bookmarkStart w:id="53" w:name="_Ref384681618"/>
      <w:bookmarkStart w:id="54" w:name="_Ref384743440"/>
      <w:r>
        <w:rPr>
          <w:rFonts w:hint="eastAsia"/>
          <w:b/>
          <w:color w:val="FFFFFF" w:themeColor="background1"/>
          <w:sz w:val="32"/>
        </w:rPr>
        <w:lastRenderedPageBreak/>
        <w:t xml:space="preserve">　</w:t>
      </w:r>
      <w:bookmarkStart w:id="55" w:name="_Toc388981643"/>
      <w:r w:rsidR="00244F7B" w:rsidRPr="00EB290E">
        <w:rPr>
          <w:b/>
          <w:color w:val="FFFFFF" w:themeColor="background1"/>
          <w:sz w:val="32"/>
        </w:rPr>
        <w:t>オープンデータ</w:t>
      </w:r>
      <w:r w:rsidR="00B52785" w:rsidRPr="00EB290E">
        <w:rPr>
          <w:b/>
          <w:color w:val="FFFFFF" w:themeColor="background1"/>
          <w:sz w:val="32"/>
        </w:rPr>
        <w:t>で必要となる</w:t>
      </w:r>
      <w:bookmarkEnd w:id="53"/>
      <w:r w:rsidR="00906335" w:rsidRPr="00EB290E">
        <w:rPr>
          <w:b/>
          <w:color w:val="FFFFFF" w:themeColor="background1"/>
          <w:sz w:val="32"/>
        </w:rPr>
        <w:t>利用ルール</w:t>
      </w:r>
      <w:bookmarkEnd w:id="54"/>
      <w:bookmarkEnd w:id="55"/>
    </w:p>
    <w:p w14:paraId="37E43D90" w14:textId="77777777" w:rsidR="0087512A" w:rsidRDefault="00193F7B">
      <w:r>
        <w:rPr>
          <w:rFonts w:hint="eastAsia"/>
        </w:rPr>
        <w:t xml:space="preserve">　</w:t>
      </w:r>
    </w:p>
    <w:p w14:paraId="292F1BA6" w14:textId="70C8D8B3" w:rsidR="00193F7B" w:rsidRDefault="009D7170" w:rsidP="00EB290E">
      <w:pPr>
        <w:ind w:firstLineChars="100" w:firstLine="210"/>
      </w:pPr>
      <w:r>
        <w:rPr>
          <w:rFonts w:hint="eastAsia"/>
        </w:rPr>
        <w:t>「</w:t>
      </w:r>
      <w:r w:rsidR="00193F7B">
        <w:rPr>
          <w:rFonts w:hint="eastAsia"/>
        </w:rPr>
        <w:t>オープンデータ</w:t>
      </w:r>
      <w:r>
        <w:rPr>
          <w:rFonts w:hint="eastAsia"/>
        </w:rPr>
        <w:t>」と言えるためには</w:t>
      </w:r>
      <w:r w:rsidR="00193F7B">
        <w:rPr>
          <w:rFonts w:hint="eastAsia"/>
        </w:rPr>
        <w:t>、</w:t>
      </w:r>
      <w:r w:rsidR="00174590">
        <w:rPr>
          <w:rFonts w:hint="eastAsia"/>
        </w:rPr>
        <w:t>提供する公共</w:t>
      </w:r>
      <w:r w:rsidR="00193F7B">
        <w:rPr>
          <w:rFonts w:hint="eastAsia"/>
        </w:rPr>
        <w:t>データを</w:t>
      </w:r>
      <w:r w:rsidR="00D949F6">
        <w:rPr>
          <w:rFonts w:hint="eastAsia"/>
        </w:rPr>
        <w:t>情報</w:t>
      </w:r>
      <w:r w:rsidR="00174590">
        <w:rPr>
          <w:rFonts w:hint="eastAsia"/>
        </w:rPr>
        <w:t>利用者が</w:t>
      </w:r>
      <w:r w:rsidR="00193F7B">
        <w:rPr>
          <w:rFonts w:hint="eastAsia"/>
        </w:rPr>
        <w:t>自由に二次利用できることが重要であ</w:t>
      </w:r>
      <w:r w:rsidR="00D949F6">
        <w:rPr>
          <w:rFonts w:hint="eastAsia"/>
        </w:rPr>
        <w:t>り、</w:t>
      </w:r>
      <w:r w:rsidR="00174590">
        <w:rPr>
          <w:rFonts w:hint="eastAsia"/>
        </w:rPr>
        <w:t>その</w:t>
      </w:r>
      <w:r w:rsidR="00193F7B">
        <w:rPr>
          <w:rFonts w:hint="eastAsia"/>
        </w:rPr>
        <w:t>ためには、</w:t>
      </w:r>
      <w:r>
        <w:rPr>
          <w:rFonts w:hint="eastAsia"/>
        </w:rPr>
        <w:t>二次利用を認める利用ルールを採用することが必要である。</w:t>
      </w:r>
      <w:r w:rsidR="00193F7B">
        <w:rPr>
          <w:rFonts w:hint="eastAsia"/>
        </w:rPr>
        <w:t>本章では</w:t>
      </w:r>
      <w:r w:rsidR="00174590">
        <w:rPr>
          <w:rFonts w:hint="eastAsia"/>
        </w:rPr>
        <w:t>、オープンデータにおける</w:t>
      </w:r>
      <w:r w:rsidR="00193F7B">
        <w:rPr>
          <w:rFonts w:hint="eastAsia"/>
        </w:rPr>
        <w:t>利用ルールの</w:t>
      </w:r>
      <w:r w:rsidR="00174590">
        <w:rPr>
          <w:rFonts w:hint="eastAsia"/>
        </w:rPr>
        <w:t>重要</w:t>
      </w:r>
      <w:r w:rsidR="00193F7B">
        <w:rPr>
          <w:rFonts w:hint="eastAsia"/>
        </w:rPr>
        <w:t>性</w:t>
      </w:r>
      <w:r>
        <w:rPr>
          <w:rFonts w:hint="eastAsia"/>
        </w:rPr>
        <w:t>について解説するとともに</w:t>
      </w:r>
      <w:r w:rsidR="00193F7B">
        <w:rPr>
          <w:rFonts w:hint="eastAsia"/>
        </w:rPr>
        <w:t>、</w:t>
      </w:r>
      <w:r w:rsidR="0082774D">
        <w:rPr>
          <w:rFonts w:hint="eastAsia"/>
        </w:rPr>
        <w:t>利用ルールに関する国際的な動向、日本政府における動向</w:t>
      </w:r>
      <w:r w:rsidR="00193F7B">
        <w:rPr>
          <w:rFonts w:hint="eastAsia"/>
        </w:rPr>
        <w:t>について</w:t>
      </w:r>
      <w:r w:rsidR="0082774D">
        <w:rPr>
          <w:rFonts w:hint="eastAsia"/>
        </w:rPr>
        <w:t>紹介</w:t>
      </w:r>
      <w:r w:rsidR="00193F7B">
        <w:rPr>
          <w:rFonts w:hint="eastAsia"/>
        </w:rPr>
        <w:t>する。</w:t>
      </w:r>
    </w:p>
    <w:p w14:paraId="564FA75F" w14:textId="77777777" w:rsidR="00193F7B" w:rsidRPr="00174590" w:rsidRDefault="00193F7B" w:rsidP="00933A60"/>
    <w:p w14:paraId="75ECF502" w14:textId="05B8CE57" w:rsidR="00244F7B" w:rsidRPr="00B338A3" w:rsidRDefault="00244F7B" w:rsidP="00244F7B">
      <w:pPr>
        <w:pStyle w:val="2"/>
      </w:pPr>
      <w:bookmarkStart w:id="56" w:name="_Toc388981644"/>
      <w:r>
        <w:t>オープンデータ</w:t>
      </w:r>
      <w:r w:rsidR="00B52785">
        <w:t>における</w:t>
      </w:r>
      <w:r w:rsidR="00906335">
        <w:t>利用ルール</w:t>
      </w:r>
      <w:r w:rsidR="00DD0F13">
        <w:t>の重要性</w:t>
      </w:r>
      <w:bookmarkEnd w:id="56"/>
    </w:p>
    <w:p w14:paraId="401C7505" w14:textId="43AB837D" w:rsidR="00EC7207" w:rsidRDefault="00622DD9" w:rsidP="00EC7207">
      <w:r>
        <w:rPr>
          <w:rFonts w:hint="eastAsia"/>
        </w:rPr>
        <w:t xml:space="preserve">　</w:t>
      </w:r>
      <w:r w:rsidR="00EC7207">
        <w:rPr>
          <w:rFonts w:hint="eastAsia"/>
        </w:rPr>
        <w:t>国、地方公共団体、独立行政法人、</w:t>
      </w:r>
      <w:r w:rsidR="003D36F4">
        <w:rPr>
          <w:rFonts w:hint="eastAsia"/>
        </w:rPr>
        <w:t>公共企業</w:t>
      </w:r>
      <w:r w:rsidR="00EC7207">
        <w:rPr>
          <w:rFonts w:hint="eastAsia"/>
        </w:rPr>
        <w:t>等が</w:t>
      </w:r>
      <w:r w:rsidR="00D949F6">
        <w:rPr>
          <w:rFonts w:hint="eastAsia"/>
        </w:rPr>
        <w:t>保有</w:t>
      </w:r>
      <w:r w:rsidR="00EC7207">
        <w:rPr>
          <w:rFonts w:hint="eastAsia"/>
        </w:rPr>
        <w:t>する公共データには、その表現に創作性がある場合に著作権が発生する</w:t>
      </w:r>
      <w:r w:rsidR="00EC7207">
        <w:rPr>
          <w:rStyle w:val="afe"/>
        </w:rPr>
        <w:footnoteReference w:id="13"/>
      </w:r>
      <w:r w:rsidR="00EC7207">
        <w:rPr>
          <w:rFonts w:hint="eastAsia"/>
        </w:rPr>
        <w:t>。そして著作権が発生している場合、公共データを情報利用者が</w:t>
      </w:r>
      <w:r w:rsidR="00D949F6">
        <w:rPr>
          <w:rFonts w:hint="eastAsia"/>
        </w:rPr>
        <w:t>二次</w:t>
      </w:r>
      <w:r w:rsidR="00EC7207">
        <w:rPr>
          <w:rFonts w:hint="eastAsia"/>
        </w:rPr>
        <w:t>利用したい時には、公共データを作成した国、地方公共団体等に</w:t>
      </w:r>
      <w:r w:rsidR="001036FF">
        <w:rPr>
          <w:rFonts w:hint="eastAsia"/>
        </w:rPr>
        <w:t>その都度、</w:t>
      </w:r>
      <w:r w:rsidR="00EC7207">
        <w:rPr>
          <w:rFonts w:hint="eastAsia"/>
        </w:rPr>
        <w:t>許諾を得なくてはならない。</w:t>
      </w:r>
    </w:p>
    <w:p w14:paraId="1EC2144A" w14:textId="5FC51BD1" w:rsidR="00EC7207" w:rsidRDefault="00EC7207" w:rsidP="00EC7207">
      <w:r>
        <w:rPr>
          <w:rFonts w:hint="eastAsia"/>
        </w:rPr>
        <w:t xml:space="preserve">　</w:t>
      </w:r>
      <w:r>
        <w:rPr>
          <w:rFonts w:hint="eastAsia"/>
        </w:rPr>
        <w:t>2014</w:t>
      </w:r>
      <w:r>
        <w:rPr>
          <w:rFonts w:hint="eastAsia"/>
        </w:rPr>
        <w:t>年</w:t>
      </w:r>
      <w:r>
        <w:rPr>
          <w:rFonts w:hint="eastAsia"/>
        </w:rPr>
        <w:t>3</w:t>
      </w:r>
      <w:r>
        <w:rPr>
          <w:rFonts w:hint="eastAsia"/>
        </w:rPr>
        <w:t>月</w:t>
      </w:r>
      <w:r w:rsidR="00DD30D1">
        <w:rPr>
          <w:rFonts w:hint="eastAsia"/>
        </w:rPr>
        <w:t>末</w:t>
      </w:r>
      <w:r>
        <w:rPr>
          <w:rFonts w:hint="eastAsia"/>
        </w:rPr>
        <w:t>現在、国や地方公共団体等のホームページを見ると、公共データの利用に際して無断での改変利用は許可されておらず、公共データを自由に利用できる環境にあるとは言えない（</w:t>
      </w:r>
      <w:r w:rsidR="005B1D62">
        <w:fldChar w:fldCharType="begin"/>
      </w:r>
      <w:r w:rsidR="005B1D62">
        <w:instrText xml:space="preserve"> </w:instrText>
      </w:r>
      <w:r w:rsidR="005B1D62">
        <w:rPr>
          <w:rFonts w:hint="eastAsia"/>
        </w:rPr>
        <w:instrText>REF _Ref384856446 \h</w:instrText>
      </w:r>
      <w:r w:rsidR="005B1D62">
        <w:instrText xml:space="preserve"> </w:instrText>
      </w:r>
      <w:r w:rsidR="005B1D62">
        <w:fldChar w:fldCharType="separate"/>
      </w:r>
      <w:r w:rsidR="00CB796C" w:rsidRPr="00944422">
        <w:rPr>
          <w:rFonts w:hint="eastAsia"/>
          <w:sz w:val="20"/>
          <w:szCs w:val="20"/>
        </w:rPr>
        <w:t>図</w:t>
      </w:r>
      <w:r w:rsidR="00CB796C" w:rsidRPr="00944422">
        <w:rPr>
          <w:sz w:val="20"/>
          <w:szCs w:val="20"/>
        </w:rPr>
        <w:t xml:space="preserve"> </w:t>
      </w:r>
      <w:r w:rsidR="00CB796C">
        <w:rPr>
          <w:noProof/>
          <w:sz w:val="20"/>
          <w:szCs w:val="20"/>
        </w:rPr>
        <w:t>4</w:t>
      </w:r>
      <w:r w:rsidR="00CB796C" w:rsidRPr="00944422">
        <w:rPr>
          <w:sz w:val="20"/>
          <w:szCs w:val="20"/>
        </w:rPr>
        <w:noBreakHyphen/>
      </w:r>
      <w:r w:rsidR="00CB796C">
        <w:rPr>
          <w:noProof/>
          <w:sz w:val="20"/>
          <w:szCs w:val="20"/>
        </w:rPr>
        <w:t>1</w:t>
      </w:r>
      <w:r w:rsidR="005B1D62">
        <w:fldChar w:fldCharType="end"/>
      </w:r>
      <w:r w:rsidR="005B1D62">
        <w:t>、図</w:t>
      </w:r>
      <w:r w:rsidR="005B1D62">
        <w:rPr>
          <w:rFonts w:hint="eastAsia"/>
        </w:rPr>
        <w:t>4-2</w:t>
      </w:r>
      <w:r>
        <w:t>）</w:t>
      </w:r>
      <w:r>
        <w:rPr>
          <w:rStyle w:val="afe"/>
        </w:rPr>
        <w:footnoteReference w:id="14"/>
      </w:r>
      <w:r>
        <w:rPr>
          <w:rFonts w:hint="eastAsia"/>
        </w:rPr>
        <w:t>。</w:t>
      </w:r>
    </w:p>
    <w:p w14:paraId="16911BB3" w14:textId="25E03312" w:rsidR="00EC7207" w:rsidRDefault="00EC7207" w:rsidP="00EC7207">
      <w:r>
        <w:rPr>
          <w:rFonts w:hint="eastAsia"/>
        </w:rPr>
        <w:t xml:space="preserve">　ホームページ上に国、地方公共団体等</w:t>
      </w:r>
      <w:r w:rsidR="0082774D">
        <w:rPr>
          <w:rFonts w:hint="eastAsia"/>
        </w:rPr>
        <w:t>の</w:t>
      </w:r>
      <w:r>
        <w:rPr>
          <w:rFonts w:hint="eastAsia"/>
        </w:rPr>
        <w:t>公共データについて二次利用可能であることが</w:t>
      </w:r>
      <w:r w:rsidR="0082774D">
        <w:rPr>
          <w:rFonts w:hint="eastAsia"/>
        </w:rPr>
        <w:t>利用ルールによって明</w:t>
      </w:r>
      <w:r>
        <w:rPr>
          <w:rFonts w:hint="eastAsia"/>
        </w:rPr>
        <w:t>示されると、情報利用者は自由に</w:t>
      </w:r>
      <w:r w:rsidR="001036FF">
        <w:rPr>
          <w:rFonts w:hint="eastAsia"/>
        </w:rPr>
        <w:t>データ</w:t>
      </w:r>
      <w:r>
        <w:rPr>
          <w:rFonts w:hint="eastAsia"/>
        </w:rPr>
        <w:t>を</w:t>
      </w:r>
      <w:r w:rsidR="00397C62">
        <w:rPr>
          <w:rFonts w:hint="eastAsia"/>
        </w:rPr>
        <w:t>二次</w:t>
      </w:r>
      <w:r>
        <w:rPr>
          <w:rFonts w:hint="eastAsia"/>
        </w:rPr>
        <w:t>利用できるようになる。</w:t>
      </w:r>
    </w:p>
    <w:p w14:paraId="49232A40" w14:textId="77777777" w:rsidR="00B901B0" w:rsidRDefault="00B901B0" w:rsidP="00EC7207"/>
    <w:p w14:paraId="6518B2B6" w14:textId="77777777" w:rsidR="00B901B0" w:rsidRDefault="00B901B0" w:rsidP="00EC7207"/>
    <w:p w14:paraId="7F8CEBAC" w14:textId="77777777" w:rsidR="00B901B0" w:rsidRDefault="00B901B0" w:rsidP="00EC7207"/>
    <w:p w14:paraId="603CF47D" w14:textId="77777777" w:rsidR="00182E53" w:rsidRPr="00987CF9" w:rsidRDefault="00182E53" w:rsidP="00EC7207"/>
    <w:p w14:paraId="54EC5FA5" w14:textId="77777777" w:rsidR="00EC7207" w:rsidRDefault="00EC7207" w:rsidP="00EC7207">
      <w:pPr>
        <w:jc w:val="center"/>
      </w:pPr>
      <w:r w:rsidRPr="00C7677E">
        <w:rPr>
          <w:noProof/>
        </w:rPr>
        <w:lastRenderedPageBreak/>
        <w:drawing>
          <wp:inline distT="0" distB="0" distL="0" distR="0" wp14:anchorId="1EDDCB7E" wp14:editId="3DD45586">
            <wp:extent cx="5400040" cy="2832285"/>
            <wp:effectExtent l="0" t="0" r="0" b="635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2832285"/>
                    </a:xfrm>
                    <a:prstGeom prst="rect">
                      <a:avLst/>
                    </a:prstGeom>
                    <a:noFill/>
                    <a:ln>
                      <a:noFill/>
                    </a:ln>
                  </pic:spPr>
                </pic:pic>
              </a:graphicData>
            </a:graphic>
          </wp:inline>
        </w:drawing>
      </w:r>
    </w:p>
    <w:p w14:paraId="0B1E277E" w14:textId="0AFE1D33" w:rsidR="00EC7207" w:rsidRDefault="00EC7207" w:rsidP="00EC7207">
      <w:pPr>
        <w:pStyle w:val="aa"/>
        <w:rPr>
          <w:sz w:val="20"/>
          <w:szCs w:val="20"/>
        </w:rPr>
      </w:pPr>
      <w:bookmarkStart w:id="57" w:name="_Ref384856446"/>
      <w:bookmarkStart w:id="58" w:name="_Ref384692832"/>
      <w:r w:rsidRPr="00944422">
        <w:rPr>
          <w:rFonts w:hint="eastAsia"/>
          <w:sz w:val="20"/>
          <w:szCs w:val="20"/>
        </w:rPr>
        <w:t>図</w:t>
      </w:r>
      <w:r w:rsidRPr="00944422">
        <w:rPr>
          <w:sz w:val="20"/>
          <w:szCs w:val="20"/>
        </w:rPr>
        <w:t xml:space="preserve"> </w:t>
      </w:r>
      <w:r w:rsidR="004D783F" w:rsidRPr="00944422">
        <w:rPr>
          <w:sz w:val="20"/>
          <w:szCs w:val="20"/>
        </w:rPr>
        <w:fldChar w:fldCharType="begin"/>
      </w:r>
      <w:r w:rsidR="004D783F" w:rsidRPr="00944422">
        <w:rPr>
          <w:sz w:val="20"/>
          <w:szCs w:val="20"/>
        </w:rPr>
        <w:instrText xml:space="preserve"> STYLEREF 1 \s </w:instrText>
      </w:r>
      <w:r w:rsidR="004D783F" w:rsidRPr="00944422">
        <w:rPr>
          <w:sz w:val="20"/>
          <w:szCs w:val="20"/>
        </w:rPr>
        <w:fldChar w:fldCharType="separate"/>
      </w:r>
      <w:r w:rsidR="00CB796C">
        <w:rPr>
          <w:noProof/>
          <w:sz w:val="20"/>
          <w:szCs w:val="20"/>
        </w:rPr>
        <w:t>4</w:t>
      </w:r>
      <w:r w:rsidR="004D783F" w:rsidRPr="00944422">
        <w:rPr>
          <w:sz w:val="20"/>
          <w:szCs w:val="20"/>
        </w:rPr>
        <w:fldChar w:fldCharType="end"/>
      </w:r>
      <w:r w:rsidR="004D783F" w:rsidRPr="00944422">
        <w:rPr>
          <w:sz w:val="20"/>
          <w:szCs w:val="20"/>
        </w:rPr>
        <w:noBreakHyphen/>
      </w:r>
      <w:r w:rsidR="004D783F" w:rsidRPr="00944422">
        <w:rPr>
          <w:sz w:val="20"/>
          <w:szCs w:val="20"/>
        </w:rPr>
        <w:fldChar w:fldCharType="begin"/>
      </w:r>
      <w:r w:rsidR="004D783F" w:rsidRPr="00944422">
        <w:rPr>
          <w:sz w:val="20"/>
          <w:szCs w:val="20"/>
        </w:rPr>
        <w:instrText xml:space="preserve"> SEQ </w:instrText>
      </w:r>
      <w:r w:rsidR="004D783F" w:rsidRPr="00944422">
        <w:rPr>
          <w:rFonts w:hint="eastAsia"/>
          <w:sz w:val="20"/>
          <w:szCs w:val="20"/>
        </w:rPr>
        <w:instrText>図</w:instrText>
      </w:r>
      <w:r w:rsidR="004D783F" w:rsidRPr="00944422">
        <w:rPr>
          <w:sz w:val="20"/>
          <w:szCs w:val="20"/>
        </w:rPr>
        <w:instrText xml:space="preserve"> \* ARABIC \s 1 </w:instrText>
      </w:r>
      <w:r w:rsidR="004D783F" w:rsidRPr="00944422">
        <w:rPr>
          <w:sz w:val="20"/>
          <w:szCs w:val="20"/>
        </w:rPr>
        <w:fldChar w:fldCharType="separate"/>
      </w:r>
      <w:r w:rsidR="00CB796C">
        <w:rPr>
          <w:noProof/>
          <w:sz w:val="20"/>
          <w:szCs w:val="20"/>
        </w:rPr>
        <w:t>1</w:t>
      </w:r>
      <w:r w:rsidR="004D783F" w:rsidRPr="00944422">
        <w:rPr>
          <w:sz w:val="20"/>
          <w:szCs w:val="20"/>
        </w:rPr>
        <w:fldChar w:fldCharType="end"/>
      </w:r>
      <w:bookmarkEnd w:id="57"/>
      <w:bookmarkEnd w:id="58"/>
      <w:r w:rsidRPr="00944422">
        <w:rPr>
          <w:sz w:val="20"/>
          <w:szCs w:val="20"/>
        </w:rPr>
        <w:t>ホームページ利用規約例（内閣官房）</w:t>
      </w:r>
      <w:r w:rsidRPr="00944422">
        <w:rPr>
          <w:rStyle w:val="afe"/>
          <w:sz w:val="20"/>
          <w:szCs w:val="20"/>
        </w:rPr>
        <w:footnoteReference w:id="15"/>
      </w:r>
      <w:r w:rsidRPr="00944422">
        <w:rPr>
          <w:sz w:val="20"/>
          <w:szCs w:val="20"/>
        </w:rPr>
        <w:t xml:space="preserve"> 図 </w:t>
      </w:r>
      <w:r w:rsidR="004D783F" w:rsidRPr="00944422">
        <w:rPr>
          <w:sz w:val="20"/>
          <w:szCs w:val="20"/>
        </w:rPr>
        <w:fldChar w:fldCharType="begin"/>
      </w:r>
      <w:r w:rsidR="004D783F" w:rsidRPr="00944422">
        <w:rPr>
          <w:sz w:val="20"/>
          <w:szCs w:val="20"/>
        </w:rPr>
        <w:instrText xml:space="preserve"> STYLEREF 1 \s </w:instrText>
      </w:r>
      <w:r w:rsidR="004D783F" w:rsidRPr="00944422">
        <w:rPr>
          <w:sz w:val="20"/>
          <w:szCs w:val="20"/>
        </w:rPr>
        <w:fldChar w:fldCharType="separate"/>
      </w:r>
      <w:r w:rsidR="00CB796C">
        <w:rPr>
          <w:noProof/>
          <w:sz w:val="20"/>
          <w:szCs w:val="20"/>
        </w:rPr>
        <w:t>4</w:t>
      </w:r>
      <w:r w:rsidR="004D783F" w:rsidRPr="00944422">
        <w:rPr>
          <w:sz w:val="20"/>
          <w:szCs w:val="20"/>
        </w:rPr>
        <w:fldChar w:fldCharType="end"/>
      </w:r>
      <w:r w:rsidR="004D783F" w:rsidRPr="00944422">
        <w:rPr>
          <w:sz w:val="20"/>
          <w:szCs w:val="20"/>
        </w:rPr>
        <w:noBreakHyphen/>
      </w:r>
      <w:r w:rsidR="004D783F" w:rsidRPr="00944422">
        <w:rPr>
          <w:sz w:val="20"/>
          <w:szCs w:val="20"/>
        </w:rPr>
        <w:fldChar w:fldCharType="begin"/>
      </w:r>
      <w:r w:rsidR="004D783F" w:rsidRPr="00944422">
        <w:rPr>
          <w:sz w:val="20"/>
          <w:szCs w:val="20"/>
        </w:rPr>
        <w:instrText xml:space="preserve"> SEQ 図 \* ARABIC \s 1 </w:instrText>
      </w:r>
      <w:r w:rsidR="004D783F" w:rsidRPr="00944422">
        <w:rPr>
          <w:sz w:val="20"/>
          <w:szCs w:val="20"/>
        </w:rPr>
        <w:fldChar w:fldCharType="separate"/>
      </w:r>
      <w:r w:rsidR="00CB796C">
        <w:rPr>
          <w:noProof/>
          <w:sz w:val="20"/>
          <w:szCs w:val="20"/>
        </w:rPr>
        <w:t>2</w:t>
      </w:r>
      <w:r w:rsidR="004D783F" w:rsidRPr="00944422">
        <w:rPr>
          <w:sz w:val="20"/>
          <w:szCs w:val="20"/>
        </w:rPr>
        <w:fldChar w:fldCharType="end"/>
      </w:r>
      <w:r w:rsidRPr="00944422">
        <w:rPr>
          <w:sz w:val="20"/>
          <w:szCs w:val="20"/>
        </w:rPr>
        <w:t>ホームページ利用規約例（総務省）</w:t>
      </w:r>
      <w:r>
        <w:rPr>
          <w:rStyle w:val="afe"/>
        </w:rPr>
        <w:footnoteReference w:id="16"/>
      </w:r>
    </w:p>
    <w:p w14:paraId="3DF91E5E" w14:textId="77777777" w:rsidR="00CC47BB" w:rsidRPr="00CC47BB" w:rsidRDefault="00CC47BB" w:rsidP="00944422"/>
    <w:p w14:paraId="6AA86190" w14:textId="51B2E81F" w:rsidR="0082774D" w:rsidRDefault="00CD0E0B" w:rsidP="00BD3EE4">
      <w:pPr>
        <w:ind w:firstLineChars="100" w:firstLine="210"/>
      </w:pPr>
      <w:r w:rsidRPr="00CD0E0B">
        <w:rPr>
          <w:rFonts w:hint="eastAsia"/>
        </w:rPr>
        <w:t>2.3</w:t>
      </w:r>
      <w:r w:rsidR="001036FF">
        <w:rPr>
          <w:rFonts w:hint="eastAsia"/>
        </w:rPr>
        <w:t>節</w:t>
      </w:r>
      <w:r w:rsidRPr="00CD0E0B">
        <w:rPr>
          <w:rFonts w:hint="eastAsia"/>
        </w:rPr>
        <w:t>で</w:t>
      </w:r>
      <w:r w:rsidR="001036FF">
        <w:rPr>
          <w:rFonts w:hint="eastAsia"/>
        </w:rPr>
        <w:t>取り上げた</w:t>
      </w:r>
      <w:r w:rsidRPr="00CD0E0B">
        <w:rPr>
          <w:rFonts w:hint="eastAsia"/>
        </w:rPr>
        <w:t>「</w:t>
      </w:r>
      <w:r w:rsidRPr="00CD0E0B">
        <w:rPr>
          <w:rFonts w:hint="eastAsia"/>
        </w:rPr>
        <w:t>5</w:t>
      </w:r>
      <w:r w:rsidRPr="00CD0E0B">
        <w:rPr>
          <w:rFonts w:hint="eastAsia"/>
        </w:rPr>
        <w:t>★</w:t>
      </w:r>
      <w:r w:rsidRPr="00CD0E0B">
        <w:rPr>
          <w:rFonts w:hint="eastAsia"/>
        </w:rPr>
        <w:t xml:space="preserve"> Open Data</w:t>
      </w:r>
      <w:r w:rsidRPr="00CD0E0B">
        <w:rPr>
          <w:rFonts w:hint="eastAsia"/>
        </w:rPr>
        <w:t>」でオープンデータの最初の条件として「オープンなライセンス」で提供されていることを求めていることや、「オープンデータハンドブック」においてもライセンスに言及されていること</w:t>
      </w:r>
      <w:r w:rsidR="0082774D">
        <w:rPr>
          <w:rFonts w:hint="eastAsia"/>
        </w:rPr>
        <w:t>からも分かるように、「オープンデータ」には、機械</w:t>
      </w:r>
      <w:r w:rsidR="00397C62">
        <w:rPr>
          <w:rFonts w:hint="eastAsia"/>
        </w:rPr>
        <w:t>判読</w:t>
      </w:r>
      <w:r w:rsidR="0082774D">
        <w:rPr>
          <w:rFonts w:hint="eastAsia"/>
        </w:rPr>
        <w:t>性を高めるという技術的対応の前に、二次利用を認める利用ルールの採用が必須条件</w:t>
      </w:r>
      <w:r w:rsidR="00D949F6">
        <w:rPr>
          <w:rFonts w:hint="eastAsia"/>
        </w:rPr>
        <w:t>と言うことができる</w:t>
      </w:r>
      <w:r w:rsidR="0082774D">
        <w:rPr>
          <w:rFonts w:hint="eastAsia"/>
        </w:rPr>
        <w:t>。</w:t>
      </w:r>
    </w:p>
    <w:p w14:paraId="38B24256" w14:textId="77777777" w:rsidR="0060352D" w:rsidRPr="00CA0BFF" w:rsidRDefault="0060352D" w:rsidP="00B338A3"/>
    <w:p w14:paraId="29A79C55" w14:textId="577FC8C0" w:rsidR="00622DD9" w:rsidRPr="00622DD9" w:rsidRDefault="00EC7207" w:rsidP="0060352D">
      <w:pPr>
        <w:ind w:firstLineChars="100" w:firstLine="210"/>
      </w:pPr>
      <w:r>
        <w:rPr>
          <w:rFonts w:hint="eastAsia"/>
        </w:rPr>
        <w:t>さて、</w:t>
      </w:r>
      <w:r w:rsidRPr="00BC6207">
        <w:rPr>
          <w:rFonts w:hint="eastAsia"/>
        </w:rPr>
        <w:t>国、地方公共団体、独立行政法人、</w:t>
      </w:r>
      <w:r w:rsidR="003D36F4">
        <w:rPr>
          <w:rFonts w:hint="eastAsia"/>
        </w:rPr>
        <w:t>公共企業</w:t>
      </w:r>
      <w:r w:rsidRPr="00BC6207">
        <w:rPr>
          <w:rFonts w:hint="eastAsia"/>
        </w:rPr>
        <w:t>等</w:t>
      </w:r>
      <w:r w:rsidR="00AA2E8B">
        <w:rPr>
          <w:rFonts w:hint="eastAsia"/>
        </w:rPr>
        <w:t>が</w:t>
      </w:r>
      <w:r w:rsidR="00D949F6">
        <w:rPr>
          <w:rFonts w:hint="eastAsia"/>
        </w:rPr>
        <w:t>保有</w:t>
      </w:r>
      <w:r w:rsidR="00AA2E8B">
        <w:rPr>
          <w:rFonts w:hint="eastAsia"/>
        </w:rPr>
        <w:t>する</w:t>
      </w:r>
      <w:r>
        <w:rPr>
          <w:rFonts w:hint="eastAsia"/>
        </w:rPr>
        <w:t>公共</w:t>
      </w:r>
      <w:r w:rsidR="00AA2E8B">
        <w:rPr>
          <w:rFonts w:hint="eastAsia"/>
        </w:rPr>
        <w:t>データ</w:t>
      </w:r>
      <w:r w:rsidR="00622DD9">
        <w:rPr>
          <w:rFonts w:hint="eastAsia"/>
        </w:rPr>
        <w:t>について</w:t>
      </w:r>
      <w:r w:rsidR="00F74033">
        <w:rPr>
          <w:rFonts w:hint="eastAsia"/>
        </w:rPr>
        <w:t>、二次利用</w:t>
      </w:r>
      <w:r w:rsidR="000D3F80">
        <w:rPr>
          <w:rFonts w:hint="eastAsia"/>
        </w:rPr>
        <w:t>が</w:t>
      </w:r>
      <w:r w:rsidR="00F74033">
        <w:rPr>
          <w:rFonts w:hint="eastAsia"/>
        </w:rPr>
        <w:t>可能な形で公開することを</w:t>
      </w:r>
      <w:r w:rsidR="00622DD9">
        <w:rPr>
          <w:rFonts w:hint="eastAsia"/>
        </w:rPr>
        <w:t>実現する手段としては、以下の</w:t>
      </w:r>
      <w:r w:rsidR="00622DD9">
        <w:rPr>
          <w:rFonts w:hint="eastAsia"/>
        </w:rPr>
        <w:t>3</w:t>
      </w:r>
      <w:r w:rsidR="00622DD9">
        <w:rPr>
          <w:rFonts w:hint="eastAsia"/>
        </w:rPr>
        <w:t>つの方法が考えられる。</w:t>
      </w:r>
    </w:p>
    <w:p w14:paraId="1E254079" w14:textId="2AEB4029" w:rsidR="00622DD9" w:rsidRDefault="00622DD9" w:rsidP="00B338A3">
      <w:r>
        <w:rPr>
          <w:rFonts w:hint="eastAsia"/>
        </w:rPr>
        <w:t xml:space="preserve">　①</w:t>
      </w:r>
      <w:r w:rsidR="00EC7207">
        <w:rPr>
          <w:rFonts w:hint="eastAsia"/>
        </w:rPr>
        <w:t>公共</w:t>
      </w:r>
      <w:r w:rsidR="00AA2E8B">
        <w:rPr>
          <w:rFonts w:hint="eastAsia"/>
        </w:rPr>
        <w:t>データ</w:t>
      </w:r>
      <w:r>
        <w:rPr>
          <w:rFonts w:hint="eastAsia"/>
        </w:rPr>
        <w:t>には</w:t>
      </w:r>
      <w:r w:rsidR="00FC4DFA">
        <w:rPr>
          <w:rFonts w:hint="eastAsia"/>
        </w:rPr>
        <w:t>原則、</w:t>
      </w:r>
      <w:r>
        <w:rPr>
          <w:rFonts w:hint="eastAsia"/>
        </w:rPr>
        <w:t>著作権</w:t>
      </w:r>
      <w:r w:rsidR="00FC4DFA">
        <w:rPr>
          <w:rFonts w:hint="eastAsia"/>
        </w:rPr>
        <w:t>は</w:t>
      </w:r>
      <w:r>
        <w:rPr>
          <w:rFonts w:hint="eastAsia"/>
        </w:rPr>
        <w:t>発生しないものとする</w:t>
      </w:r>
    </w:p>
    <w:p w14:paraId="16272266" w14:textId="6342A945" w:rsidR="00622DD9" w:rsidRDefault="00AA2E8B" w:rsidP="00B338A3">
      <w:r>
        <w:rPr>
          <w:rFonts w:hint="eastAsia"/>
        </w:rPr>
        <w:t xml:space="preserve">　②</w:t>
      </w:r>
      <w:r w:rsidR="00EC7207">
        <w:rPr>
          <w:rFonts w:hint="eastAsia"/>
        </w:rPr>
        <w:t>公共</w:t>
      </w:r>
      <w:r>
        <w:rPr>
          <w:rFonts w:hint="eastAsia"/>
        </w:rPr>
        <w:t>データ</w:t>
      </w:r>
      <w:r w:rsidR="00FC4DFA">
        <w:rPr>
          <w:rFonts w:hint="eastAsia"/>
        </w:rPr>
        <w:t>に</w:t>
      </w:r>
      <w:r w:rsidR="00622DD9">
        <w:rPr>
          <w:rFonts w:hint="eastAsia"/>
        </w:rPr>
        <w:t>著作権</w:t>
      </w:r>
      <w:r w:rsidR="00FC4DFA">
        <w:rPr>
          <w:rFonts w:hint="eastAsia"/>
        </w:rPr>
        <w:t>は発生するが、これ</w:t>
      </w:r>
      <w:r w:rsidR="00622DD9">
        <w:rPr>
          <w:rFonts w:hint="eastAsia"/>
        </w:rPr>
        <w:t>を放棄する</w:t>
      </w:r>
    </w:p>
    <w:p w14:paraId="765F5E9F" w14:textId="16AC991B" w:rsidR="00622DD9" w:rsidRPr="00622DD9" w:rsidRDefault="00AA2E8B" w:rsidP="00B338A3">
      <w:r>
        <w:rPr>
          <w:rFonts w:hint="eastAsia"/>
        </w:rPr>
        <w:t xml:space="preserve">　③</w:t>
      </w:r>
      <w:r w:rsidR="00EC7207">
        <w:rPr>
          <w:rFonts w:hint="eastAsia"/>
        </w:rPr>
        <w:t>公共</w:t>
      </w:r>
      <w:r>
        <w:rPr>
          <w:rFonts w:hint="eastAsia"/>
        </w:rPr>
        <w:t>データ</w:t>
      </w:r>
      <w:r w:rsidR="00FC4DFA">
        <w:rPr>
          <w:rFonts w:hint="eastAsia"/>
        </w:rPr>
        <w:t>を</w:t>
      </w:r>
      <w:r w:rsidR="00622DD9">
        <w:rPr>
          <w:rFonts w:hint="eastAsia"/>
        </w:rPr>
        <w:t>二次利用可能なルールで公開する</w:t>
      </w:r>
    </w:p>
    <w:p w14:paraId="43BDE31C" w14:textId="77777777" w:rsidR="00622DD9" w:rsidRPr="00FC4DFA" w:rsidRDefault="00622DD9" w:rsidP="00B338A3"/>
    <w:p w14:paraId="66BE91FF" w14:textId="767A6D28" w:rsidR="00584DE2" w:rsidRDefault="00622DD9" w:rsidP="00B338A3">
      <w:r>
        <w:rPr>
          <w:rFonts w:hint="eastAsia"/>
        </w:rPr>
        <w:t xml:space="preserve">　最も望ましいのは、</w:t>
      </w:r>
      <w:r w:rsidR="00F74033">
        <w:rPr>
          <w:rFonts w:hint="eastAsia"/>
        </w:rPr>
        <w:t>①の</w:t>
      </w:r>
      <w:r w:rsidR="00EC7207">
        <w:rPr>
          <w:rFonts w:hint="eastAsia"/>
        </w:rPr>
        <w:t>公共</w:t>
      </w:r>
      <w:r w:rsidR="00AA2E8B">
        <w:rPr>
          <w:rFonts w:hint="eastAsia"/>
        </w:rPr>
        <w:t>データ</w:t>
      </w:r>
      <w:r w:rsidR="00F74033">
        <w:rPr>
          <w:rFonts w:hint="eastAsia"/>
        </w:rPr>
        <w:t>には</w:t>
      </w:r>
      <w:r w:rsidR="00FC4DFA">
        <w:rPr>
          <w:rFonts w:hint="eastAsia"/>
        </w:rPr>
        <w:t>原則、</w:t>
      </w:r>
      <w:r w:rsidR="00F74033">
        <w:rPr>
          <w:rFonts w:hint="eastAsia"/>
        </w:rPr>
        <w:t>著作権が発生しない</w:t>
      </w:r>
      <w:r w:rsidR="00FC4DFA">
        <w:rPr>
          <w:rFonts w:hint="eastAsia"/>
        </w:rPr>
        <w:t>もの</w:t>
      </w:r>
      <w:r w:rsidR="00F74033">
        <w:rPr>
          <w:rFonts w:hint="eastAsia"/>
        </w:rPr>
        <w:t>とすることである。</w:t>
      </w:r>
      <w:r w:rsidR="00AA2E8B">
        <w:rPr>
          <w:rFonts w:hint="eastAsia"/>
        </w:rPr>
        <w:t>著作権法は創作</w:t>
      </w:r>
      <w:r w:rsidR="0047069F">
        <w:rPr>
          <w:rFonts w:hint="eastAsia"/>
        </w:rPr>
        <w:t>を奨励するためのインセンティブとして著作権という独占権を与える制度であるが、国民</w:t>
      </w:r>
      <w:r w:rsidR="00EC7207">
        <w:rPr>
          <w:rFonts w:hint="eastAsia"/>
        </w:rPr>
        <w:t>、市民等</w:t>
      </w:r>
      <w:r w:rsidR="0047069F">
        <w:rPr>
          <w:rFonts w:hint="eastAsia"/>
        </w:rPr>
        <w:t>の税金を用いて作成される公共データの創出プロセスに著作権がインセンティブとして働く余地はない。</w:t>
      </w:r>
      <w:r w:rsidR="00167BBF">
        <w:rPr>
          <w:rFonts w:hint="eastAsia"/>
        </w:rPr>
        <w:t>米国</w:t>
      </w:r>
      <w:r w:rsidR="0047069F">
        <w:rPr>
          <w:rFonts w:hint="eastAsia"/>
        </w:rPr>
        <w:t>では国等が保有する公共データには著作権</w:t>
      </w:r>
      <w:r w:rsidR="00FC4DFA">
        <w:rPr>
          <w:rFonts w:hint="eastAsia"/>
        </w:rPr>
        <w:t>は</w:t>
      </w:r>
      <w:r w:rsidR="0047069F">
        <w:rPr>
          <w:rFonts w:hint="eastAsia"/>
        </w:rPr>
        <w:t>ないとすることによって利活用が活発化している</w:t>
      </w:r>
      <w:r w:rsidR="00FC4DFA">
        <w:rPr>
          <w:rFonts w:hint="eastAsia"/>
        </w:rPr>
        <w:t>。ただし</w:t>
      </w:r>
      <w:r w:rsidR="00172FCF">
        <w:rPr>
          <w:rFonts w:hint="eastAsia"/>
        </w:rPr>
        <w:t>、</w:t>
      </w:r>
      <w:r w:rsidR="00FC4DFA">
        <w:rPr>
          <w:rFonts w:hint="eastAsia"/>
        </w:rPr>
        <w:t>この方法を採用するためには、</w:t>
      </w:r>
      <w:r w:rsidR="00AA2E8B">
        <w:rPr>
          <w:rFonts w:hint="eastAsia"/>
        </w:rPr>
        <w:t>著作権</w:t>
      </w:r>
      <w:r w:rsidR="00FC4DFA">
        <w:rPr>
          <w:rFonts w:hint="eastAsia"/>
        </w:rPr>
        <w:t>法の</w:t>
      </w:r>
      <w:r w:rsidR="00AA2E8B">
        <w:rPr>
          <w:rFonts w:hint="eastAsia"/>
        </w:rPr>
        <w:t>改正</w:t>
      </w:r>
      <w:r w:rsidR="00FC4DFA">
        <w:rPr>
          <w:rFonts w:hint="eastAsia"/>
        </w:rPr>
        <w:t>（法令</w:t>
      </w:r>
      <w:r w:rsidR="003D0A67">
        <w:rPr>
          <w:rFonts w:hint="eastAsia"/>
        </w:rPr>
        <w:t>等</w:t>
      </w:r>
      <w:r w:rsidR="00FC4DFA">
        <w:rPr>
          <w:rFonts w:hint="eastAsia"/>
        </w:rPr>
        <w:t>と同じように政府が作成したデータは著作権法の対象外と</w:t>
      </w:r>
      <w:r w:rsidR="00FC4DFA">
        <w:rPr>
          <w:rFonts w:hint="eastAsia"/>
        </w:rPr>
        <w:lastRenderedPageBreak/>
        <w:t>する）が必要</w:t>
      </w:r>
      <w:r w:rsidR="007D4C93">
        <w:rPr>
          <w:rFonts w:hint="eastAsia"/>
        </w:rPr>
        <w:t>である</w:t>
      </w:r>
      <w:r w:rsidR="0047069F">
        <w:rPr>
          <w:rFonts w:hint="eastAsia"/>
        </w:rPr>
        <w:t>。</w:t>
      </w:r>
    </w:p>
    <w:p w14:paraId="37F3C1E6" w14:textId="16DE30B5" w:rsidR="0060352D" w:rsidRPr="00DD3866" w:rsidRDefault="00F74033" w:rsidP="00DD3866">
      <w:pPr>
        <w:ind w:firstLineChars="100" w:firstLine="210"/>
      </w:pPr>
      <w:r>
        <w:rPr>
          <w:rFonts w:hint="eastAsia"/>
        </w:rPr>
        <w:t>②の</w:t>
      </w:r>
      <w:r w:rsidR="000D3F80">
        <w:rPr>
          <w:rFonts w:hint="eastAsia"/>
        </w:rPr>
        <w:t>「</w:t>
      </w:r>
      <w:r w:rsidR="00EC7207">
        <w:rPr>
          <w:rFonts w:hint="eastAsia"/>
        </w:rPr>
        <w:t>公共</w:t>
      </w:r>
      <w:r w:rsidR="00AA2E8B">
        <w:rPr>
          <w:rFonts w:hint="eastAsia"/>
        </w:rPr>
        <w:t>データ</w:t>
      </w:r>
      <w:r w:rsidR="00622DD9">
        <w:rPr>
          <w:rFonts w:hint="eastAsia"/>
        </w:rPr>
        <w:t>に著作権</w:t>
      </w:r>
      <w:r w:rsidR="00A03613">
        <w:rPr>
          <w:rFonts w:hint="eastAsia"/>
        </w:rPr>
        <w:t>は発生するが、これ</w:t>
      </w:r>
      <w:r w:rsidR="00622DD9">
        <w:rPr>
          <w:rFonts w:hint="eastAsia"/>
        </w:rPr>
        <w:t>を放棄する</w:t>
      </w:r>
      <w:r w:rsidR="000D3F80">
        <w:rPr>
          <w:rFonts w:hint="eastAsia"/>
        </w:rPr>
        <w:t>」の</w:t>
      </w:r>
      <w:r w:rsidR="00DD3866">
        <w:rPr>
          <w:rFonts w:hint="eastAsia"/>
        </w:rPr>
        <w:t>場合、</w:t>
      </w:r>
      <w:r w:rsidR="00AA2E8B">
        <w:rPr>
          <w:rFonts w:hint="eastAsia"/>
        </w:rPr>
        <w:t>著作権法</w:t>
      </w:r>
      <w:r w:rsidR="00DD3866">
        <w:rPr>
          <w:rFonts w:hint="eastAsia"/>
        </w:rPr>
        <w:t>を改正することなく</w:t>
      </w:r>
      <w:r w:rsidR="0047069F">
        <w:rPr>
          <w:rFonts w:hint="eastAsia"/>
        </w:rPr>
        <w:t>、</w:t>
      </w:r>
      <w:r w:rsidR="00EC7207">
        <w:rPr>
          <w:rFonts w:hint="eastAsia"/>
        </w:rPr>
        <w:t>国や地方公共団体等</w:t>
      </w:r>
      <w:r w:rsidR="0047069F">
        <w:rPr>
          <w:rFonts w:hint="eastAsia"/>
        </w:rPr>
        <w:t>が自ら権利を放棄することで、①と同等の効果を得ることができる。</w:t>
      </w:r>
      <w:r w:rsidR="00DD3866">
        <w:rPr>
          <w:rFonts w:hint="eastAsia"/>
        </w:rPr>
        <w:t>ただし、著作権は、国や</w:t>
      </w:r>
      <w:r w:rsidR="003D0A67">
        <w:rPr>
          <w:rFonts w:hint="eastAsia"/>
        </w:rPr>
        <w:t>地方公共団体等</w:t>
      </w:r>
      <w:r w:rsidR="00DD3866">
        <w:rPr>
          <w:rFonts w:hint="eastAsia"/>
        </w:rPr>
        <w:t>の財産の</w:t>
      </w:r>
      <w:r w:rsidR="00663741">
        <w:rPr>
          <w:rFonts w:hint="eastAsia"/>
        </w:rPr>
        <w:t>一つ</w:t>
      </w:r>
      <w:r w:rsidR="00DD3866">
        <w:rPr>
          <w:rFonts w:hint="eastAsia"/>
        </w:rPr>
        <w:t>であり、国有財産法、財政法、地方自治法、補助金等適正化法等との関係において、権利放棄を行うことが可能かどうか、十分に検討する必要がある。</w:t>
      </w:r>
    </w:p>
    <w:p w14:paraId="1D625B5D" w14:textId="77777777" w:rsidR="00622DD9" w:rsidRDefault="00622DD9" w:rsidP="0060352D">
      <w:pPr>
        <w:ind w:firstLineChars="100" w:firstLine="210"/>
      </w:pPr>
    </w:p>
    <w:p w14:paraId="6157CB36" w14:textId="7EE2F309" w:rsidR="000D3F80" w:rsidRDefault="004C05AB" w:rsidP="004C05AB">
      <w:pPr>
        <w:ind w:firstLineChars="100" w:firstLine="210"/>
      </w:pPr>
      <w:r>
        <w:rPr>
          <w:rFonts w:hint="eastAsia"/>
        </w:rPr>
        <w:t>これらの</w:t>
      </w:r>
      <w:r w:rsidR="00D949F6">
        <w:rPr>
          <w:rFonts w:hint="eastAsia"/>
        </w:rPr>
        <w:t>方法</w:t>
      </w:r>
      <w:r>
        <w:rPr>
          <w:rFonts w:hint="eastAsia"/>
        </w:rPr>
        <w:t>に対し、③は</w:t>
      </w:r>
      <w:r w:rsidR="00EC7207">
        <w:rPr>
          <w:rFonts w:hint="eastAsia"/>
        </w:rPr>
        <w:t>公共</w:t>
      </w:r>
      <w:r w:rsidR="00AA2E8B">
        <w:rPr>
          <w:rFonts w:hint="eastAsia"/>
        </w:rPr>
        <w:t>データ</w:t>
      </w:r>
      <w:r w:rsidR="00622DD9">
        <w:rPr>
          <w:rFonts w:hint="eastAsia"/>
        </w:rPr>
        <w:t>について</w:t>
      </w:r>
      <w:r w:rsidR="0082774D">
        <w:rPr>
          <w:rFonts w:hint="eastAsia"/>
        </w:rPr>
        <w:t>著作者は</w:t>
      </w:r>
      <w:r w:rsidR="0047069F">
        <w:rPr>
          <w:rFonts w:hint="eastAsia"/>
        </w:rPr>
        <w:t>著作権</w:t>
      </w:r>
      <w:r w:rsidR="0082774D">
        <w:rPr>
          <w:rFonts w:hint="eastAsia"/>
        </w:rPr>
        <w:t>を</w:t>
      </w:r>
      <w:r>
        <w:rPr>
          <w:rFonts w:hint="eastAsia"/>
        </w:rPr>
        <w:t>保持したまま自由に二次利用</w:t>
      </w:r>
      <w:r w:rsidR="0082774D">
        <w:rPr>
          <w:rFonts w:hint="eastAsia"/>
        </w:rPr>
        <w:t>を認める利用</w:t>
      </w:r>
      <w:r w:rsidR="00622DD9">
        <w:rPr>
          <w:rFonts w:hint="eastAsia"/>
        </w:rPr>
        <w:t>ルール</w:t>
      </w:r>
      <w:r w:rsidR="00F74033">
        <w:rPr>
          <w:rFonts w:hint="eastAsia"/>
        </w:rPr>
        <w:t>を</w:t>
      </w:r>
      <w:r w:rsidR="0082774D">
        <w:rPr>
          <w:rFonts w:hint="eastAsia"/>
        </w:rPr>
        <w:t>採用する</w:t>
      </w:r>
      <w:r w:rsidR="00F74033">
        <w:rPr>
          <w:rFonts w:hint="eastAsia"/>
        </w:rPr>
        <w:t>ことによって、</w:t>
      </w:r>
      <w:r>
        <w:rPr>
          <w:rFonts w:hint="eastAsia"/>
        </w:rPr>
        <w:t>オープンデータ化を進めるという考え方である</w:t>
      </w:r>
      <w:r w:rsidR="00622DD9">
        <w:rPr>
          <w:rFonts w:hint="eastAsia"/>
        </w:rPr>
        <w:t>。</w:t>
      </w:r>
    </w:p>
    <w:p w14:paraId="001BBAF3" w14:textId="255A619D" w:rsidR="005B666F" w:rsidRDefault="004C05AB" w:rsidP="004C05AB">
      <w:pPr>
        <w:ind w:firstLineChars="100" w:firstLine="210"/>
      </w:pPr>
      <w:r>
        <w:rPr>
          <w:rFonts w:hint="eastAsia"/>
        </w:rPr>
        <w:t>①、②のように著作権が発生していない状態、</w:t>
      </w:r>
      <w:r w:rsidR="00D949F6">
        <w:rPr>
          <w:rFonts w:hint="eastAsia"/>
        </w:rPr>
        <w:t>又は</w:t>
      </w:r>
      <w:r>
        <w:rPr>
          <w:rFonts w:hint="eastAsia"/>
        </w:rPr>
        <w:t>、著作権が消滅した状態のことを「パブリックドメイン」と呼ぶ。データがパブリックドメインになると、著作権者によって差し止めや損害賠償</w:t>
      </w:r>
      <w:r w:rsidR="003D0A67">
        <w:rPr>
          <w:rFonts w:hint="eastAsia"/>
        </w:rPr>
        <w:t>等</w:t>
      </w:r>
      <w:r>
        <w:rPr>
          <w:rFonts w:hint="eastAsia"/>
        </w:rPr>
        <w:t>の権利が行使されず、自由に利用できることから、オープンデータにおいてはデータがパブリックドメインになることが望ましいが、法改正や国有財産法等の解釈</w:t>
      </w:r>
      <w:r w:rsidR="003D0A67">
        <w:rPr>
          <w:rFonts w:hint="eastAsia"/>
        </w:rPr>
        <w:t>等</w:t>
      </w:r>
      <w:r>
        <w:rPr>
          <w:rFonts w:hint="eastAsia"/>
        </w:rPr>
        <w:t>には時間を要することから、中長期的にはこれらの</w:t>
      </w:r>
      <w:r w:rsidR="00D949F6">
        <w:rPr>
          <w:rFonts w:hint="eastAsia"/>
        </w:rPr>
        <w:t>方法</w:t>
      </w:r>
      <w:r>
        <w:rPr>
          <w:rFonts w:hint="eastAsia"/>
        </w:rPr>
        <w:t>の検討を進めつつ、短期的に対応可能な③の方法</w:t>
      </w:r>
      <w:r w:rsidR="0082774D">
        <w:rPr>
          <w:rFonts w:hint="eastAsia"/>
        </w:rPr>
        <w:t>を採ることがスモール・スタートの</w:t>
      </w:r>
      <w:r w:rsidR="00397C62">
        <w:rPr>
          <w:rFonts w:hint="eastAsia"/>
        </w:rPr>
        <w:t>原則</w:t>
      </w:r>
      <w:r w:rsidR="0082774D">
        <w:rPr>
          <w:rFonts w:hint="eastAsia"/>
        </w:rPr>
        <w:t>から望ましい</w:t>
      </w:r>
      <w:r>
        <w:rPr>
          <w:rFonts w:hint="eastAsia"/>
        </w:rPr>
        <w:t>。</w:t>
      </w:r>
    </w:p>
    <w:p w14:paraId="42DFB812" w14:textId="429D2E12" w:rsidR="004C05AB" w:rsidRDefault="00CD5DDF" w:rsidP="004C05AB">
      <w:pPr>
        <w:ind w:firstLineChars="100" w:firstLine="210"/>
      </w:pPr>
      <w:r>
        <w:rPr>
          <w:rFonts w:hint="eastAsia"/>
        </w:rPr>
        <w:t>本書では、③の方法について具体的に</w:t>
      </w:r>
      <w:r w:rsidR="00172FCF">
        <w:rPr>
          <w:rFonts w:hint="eastAsia"/>
        </w:rPr>
        <w:t>解説</w:t>
      </w:r>
      <w:r>
        <w:rPr>
          <w:rFonts w:hint="eastAsia"/>
        </w:rPr>
        <w:t>する。</w:t>
      </w:r>
    </w:p>
    <w:p w14:paraId="1BA5626F" w14:textId="77777777" w:rsidR="00F740C7" w:rsidRDefault="00F740C7" w:rsidP="00B338A3"/>
    <w:p w14:paraId="32BE00A9" w14:textId="77777777" w:rsidR="00B52785" w:rsidRDefault="00B52785" w:rsidP="00B338A3"/>
    <w:p w14:paraId="3E2C200C" w14:textId="4840E13A" w:rsidR="00B52785" w:rsidRPr="00B338A3" w:rsidRDefault="00B52785" w:rsidP="00B52785">
      <w:pPr>
        <w:pStyle w:val="2"/>
      </w:pPr>
      <w:bookmarkStart w:id="59" w:name="_Ref386418711"/>
      <w:bookmarkStart w:id="60" w:name="_Toc388981645"/>
      <w:r>
        <w:t>国際的なオープンデータ</w:t>
      </w:r>
      <w:r w:rsidR="00EC7207">
        <w:t>の利用ルール</w:t>
      </w:r>
      <w:r>
        <w:t>の動向</w:t>
      </w:r>
      <w:bookmarkEnd w:id="59"/>
      <w:bookmarkEnd w:id="60"/>
    </w:p>
    <w:p w14:paraId="3DD63F3B" w14:textId="5C453F45" w:rsidR="002567D7" w:rsidRDefault="002567D7" w:rsidP="00B338A3">
      <w:r>
        <w:rPr>
          <w:rFonts w:hint="eastAsia"/>
        </w:rPr>
        <w:t xml:space="preserve">　第</w:t>
      </w:r>
      <w:r>
        <w:rPr>
          <w:rFonts w:hint="eastAsia"/>
        </w:rPr>
        <w:t>I</w:t>
      </w:r>
      <w:r>
        <w:rPr>
          <w:rFonts w:hint="eastAsia"/>
        </w:rPr>
        <w:t>部で</w:t>
      </w:r>
      <w:r w:rsidR="004B7558">
        <w:rPr>
          <w:rFonts w:hint="eastAsia"/>
        </w:rPr>
        <w:t>取り上げた</w:t>
      </w:r>
      <w:r>
        <w:rPr>
          <w:rFonts w:hint="eastAsia"/>
        </w:rPr>
        <w:t>ように、オープンデータ</w:t>
      </w:r>
      <w:r w:rsidR="001B512D">
        <w:rPr>
          <w:rFonts w:hint="eastAsia"/>
        </w:rPr>
        <w:t>に関する取組み</w:t>
      </w:r>
      <w:r>
        <w:rPr>
          <w:rFonts w:hint="eastAsia"/>
        </w:rPr>
        <w:t>は</w:t>
      </w:r>
      <w:r w:rsidR="00167BBF">
        <w:rPr>
          <w:rFonts w:hint="eastAsia"/>
        </w:rPr>
        <w:t>諸外国</w:t>
      </w:r>
      <w:r w:rsidR="001B512D">
        <w:rPr>
          <w:rFonts w:hint="eastAsia"/>
        </w:rPr>
        <w:t>で</w:t>
      </w:r>
      <w:r w:rsidR="0082774D">
        <w:rPr>
          <w:rFonts w:hint="eastAsia"/>
        </w:rPr>
        <w:t>先行的に</w:t>
      </w:r>
      <w:r>
        <w:rPr>
          <w:rFonts w:hint="eastAsia"/>
        </w:rPr>
        <w:t>進められて</w:t>
      </w:r>
      <w:r w:rsidR="0082774D">
        <w:rPr>
          <w:rFonts w:hint="eastAsia"/>
        </w:rPr>
        <w:t>きた</w:t>
      </w:r>
      <w:r>
        <w:rPr>
          <w:rFonts w:hint="eastAsia"/>
        </w:rPr>
        <w:t>。</w:t>
      </w:r>
    </w:p>
    <w:p w14:paraId="31C13F08" w14:textId="67992BE1" w:rsidR="003F50E2" w:rsidRDefault="002567D7" w:rsidP="000D3F80">
      <w:r>
        <w:rPr>
          <w:rFonts w:hint="eastAsia"/>
        </w:rPr>
        <w:t xml:space="preserve">　</w:t>
      </w:r>
      <w:r w:rsidR="00167BBF">
        <w:rPr>
          <w:rFonts w:hint="eastAsia"/>
        </w:rPr>
        <w:t>米国</w:t>
      </w:r>
      <w:r w:rsidR="001B512D">
        <w:rPr>
          <w:rFonts w:hint="eastAsia"/>
        </w:rPr>
        <w:t>で</w:t>
      </w:r>
      <w:r>
        <w:rPr>
          <w:rFonts w:hint="eastAsia"/>
        </w:rPr>
        <w:t>は</w:t>
      </w:r>
      <w:r w:rsidR="001B512D">
        <w:rPr>
          <w:rFonts w:hint="eastAsia"/>
        </w:rPr>
        <w:t>、</w:t>
      </w:r>
      <w:r>
        <w:rPr>
          <w:rFonts w:hint="eastAsia"/>
        </w:rPr>
        <w:t>前述のように</w:t>
      </w:r>
      <w:r w:rsidR="001B512D">
        <w:rPr>
          <w:rFonts w:hint="eastAsia"/>
        </w:rPr>
        <w:t>連邦</w:t>
      </w:r>
      <w:r>
        <w:rPr>
          <w:rFonts w:hint="eastAsia"/>
        </w:rPr>
        <w:t>政府</w:t>
      </w:r>
      <w:r w:rsidR="001B512D">
        <w:rPr>
          <w:rFonts w:hint="eastAsia"/>
        </w:rPr>
        <w:t>が作成した</w:t>
      </w:r>
      <w:r>
        <w:rPr>
          <w:rFonts w:hint="eastAsia"/>
        </w:rPr>
        <w:t>公共データに</w:t>
      </w:r>
      <w:r w:rsidR="001B512D">
        <w:rPr>
          <w:rFonts w:hint="eastAsia"/>
        </w:rPr>
        <w:t>は</w:t>
      </w:r>
      <w:r>
        <w:rPr>
          <w:rFonts w:hint="eastAsia"/>
        </w:rPr>
        <w:t>著作権が発生しない</w:t>
      </w:r>
      <w:r w:rsidR="001B512D">
        <w:rPr>
          <w:rFonts w:hint="eastAsia"/>
        </w:rPr>
        <w:t>（パブリックドメイン）</w:t>
      </w:r>
      <w:r>
        <w:rPr>
          <w:rFonts w:hint="eastAsia"/>
        </w:rPr>
        <w:t>ため、公表すれば</w:t>
      </w:r>
      <w:r w:rsidR="001B512D">
        <w:rPr>
          <w:rFonts w:hint="eastAsia"/>
        </w:rPr>
        <w:t>、</w:t>
      </w:r>
      <w:r>
        <w:rPr>
          <w:rFonts w:hint="eastAsia"/>
        </w:rPr>
        <w:t>そのまま</w:t>
      </w:r>
      <w:r w:rsidR="001B512D">
        <w:rPr>
          <w:rFonts w:hint="eastAsia"/>
        </w:rPr>
        <w:t>自由に</w:t>
      </w:r>
      <w:r>
        <w:rPr>
          <w:rFonts w:hint="eastAsia"/>
        </w:rPr>
        <w:t>二次利用できる。</w:t>
      </w:r>
      <w:r w:rsidR="003F50E2">
        <w:rPr>
          <w:rFonts w:hint="eastAsia"/>
        </w:rPr>
        <w:t>また</w:t>
      </w:r>
      <w:r w:rsidR="00FC01E3">
        <w:rPr>
          <w:rFonts w:hint="eastAsia"/>
        </w:rPr>
        <w:t>、</w:t>
      </w:r>
      <w:r w:rsidR="003F50E2">
        <w:rPr>
          <w:rFonts w:hint="eastAsia"/>
        </w:rPr>
        <w:t>オランダでは</w:t>
      </w:r>
      <w:r w:rsidR="00FC01E3">
        <w:rPr>
          <w:rFonts w:hint="eastAsia"/>
        </w:rPr>
        <w:t>政府が作成した</w:t>
      </w:r>
      <w:r w:rsidR="003F50E2">
        <w:rPr>
          <w:rFonts w:hint="eastAsia"/>
        </w:rPr>
        <w:t>公共データに著作権やデータベース権</w:t>
      </w:r>
      <w:r w:rsidR="003F50E2">
        <w:rPr>
          <w:rStyle w:val="afe"/>
        </w:rPr>
        <w:footnoteReference w:id="17"/>
      </w:r>
      <w:r w:rsidR="003F50E2">
        <w:rPr>
          <w:rFonts w:hint="eastAsia"/>
        </w:rPr>
        <w:t>が発生するが、それらの権利を放棄することで、</w:t>
      </w:r>
      <w:r w:rsidR="00FC01E3">
        <w:rPr>
          <w:rFonts w:hint="eastAsia"/>
        </w:rPr>
        <w:t>米国と同様にパブリックドメインの状態におき、</w:t>
      </w:r>
      <w:r w:rsidR="003F50E2">
        <w:rPr>
          <w:rFonts w:hint="eastAsia"/>
        </w:rPr>
        <w:t>二次利用を可能にしている。</w:t>
      </w:r>
      <w:r w:rsidR="00FC01E3">
        <w:rPr>
          <w:rFonts w:hint="eastAsia"/>
        </w:rPr>
        <w:t>権利放棄にあたっては、国際的非営利組織であるクリエイティブ・コモンズ（以下「</w:t>
      </w:r>
      <w:r w:rsidR="00FC01E3">
        <w:rPr>
          <w:rFonts w:hint="eastAsia"/>
        </w:rPr>
        <w:t>CC</w:t>
      </w:r>
      <w:r w:rsidR="00FC01E3">
        <w:rPr>
          <w:rFonts w:hint="eastAsia"/>
        </w:rPr>
        <w:t>」という。）が作成している「著作権不在の宣言」（以下「</w:t>
      </w:r>
      <w:r w:rsidR="00FC01E3">
        <w:rPr>
          <w:rFonts w:hint="eastAsia"/>
        </w:rPr>
        <w:t>CC0</w:t>
      </w:r>
      <w:r w:rsidR="00FC01E3">
        <w:rPr>
          <w:rFonts w:hint="eastAsia"/>
        </w:rPr>
        <w:t>」という。）を利用している。これは当該データに関する著作権を放棄するものであり、何の制限・条件もなくデータを二次利用できるようになる（詳細は</w:t>
      </w:r>
      <w:r w:rsidR="00FC01E3">
        <w:fldChar w:fldCharType="begin"/>
      </w:r>
      <w:r w:rsidR="00FC01E3">
        <w:instrText xml:space="preserve"> </w:instrText>
      </w:r>
      <w:r w:rsidR="00FC01E3">
        <w:rPr>
          <w:rFonts w:hint="eastAsia"/>
        </w:rPr>
        <w:instrText>REF _Ref384637546 \r \h</w:instrText>
      </w:r>
      <w:r w:rsidR="00FC01E3">
        <w:instrText xml:space="preserve"> </w:instrText>
      </w:r>
      <w:r w:rsidR="00FC01E3">
        <w:fldChar w:fldCharType="separate"/>
      </w:r>
      <w:r w:rsidR="00CB796C">
        <w:t>5.3</w:t>
      </w:r>
      <w:r w:rsidR="00FC01E3">
        <w:fldChar w:fldCharType="end"/>
      </w:r>
      <w:r w:rsidR="00397C62">
        <w:rPr>
          <w:rFonts w:hint="eastAsia"/>
        </w:rPr>
        <w:t>節</w:t>
      </w:r>
      <w:r w:rsidR="00FC01E3">
        <w:rPr>
          <w:rFonts w:hint="eastAsia"/>
        </w:rPr>
        <w:t>参照）。</w:t>
      </w:r>
      <w:r w:rsidR="00B901B0">
        <w:rPr>
          <w:rFonts w:hint="eastAsia"/>
        </w:rPr>
        <w:t>ここでオランダが</w:t>
      </w:r>
      <w:r w:rsidR="00B901B0">
        <w:rPr>
          <w:rFonts w:hint="eastAsia"/>
        </w:rPr>
        <w:t>CC</w:t>
      </w:r>
      <w:r w:rsidR="00BB4672">
        <w:rPr>
          <w:rFonts w:hint="eastAsia"/>
        </w:rPr>
        <w:t>の利用ルール</w:t>
      </w:r>
      <w:r w:rsidR="00B901B0">
        <w:rPr>
          <w:rFonts w:hint="eastAsia"/>
        </w:rPr>
        <w:t>を</w:t>
      </w:r>
      <w:r w:rsidR="00BB4672">
        <w:rPr>
          <w:rFonts w:hint="eastAsia"/>
        </w:rPr>
        <w:t>採用</w:t>
      </w:r>
      <w:r w:rsidR="00B901B0">
        <w:rPr>
          <w:rFonts w:hint="eastAsia"/>
        </w:rPr>
        <w:t>しているのは、</w:t>
      </w:r>
      <w:r w:rsidR="00B901B0">
        <w:rPr>
          <w:rFonts w:hint="eastAsia"/>
        </w:rPr>
        <w:t>CC</w:t>
      </w:r>
      <w:r w:rsidR="00B901B0">
        <w:rPr>
          <w:rFonts w:hint="eastAsia"/>
        </w:rPr>
        <w:t>が</w:t>
      </w:r>
      <w:r w:rsidR="00B901B0">
        <w:rPr>
          <w:rFonts w:hint="eastAsia"/>
        </w:rPr>
        <w:t>2002</w:t>
      </w:r>
      <w:r w:rsidR="00B901B0">
        <w:rPr>
          <w:rFonts w:hint="eastAsia"/>
        </w:rPr>
        <w:t>年</w:t>
      </w:r>
      <w:r w:rsidR="00BB4672">
        <w:rPr>
          <w:rFonts w:hint="eastAsia"/>
        </w:rPr>
        <w:t>のライセンス発行以降、欧米諸国を中心に多くの地域で採用</w:t>
      </w:r>
      <w:r w:rsidR="00B901B0">
        <w:rPr>
          <w:rFonts w:hint="eastAsia"/>
        </w:rPr>
        <w:t>されていることがあげられる。当初は</w:t>
      </w:r>
      <w:r w:rsidR="006B4227">
        <w:rPr>
          <w:rFonts w:hint="eastAsia"/>
        </w:rPr>
        <w:t>、</w:t>
      </w:r>
      <w:r w:rsidR="00B901B0">
        <w:rPr>
          <w:rFonts w:hint="eastAsia"/>
        </w:rPr>
        <w:t>書籍、音楽、動画等を中心に個人の作成したデータや、大学の保有しているデータ</w:t>
      </w:r>
      <w:r w:rsidR="00113F17">
        <w:rPr>
          <w:rFonts w:hint="eastAsia"/>
        </w:rPr>
        <w:t>等</w:t>
      </w:r>
      <w:r w:rsidR="00B901B0">
        <w:rPr>
          <w:rFonts w:hint="eastAsia"/>
        </w:rPr>
        <w:t>で多く</w:t>
      </w:r>
      <w:r w:rsidR="00BB4672">
        <w:rPr>
          <w:rFonts w:hint="eastAsia"/>
        </w:rPr>
        <w:t>採用</w:t>
      </w:r>
      <w:r w:rsidR="00B901B0">
        <w:rPr>
          <w:rFonts w:hint="eastAsia"/>
        </w:rPr>
        <w:t>されていたが、オープンデータの広まり</w:t>
      </w:r>
      <w:r w:rsidR="00B901B0">
        <w:rPr>
          <w:rFonts w:hint="eastAsia"/>
        </w:rPr>
        <w:lastRenderedPageBreak/>
        <w:t>によって、政府保有データでも採用されるようになってき</w:t>
      </w:r>
      <w:r w:rsidR="00BB4672">
        <w:rPr>
          <w:rFonts w:hint="eastAsia"/>
        </w:rPr>
        <w:t>たものである</w:t>
      </w:r>
      <w:r w:rsidR="00B901B0">
        <w:rPr>
          <w:rFonts w:hint="eastAsia"/>
        </w:rPr>
        <w:t>。</w:t>
      </w:r>
    </w:p>
    <w:p w14:paraId="5F44903A" w14:textId="27C8F838" w:rsidR="002567D7" w:rsidRDefault="00B901B0" w:rsidP="00CF71DC">
      <w:pPr>
        <w:ind w:firstLineChars="100" w:firstLine="210"/>
      </w:pPr>
      <w:r>
        <w:rPr>
          <w:rFonts w:hint="eastAsia"/>
        </w:rPr>
        <w:t>さて、アメリカ、オランダが</w:t>
      </w:r>
      <w:r w:rsidR="00BB4672">
        <w:rPr>
          <w:rFonts w:hint="eastAsia"/>
        </w:rPr>
        <w:t>公共</w:t>
      </w:r>
      <w:r>
        <w:rPr>
          <w:rFonts w:hint="eastAsia"/>
        </w:rPr>
        <w:t>データをパブリックドメインの状態におくという対応をしていること</w:t>
      </w:r>
      <w:r w:rsidR="002567D7">
        <w:rPr>
          <w:rFonts w:hint="eastAsia"/>
        </w:rPr>
        <w:t>に対し</w:t>
      </w:r>
      <w:r w:rsidR="00CE6F06">
        <w:rPr>
          <w:rFonts w:hint="eastAsia"/>
        </w:rPr>
        <w:t>て、</w:t>
      </w:r>
      <w:r w:rsidR="001B512D">
        <w:rPr>
          <w:rFonts w:hint="eastAsia"/>
        </w:rPr>
        <w:t>その他</w:t>
      </w:r>
      <w:r w:rsidR="00CE6F06">
        <w:rPr>
          <w:rFonts w:hint="eastAsia"/>
        </w:rPr>
        <w:t>の諸国では政府</w:t>
      </w:r>
      <w:r w:rsidR="001B512D">
        <w:rPr>
          <w:rFonts w:hint="eastAsia"/>
        </w:rPr>
        <w:t>が作成した</w:t>
      </w:r>
      <w:r w:rsidR="00FC01E3">
        <w:rPr>
          <w:rFonts w:hint="eastAsia"/>
        </w:rPr>
        <w:t>公共</w:t>
      </w:r>
      <w:r w:rsidR="00CE6F06">
        <w:rPr>
          <w:rFonts w:hint="eastAsia"/>
        </w:rPr>
        <w:t>データについて</w:t>
      </w:r>
      <w:r w:rsidR="00BB704E">
        <w:rPr>
          <w:rFonts w:hint="eastAsia"/>
        </w:rPr>
        <w:t>、</w:t>
      </w:r>
      <w:r w:rsidR="00CE6F06">
        <w:rPr>
          <w:rFonts w:hint="eastAsia"/>
        </w:rPr>
        <w:t>著作権や</w:t>
      </w:r>
      <w:r w:rsidR="002567D7">
        <w:rPr>
          <w:rFonts w:hint="eastAsia"/>
        </w:rPr>
        <w:t>データベース権が発生する</w:t>
      </w:r>
      <w:r w:rsidR="00FC01E3">
        <w:rPr>
          <w:rFonts w:hint="eastAsia"/>
        </w:rPr>
        <w:t>が</w:t>
      </w:r>
      <w:r w:rsidR="002567D7">
        <w:rPr>
          <w:rFonts w:hint="eastAsia"/>
        </w:rPr>
        <w:t>、</w:t>
      </w:r>
      <w:r w:rsidR="00EC7207">
        <w:rPr>
          <w:rFonts w:hint="eastAsia"/>
        </w:rPr>
        <w:t>利用ルール</w:t>
      </w:r>
      <w:r w:rsidR="002567D7">
        <w:rPr>
          <w:rFonts w:hint="eastAsia"/>
        </w:rPr>
        <w:t>によ</w:t>
      </w:r>
      <w:r w:rsidR="001B512D">
        <w:rPr>
          <w:rFonts w:hint="eastAsia"/>
        </w:rPr>
        <w:t>り</w:t>
      </w:r>
      <w:r w:rsidR="002567D7">
        <w:rPr>
          <w:rFonts w:hint="eastAsia"/>
        </w:rPr>
        <w:t>二次利用</w:t>
      </w:r>
      <w:r w:rsidR="001B512D">
        <w:rPr>
          <w:rFonts w:hint="eastAsia"/>
        </w:rPr>
        <w:t>を</w:t>
      </w:r>
      <w:r w:rsidR="0082774D">
        <w:rPr>
          <w:rFonts w:hint="eastAsia"/>
        </w:rPr>
        <w:t>可能に</w:t>
      </w:r>
      <w:r w:rsidR="001B512D">
        <w:rPr>
          <w:rFonts w:hint="eastAsia"/>
        </w:rPr>
        <w:t>する</w:t>
      </w:r>
      <w:r w:rsidR="00BB704E">
        <w:rPr>
          <w:rFonts w:hint="eastAsia"/>
        </w:rPr>
        <w:t>という</w:t>
      </w:r>
      <w:r w:rsidR="001B512D">
        <w:rPr>
          <w:rFonts w:hint="eastAsia"/>
        </w:rPr>
        <w:t>方法を採って</w:t>
      </w:r>
      <w:r w:rsidR="000D3F80">
        <w:rPr>
          <w:rFonts w:hint="eastAsia"/>
        </w:rPr>
        <w:t>おり、</w:t>
      </w:r>
      <w:r w:rsidR="001036FF">
        <w:rPr>
          <w:rFonts w:hint="eastAsia"/>
        </w:rPr>
        <w:t>その</w:t>
      </w:r>
      <w:r w:rsidR="00EC7207">
        <w:rPr>
          <w:rFonts w:hint="eastAsia"/>
        </w:rPr>
        <w:t>利用ルール</w:t>
      </w:r>
      <w:r w:rsidR="001B512D">
        <w:rPr>
          <w:rFonts w:hint="eastAsia"/>
        </w:rPr>
        <w:t>の検討にあたっては</w:t>
      </w:r>
      <w:r w:rsidR="002567D7">
        <w:rPr>
          <w:rFonts w:hint="eastAsia"/>
        </w:rPr>
        <w:t>、①既存のオープンデータに関する</w:t>
      </w:r>
      <w:r w:rsidR="00EC7207">
        <w:rPr>
          <w:rFonts w:hint="eastAsia"/>
        </w:rPr>
        <w:t>利用ルール</w:t>
      </w:r>
      <w:r w:rsidR="002567D7">
        <w:rPr>
          <w:rFonts w:hint="eastAsia"/>
        </w:rPr>
        <w:t>を</w:t>
      </w:r>
      <w:r w:rsidR="001B512D">
        <w:rPr>
          <w:rFonts w:hint="eastAsia"/>
        </w:rPr>
        <w:t>採用</w:t>
      </w:r>
      <w:r w:rsidR="002567D7">
        <w:rPr>
          <w:rFonts w:hint="eastAsia"/>
        </w:rPr>
        <w:t>、②独自</w:t>
      </w:r>
      <w:r w:rsidR="00EC7207">
        <w:rPr>
          <w:rFonts w:hint="eastAsia"/>
        </w:rPr>
        <w:t>の利用ルール</w:t>
      </w:r>
      <w:r w:rsidR="002567D7">
        <w:rPr>
          <w:rFonts w:hint="eastAsia"/>
        </w:rPr>
        <w:t>を作成のどちらかを選択している。</w:t>
      </w:r>
    </w:p>
    <w:p w14:paraId="645DDA15" w14:textId="5A05177D" w:rsidR="002567D7" w:rsidRDefault="002567D7" w:rsidP="00B338A3">
      <w:r>
        <w:rPr>
          <w:rFonts w:hint="eastAsia"/>
        </w:rPr>
        <w:t xml:space="preserve">　①を選択した国</w:t>
      </w:r>
      <w:r w:rsidR="008940A4">
        <w:rPr>
          <w:rFonts w:hint="eastAsia"/>
        </w:rPr>
        <w:t>として</w:t>
      </w:r>
      <w:r>
        <w:rPr>
          <w:rFonts w:hint="eastAsia"/>
        </w:rPr>
        <w:t>は、</w:t>
      </w:r>
      <w:r w:rsidR="00BE2A2E">
        <w:rPr>
          <w:rFonts w:hint="eastAsia"/>
        </w:rPr>
        <w:t>オーストラリアや</w:t>
      </w:r>
      <w:r w:rsidR="00407E28">
        <w:rPr>
          <w:rFonts w:hint="eastAsia"/>
        </w:rPr>
        <w:t>ニュージーランド、ドイツ等が</w:t>
      </w:r>
      <w:r w:rsidR="008940A4">
        <w:rPr>
          <w:rFonts w:hint="eastAsia"/>
        </w:rPr>
        <w:t>挙げられる</w:t>
      </w:r>
      <w:r w:rsidR="00407E28">
        <w:rPr>
          <w:rFonts w:hint="eastAsia"/>
        </w:rPr>
        <w:t>。これらの国では、</w:t>
      </w:r>
      <w:r w:rsidR="000F0FDE">
        <w:rPr>
          <w:rFonts w:hint="eastAsia"/>
        </w:rPr>
        <w:t>CC</w:t>
      </w:r>
      <w:r w:rsidR="00407E28">
        <w:rPr>
          <w:rFonts w:hint="eastAsia"/>
        </w:rPr>
        <w:t>が作成した「クリエイティブ・コモンズ・ライセンス」</w:t>
      </w:r>
      <w:r w:rsidR="00167BBF">
        <w:rPr>
          <w:rFonts w:hint="eastAsia"/>
        </w:rPr>
        <w:t>（以下「</w:t>
      </w:r>
      <w:r w:rsidR="00167BBF">
        <w:rPr>
          <w:rFonts w:hint="eastAsia"/>
        </w:rPr>
        <w:t>CC</w:t>
      </w:r>
      <w:r w:rsidR="00167BBF">
        <w:rPr>
          <w:rFonts w:hint="eastAsia"/>
        </w:rPr>
        <w:t>ライセンス」という。）</w:t>
      </w:r>
      <w:r w:rsidR="001B512D">
        <w:rPr>
          <w:rFonts w:hint="eastAsia"/>
        </w:rPr>
        <w:t>を</w:t>
      </w:r>
      <w:r w:rsidR="00407E28">
        <w:rPr>
          <w:rFonts w:hint="eastAsia"/>
        </w:rPr>
        <w:t>採用</w:t>
      </w:r>
      <w:r w:rsidR="001B512D">
        <w:rPr>
          <w:rFonts w:hint="eastAsia"/>
        </w:rPr>
        <w:t>して</w:t>
      </w:r>
      <w:r w:rsidR="00407E28">
        <w:rPr>
          <w:rFonts w:hint="eastAsia"/>
        </w:rPr>
        <w:t>いる。</w:t>
      </w:r>
      <w:r w:rsidR="00167BBF">
        <w:rPr>
          <w:rFonts w:hint="eastAsia"/>
        </w:rPr>
        <w:t>CC</w:t>
      </w:r>
      <w:r w:rsidR="001B512D">
        <w:rPr>
          <w:rFonts w:hint="eastAsia"/>
        </w:rPr>
        <w:t>ライセンス</w:t>
      </w:r>
      <w:r w:rsidR="00407E28">
        <w:rPr>
          <w:rFonts w:hint="eastAsia"/>
        </w:rPr>
        <w:t>では</w:t>
      </w:r>
      <w:r w:rsidR="00407E28">
        <w:rPr>
          <w:rFonts w:hint="eastAsia"/>
        </w:rPr>
        <w:t>6</w:t>
      </w:r>
      <w:r w:rsidR="00407E28">
        <w:rPr>
          <w:rFonts w:hint="eastAsia"/>
        </w:rPr>
        <w:t>種類の</w:t>
      </w:r>
      <w:r w:rsidR="00EC7207">
        <w:rPr>
          <w:rFonts w:hint="eastAsia"/>
        </w:rPr>
        <w:t>利用ルール</w:t>
      </w:r>
      <w:r w:rsidR="001B512D">
        <w:rPr>
          <w:rFonts w:hint="eastAsia"/>
        </w:rPr>
        <w:t>を</w:t>
      </w:r>
      <w:r w:rsidR="00407E28">
        <w:rPr>
          <w:rFonts w:hint="eastAsia"/>
        </w:rPr>
        <w:t>用意</w:t>
      </w:r>
      <w:r w:rsidR="001B512D">
        <w:rPr>
          <w:rFonts w:hint="eastAsia"/>
        </w:rPr>
        <w:t>して</w:t>
      </w:r>
      <w:r w:rsidR="00407E28">
        <w:rPr>
          <w:rFonts w:hint="eastAsia"/>
        </w:rPr>
        <w:t>いるが</w:t>
      </w:r>
      <w:r w:rsidR="009E1255">
        <w:rPr>
          <w:rStyle w:val="afe"/>
        </w:rPr>
        <w:footnoteReference w:id="18"/>
      </w:r>
      <w:r w:rsidR="00407E28">
        <w:rPr>
          <w:rFonts w:hint="eastAsia"/>
        </w:rPr>
        <w:t>、</w:t>
      </w:r>
      <w:r w:rsidR="001B512D">
        <w:rPr>
          <w:rFonts w:hint="eastAsia"/>
        </w:rPr>
        <w:t>この中でもオープンデータに適した</w:t>
      </w:r>
      <w:r w:rsidR="00407E28">
        <w:rPr>
          <w:rFonts w:hint="eastAsia"/>
        </w:rPr>
        <w:t>「表示ライセンス（</w:t>
      </w:r>
      <w:r w:rsidR="00407E28">
        <w:rPr>
          <w:rFonts w:hint="eastAsia"/>
        </w:rPr>
        <w:t>CC-BY</w:t>
      </w:r>
      <w:r w:rsidR="00407E28">
        <w:rPr>
          <w:rFonts w:hint="eastAsia"/>
        </w:rPr>
        <w:t>）」</w:t>
      </w:r>
      <w:r w:rsidR="001B512D">
        <w:rPr>
          <w:rFonts w:hint="eastAsia"/>
        </w:rPr>
        <w:t>を</w:t>
      </w:r>
      <w:r w:rsidR="00407E28">
        <w:rPr>
          <w:rFonts w:hint="eastAsia"/>
        </w:rPr>
        <w:t>採用</w:t>
      </w:r>
      <w:r w:rsidR="001B512D">
        <w:rPr>
          <w:rFonts w:hint="eastAsia"/>
        </w:rPr>
        <w:t>している</w:t>
      </w:r>
      <w:r w:rsidR="00312F44">
        <w:rPr>
          <w:rFonts w:hint="eastAsia"/>
        </w:rPr>
        <w:t>（</w:t>
      </w:r>
      <w:r w:rsidR="00EC7207">
        <w:rPr>
          <w:rFonts w:hint="eastAsia"/>
        </w:rPr>
        <w:t>利用ルール</w:t>
      </w:r>
      <w:r w:rsidR="00312F44">
        <w:rPr>
          <w:rFonts w:hint="eastAsia"/>
        </w:rPr>
        <w:t>の詳細</w:t>
      </w:r>
      <w:r w:rsidR="001B512D">
        <w:rPr>
          <w:rFonts w:hint="eastAsia"/>
        </w:rPr>
        <w:t>について</w:t>
      </w:r>
      <w:r w:rsidR="00312F44">
        <w:rPr>
          <w:rFonts w:hint="eastAsia"/>
        </w:rPr>
        <w:t>は</w:t>
      </w:r>
      <w:r w:rsidR="00312F44">
        <w:fldChar w:fldCharType="begin"/>
      </w:r>
      <w:r w:rsidR="00312F44">
        <w:instrText xml:space="preserve"> </w:instrText>
      </w:r>
      <w:r w:rsidR="00312F44">
        <w:rPr>
          <w:rFonts w:hint="eastAsia"/>
        </w:rPr>
        <w:instrText>REF _Ref384119675 \r \h</w:instrText>
      </w:r>
      <w:r w:rsidR="00312F44">
        <w:instrText xml:space="preserve"> </w:instrText>
      </w:r>
      <w:r w:rsidR="00312F44">
        <w:fldChar w:fldCharType="separate"/>
      </w:r>
      <w:r w:rsidR="00CB796C">
        <w:t>5.1</w:t>
      </w:r>
      <w:r w:rsidR="00312F44">
        <w:fldChar w:fldCharType="end"/>
      </w:r>
      <w:r w:rsidR="00397C62">
        <w:rPr>
          <w:rFonts w:hint="eastAsia"/>
        </w:rPr>
        <w:t>節</w:t>
      </w:r>
      <w:r w:rsidR="00577D6F">
        <w:rPr>
          <w:rFonts w:hint="eastAsia"/>
        </w:rPr>
        <w:t>、</w:t>
      </w:r>
      <w:r w:rsidR="00577D6F">
        <w:fldChar w:fldCharType="begin"/>
      </w:r>
      <w:r w:rsidR="00577D6F">
        <w:instrText xml:space="preserve"> </w:instrText>
      </w:r>
      <w:r w:rsidR="00577D6F">
        <w:rPr>
          <w:rFonts w:hint="eastAsia"/>
        </w:rPr>
        <w:instrText>REF _Ref385252841 \r \h</w:instrText>
      </w:r>
      <w:r w:rsidR="00577D6F">
        <w:instrText xml:space="preserve"> </w:instrText>
      </w:r>
      <w:r w:rsidR="00577D6F">
        <w:fldChar w:fldCharType="separate"/>
      </w:r>
      <w:r w:rsidR="00CB796C">
        <w:t>5.2</w:t>
      </w:r>
      <w:r w:rsidR="00577D6F">
        <w:fldChar w:fldCharType="end"/>
      </w:r>
      <w:r w:rsidR="00577D6F">
        <w:t>節</w:t>
      </w:r>
      <w:r w:rsidR="001B512D">
        <w:rPr>
          <w:rFonts w:hint="eastAsia"/>
        </w:rPr>
        <w:t>参照</w:t>
      </w:r>
      <w:r w:rsidR="00312F44">
        <w:t>）</w:t>
      </w:r>
      <w:r w:rsidR="00407E28">
        <w:rPr>
          <w:rFonts w:hint="eastAsia"/>
        </w:rPr>
        <w:t>。</w:t>
      </w:r>
      <w:r w:rsidR="001B512D">
        <w:rPr>
          <w:rFonts w:hint="eastAsia"/>
        </w:rPr>
        <w:t>CC-BY</w:t>
      </w:r>
      <w:r w:rsidR="00407E28">
        <w:rPr>
          <w:rFonts w:hint="eastAsia"/>
        </w:rPr>
        <w:t>は、</w:t>
      </w:r>
      <w:r w:rsidR="00167BBF">
        <w:rPr>
          <w:rFonts w:hint="eastAsia"/>
        </w:rPr>
        <w:t>基本的に</w:t>
      </w:r>
      <w:r w:rsidR="00407E28">
        <w:rPr>
          <w:rFonts w:hint="eastAsia"/>
        </w:rPr>
        <w:t>出典を記載すれば自由に二次利用をすることができ、</w:t>
      </w:r>
      <w:r w:rsidR="00407E28">
        <w:rPr>
          <w:rFonts w:hint="eastAsia"/>
        </w:rPr>
        <w:t>2002</w:t>
      </w:r>
      <w:r w:rsidR="00407E28">
        <w:rPr>
          <w:rFonts w:hint="eastAsia"/>
        </w:rPr>
        <w:t>年</w:t>
      </w:r>
      <w:r w:rsidR="001B512D">
        <w:rPr>
          <w:rFonts w:hint="eastAsia"/>
        </w:rPr>
        <w:t>の</w:t>
      </w:r>
      <w:r w:rsidR="0082774D">
        <w:rPr>
          <w:rFonts w:hint="eastAsia"/>
        </w:rPr>
        <w:t>当該</w:t>
      </w:r>
      <w:r w:rsidR="00EC7207">
        <w:rPr>
          <w:rFonts w:hint="eastAsia"/>
        </w:rPr>
        <w:t>利用ルール</w:t>
      </w:r>
      <w:r w:rsidR="001B512D">
        <w:rPr>
          <w:rFonts w:hint="eastAsia"/>
        </w:rPr>
        <w:t>作成以降、既に</w:t>
      </w:r>
      <w:r w:rsidR="00407E28">
        <w:rPr>
          <w:rFonts w:hint="eastAsia"/>
        </w:rPr>
        <w:t>多くの</w:t>
      </w:r>
      <w:r w:rsidR="00DD30D1">
        <w:rPr>
          <w:rFonts w:hint="eastAsia"/>
        </w:rPr>
        <w:t>データ</w:t>
      </w:r>
      <w:r w:rsidR="001B512D">
        <w:rPr>
          <w:rFonts w:hint="eastAsia"/>
        </w:rPr>
        <w:t>で</w:t>
      </w:r>
      <w:r w:rsidR="00407E28">
        <w:rPr>
          <w:rFonts w:hint="eastAsia"/>
        </w:rPr>
        <w:t>利用</w:t>
      </w:r>
      <w:r w:rsidR="001B512D">
        <w:rPr>
          <w:rFonts w:hint="eastAsia"/>
        </w:rPr>
        <w:t>されており、世界的に普及</w:t>
      </w:r>
      <w:r w:rsidR="00407E28">
        <w:rPr>
          <w:rFonts w:hint="eastAsia"/>
        </w:rPr>
        <w:t>していること</w:t>
      </w:r>
      <w:r w:rsidR="003D0A67">
        <w:rPr>
          <w:rFonts w:hint="eastAsia"/>
        </w:rPr>
        <w:t>等</w:t>
      </w:r>
      <w:r w:rsidR="00407E28">
        <w:rPr>
          <w:rFonts w:hint="eastAsia"/>
        </w:rPr>
        <w:t>が</w:t>
      </w:r>
      <w:r w:rsidR="000F0FDE">
        <w:rPr>
          <w:rFonts w:hint="eastAsia"/>
        </w:rPr>
        <w:t>採用の理由と</w:t>
      </w:r>
      <w:r w:rsidR="001B512D">
        <w:rPr>
          <w:rFonts w:hint="eastAsia"/>
        </w:rPr>
        <w:t>なっている</w:t>
      </w:r>
      <w:r w:rsidR="00407E28">
        <w:rPr>
          <w:rFonts w:hint="eastAsia"/>
        </w:rPr>
        <w:t>。</w:t>
      </w:r>
    </w:p>
    <w:p w14:paraId="7F844FBC" w14:textId="2B077900" w:rsidR="00407E28" w:rsidRDefault="00407E28" w:rsidP="000F0FDE">
      <w:r>
        <w:rPr>
          <w:rFonts w:hint="eastAsia"/>
        </w:rPr>
        <w:t xml:space="preserve">　②を選択した国</w:t>
      </w:r>
      <w:r w:rsidR="008940A4">
        <w:rPr>
          <w:rFonts w:hint="eastAsia"/>
        </w:rPr>
        <w:t>として</w:t>
      </w:r>
      <w:r>
        <w:rPr>
          <w:rFonts w:hint="eastAsia"/>
        </w:rPr>
        <w:t>は、イギリス、フランス、イタリア等が</w:t>
      </w:r>
      <w:r w:rsidR="008940A4">
        <w:rPr>
          <w:rFonts w:hint="eastAsia"/>
        </w:rPr>
        <w:t>挙げられる</w:t>
      </w:r>
      <w:r>
        <w:rPr>
          <w:rFonts w:hint="eastAsia"/>
        </w:rPr>
        <w:t>。</w:t>
      </w:r>
      <w:r w:rsidR="000F0FDE">
        <w:rPr>
          <w:rFonts w:hint="eastAsia"/>
        </w:rPr>
        <w:t>ただし</w:t>
      </w:r>
      <w:r w:rsidR="008940A4">
        <w:rPr>
          <w:rFonts w:hint="eastAsia"/>
        </w:rPr>
        <w:t>、</w:t>
      </w:r>
      <w:r w:rsidR="000F0FDE">
        <w:rPr>
          <w:rFonts w:hint="eastAsia"/>
        </w:rPr>
        <w:t>これらの国においても、</w:t>
      </w:r>
      <w:r w:rsidR="008940A4">
        <w:rPr>
          <w:rFonts w:hint="eastAsia"/>
        </w:rPr>
        <w:t>CC</w:t>
      </w:r>
      <w:r w:rsidR="008940A4">
        <w:rPr>
          <w:rFonts w:hint="eastAsia"/>
        </w:rPr>
        <w:t>ライセンス</w:t>
      </w:r>
      <w:r w:rsidR="000F0FDE">
        <w:rPr>
          <w:rFonts w:hint="eastAsia"/>
        </w:rPr>
        <w:t>を参考として、互換性のある</w:t>
      </w:r>
      <w:r w:rsidR="00EC7207">
        <w:rPr>
          <w:rFonts w:hint="eastAsia"/>
        </w:rPr>
        <w:t>利用ルール</w:t>
      </w:r>
      <w:r w:rsidR="000F0FDE">
        <w:rPr>
          <w:rFonts w:hint="eastAsia"/>
        </w:rPr>
        <w:t>を作成する方針をとっている。イギリス</w:t>
      </w:r>
      <w:r w:rsidR="00C550E9">
        <w:rPr>
          <w:rFonts w:hint="eastAsia"/>
        </w:rPr>
        <w:t>で</w:t>
      </w:r>
      <w:r w:rsidR="000F0FDE">
        <w:rPr>
          <w:rFonts w:hint="eastAsia"/>
        </w:rPr>
        <w:t>は</w:t>
      </w:r>
      <w:r w:rsidR="00C550E9">
        <w:rPr>
          <w:rFonts w:hint="eastAsia"/>
        </w:rPr>
        <w:t>「</w:t>
      </w:r>
      <w:r w:rsidR="000F0FDE">
        <w:rPr>
          <w:rFonts w:hint="eastAsia"/>
        </w:rPr>
        <w:t>Open Government Licence</w:t>
      </w:r>
      <w:r w:rsidR="00C550E9">
        <w:rPr>
          <w:rFonts w:hint="eastAsia"/>
        </w:rPr>
        <w:t>」</w:t>
      </w:r>
      <w:r w:rsidR="00906335">
        <w:rPr>
          <w:rStyle w:val="afe"/>
        </w:rPr>
        <w:footnoteReference w:id="19"/>
      </w:r>
      <w:r w:rsidR="000F0FDE">
        <w:rPr>
          <w:rFonts w:hint="eastAsia"/>
        </w:rPr>
        <w:t>、フランス</w:t>
      </w:r>
      <w:r w:rsidR="00C550E9">
        <w:rPr>
          <w:rFonts w:hint="eastAsia"/>
        </w:rPr>
        <w:t>で</w:t>
      </w:r>
      <w:r w:rsidR="000F0FDE">
        <w:rPr>
          <w:rFonts w:hint="eastAsia"/>
        </w:rPr>
        <w:t>は</w:t>
      </w:r>
      <w:r w:rsidR="00C550E9">
        <w:rPr>
          <w:rFonts w:hint="eastAsia"/>
        </w:rPr>
        <w:t>「</w:t>
      </w:r>
      <w:r w:rsidR="000F0FDE" w:rsidRPr="000F0FDE">
        <w:t>L</w:t>
      </w:r>
      <w:r w:rsidR="000F0FDE">
        <w:rPr>
          <w:rFonts w:hint="eastAsia"/>
        </w:rPr>
        <w:t>icence</w:t>
      </w:r>
      <w:r w:rsidR="000F0FDE" w:rsidRPr="000F0FDE">
        <w:t xml:space="preserve"> </w:t>
      </w:r>
      <w:r w:rsidR="000F0FDE">
        <w:rPr>
          <w:rFonts w:hint="eastAsia"/>
        </w:rPr>
        <w:t>Ouverte</w:t>
      </w:r>
      <w:r w:rsidR="00C550E9">
        <w:rPr>
          <w:rFonts w:hint="eastAsia"/>
        </w:rPr>
        <w:t>」</w:t>
      </w:r>
      <w:r w:rsidR="00906335">
        <w:rPr>
          <w:rStyle w:val="afe"/>
        </w:rPr>
        <w:footnoteReference w:id="20"/>
      </w:r>
      <w:r w:rsidR="000F0FDE">
        <w:rPr>
          <w:rFonts w:hint="eastAsia"/>
        </w:rPr>
        <w:t>をそれぞれ作成しているが、これは上記の</w:t>
      </w:r>
      <w:r w:rsidR="000F0FDE">
        <w:rPr>
          <w:rFonts w:hint="eastAsia"/>
        </w:rPr>
        <w:t>CC-BY</w:t>
      </w:r>
      <w:r w:rsidR="000F0FDE">
        <w:rPr>
          <w:rFonts w:hint="eastAsia"/>
        </w:rPr>
        <w:t>との互換性を持つ</w:t>
      </w:r>
      <w:r w:rsidR="00EC7207">
        <w:rPr>
          <w:rFonts w:hint="eastAsia"/>
        </w:rPr>
        <w:t>利用ルール</w:t>
      </w:r>
      <w:r w:rsidR="000F0FDE">
        <w:rPr>
          <w:rFonts w:hint="eastAsia"/>
        </w:rPr>
        <w:t>と</w:t>
      </w:r>
      <w:r w:rsidR="008940A4">
        <w:rPr>
          <w:rFonts w:hint="eastAsia"/>
        </w:rPr>
        <w:t>されている</w:t>
      </w:r>
      <w:r w:rsidR="000F0FDE">
        <w:rPr>
          <w:rFonts w:hint="eastAsia"/>
        </w:rPr>
        <w:t>。イタリアでは</w:t>
      </w:r>
      <w:r w:rsidR="00C550E9">
        <w:rPr>
          <w:rFonts w:hint="eastAsia"/>
        </w:rPr>
        <w:t>「</w:t>
      </w:r>
      <w:r w:rsidR="000F0FDE">
        <w:rPr>
          <w:rFonts w:hint="eastAsia"/>
        </w:rPr>
        <w:t>Italian Open Data License (IODL)</w:t>
      </w:r>
      <w:r w:rsidR="00C550E9">
        <w:rPr>
          <w:rFonts w:hint="eastAsia"/>
        </w:rPr>
        <w:t>」</w:t>
      </w:r>
      <w:r w:rsidR="00371778">
        <w:rPr>
          <w:rFonts w:hint="eastAsia"/>
        </w:rPr>
        <w:t>を作成しているが、</w:t>
      </w:r>
      <w:r w:rsidR="00371778">
        <w:rPr>
          <w:rFonts w:hint="eastAsia"/>
        </w:rPr>
        <w:t>2011</w:t>
      </w:r>
      <w:r w:rsidR="00371778">
        <w:rPr>
          <w:rFonts w:hint="eastAsia"/>
        </w:rPr>
        <w:t>年に作成された</w:t>
      </w:r>
      <w:r w:rsidR="000F0FDE">
        <w:rPr>
          <w:rFonts w:hint="eastAsia"/>
        </w:rPr>
        <w:t>バージョン</w:t>
      </w:r>
      <w:r w:rsidR="000F0FDE">
        <w:rPr>
          <w:rFonts w:hint="eastAsia"/>
        </w:rPr>
        <w:t>1.0</w:t>
      </w:r>
      <w:r w:rsidR="00906335">
        <w:rPr>
          <w:rStyle w:val="afe"/>
        </w:rPr>
        <w:footnoteReference w:id="21"/>
      </w:r>
      <w:r w:rsidR="000F0FDE">
        <w:rPr>
          <w:rFonts w:hint="eastAsia"/>
        </w:rPr>
        <w:t>では、</w:t>
      </w:r>
      <w:r w:rsidR="000F0FDE">
        <w:rPr>
          <w:rFonts w:hint="eastAsia"/>
        </w:rPr>
        <w:t>CC</w:t>
      </w:r>
      <w:r w:rsidR="000F0FDE">
        <w:rPr>
          <w:rFonts w:hint="eastAsia"/>
        </w:rPr>
        <w:t>の</w:t>
      </w:r>
      <w:r w:rsidR="00371778">
        <w:rPr>
          <w:rFonts w:hint="eastAsia"/>
        </w:rPr>
        <w:t>「表示－継承ライセンス（</w:t>
      </w:r>
      <w:r w:rsidR="00371778">
        <w:rPr>
          <w:rFonts w:hint="eastAsia"/>
        </w:rPr>
        <w:t>CC-BY-SA</w:t>
      </w:r>
      <w:r w:rsidR="00371778">
        <w:rPr>
          <w:rFonts w:hint="eastAsia"/>
        </w:rPr>
        <w:t>）」と、</w:t>
      </w:r>
      <w:r w:rsidR="00371778">
        <w:rPr>
          <w:rFonts w:hint="eastAsia"/>
        </w:rPr>
        <w:t>2012</w:t>
      </w:r>
      <w:r w:rsidR="00371778">
        <w:rPr>
          <w:rFonts w:hint="eastAsia"/>
        </w:rPr>
        <w:t>年に作成されたバージョン</w:t>
      </w:r>
      <w:r w:rsidR="00371778">
        <w:rPr>
          <w:rFonts w:hint="eastAsia"/>
        </w:rPr>
        <w:t>2.0</w:t>
      </w:r>
      <w:r w:rsidR="00906335">
        <w:rPr>
          <w:rStyle w:val="afe"/>
        </w:rPr>
        <w:footnoteReference w:id="22"/>
      </w:r>
      <w:r w:rsidR="00371778">
        <w:rPr>
          <w:rFonts w:hint="eastAsia"/>
        </w:rPr>
        <w:t>では、</w:t>
      </w:r>
      <w:r w:rsidR="00371778">
        <w:rPr>
          <w:rFonts w:hint="eastAsia"/>
        </w:rPr>
        <w:t>CC-BY</w:t>
      </w:r>
      <w:r w:rsidR="00371778">
        <w:rPr>
          <w:rFonts w:hint="eastAsia"/>
        </w:rPr>
        <w:t>と</w:t>
      </w:r>
      <w:r w:rsidR="00C550E9">
        <w:rPr>
          <w:rFonts w:hint="eastAsia"/>
        </w:rPr>
        <w:t>の</w:t>
      </w:r>
      <w:r w:rsidR="00371778">
        <w:rPr>
          <w:rFonts w:hint="eastAsia"/>
        </w:rPr>
        <w:t>互換性</w:t>
      </w:r>
      <w:r w:rsidR="00C550E9">
        <w:rPr>
          <w:rFonts w:hint="eastAsia"/>
        </w:rPr>
        <w:t>が確保されている</w:t>
      </w:r>
      <w:r w:rsidR="00371778">
        <w:rPr>
          <w:rFonts w:hint="eastAsia"/>
        </w:rPr>
        <w:t>。</w:t>
      </w:r>
    </w:p>
    <w:p w14:paraId="11F3E605" w14:textId="69B151C0" w:rsidR="002567D7" w:rsidRPr="00E44495" w:rsidRDefault="00624E5C" w:rsidP="00B338A3">
      <w:r>
        <w:rPr>
          <w:rFonts w:hint="eastAsia"/>
        </w:rPr>
        <w:t xml:space="preserve">　これらの国では、</w:t>
      </w:r>
      <w:r w:rsidR="00C550E9">
        <w:rPr>
          <w:rFonts w:hint="eastAsia"/>
        </w:rPr>
        <w:t>これまでの</w:t>
      </w:r>
      <w:r>
        <w:rPr>
          <w:rFonts w:hint="eastAsia"/>
        </w:rPr>
        <w:t>CC</w:t>
      </w:r>
      <w:r>
        <w:rPr>
          <w:rFonts w:hint="eastAsia"/>
        </w:rPr>
        <w:t>の</w:t>
      </w:r>
      <w:r w:rsidR="00EC7207">
        <w:rPr>
          <w:rFonts w:hint="eastAsia"/>
        </w:rPr>
        <w:t>利用ルール</w:t>
      </w:r>
      <w:r>
        <w:rPr>
          <w:rFonts w:hint="eastAsia"/>
        </w:rPr>
        <w:t>がデータベース権に対応していなかったため、</w:t>
      </w:r>
      <w:r w:rsidR="00C550E9">
        <w:rPr>
          <w:rFonts w:hint="eastAsia"/>
        </w:rPr>
        <w:t>独自</w:t>
      </w:r>
      <w:r w:rsidR="00EC7207">
        <w:rPr>
          <w:rFonts w:hint="eastAsia"/>
        </w:rPr>
        <w:t>の利用ルール</w:t>
      </w:r>
      <w:r w:rsidR="00C550E9">
        <w:rPr>
          <w:rFonts w:hint="eastAsia"/>
        </w:rPr>
        <w:t>を作成せざるを得なかったが</w:t>
      </w:r>
      <w:r w:rsidR="00E44495">
        <w:rPr>
          <w:rFonts w:hint="eastAsia"/>
        </w:rPr>
        <w:t>、</w:t>
      </w:r>
      <w:r w:rsidR="00E44495">
        <w:rPr>
          <w:rFonts w:hint="eastAsia"/>
        </w:rPr>
        <w:t>2013</w:t>
      </w:r>
      <w:r w:rsidR="00E44495">
        <w:rPr>
          <w:rFonts w:hint="eastAsia"/>
        </w:rPr>
        <w:t>年</w:t>
      </w:r>
      <w:r w:rsidR="00C550E9">
        <w:rPr>
          <w:rFonts w:hint="eastAsia"/>
        </w:rPr>
        <w:t>の</w:t>
      </w:r>
      <w:r w:rsidR="00E44495">
        <w:rPr>
          <w:rFonts w:hint="eastAsia"/>
        </w:rPr>
        <w:t>CC-BY</w:t>
      </w:r>
      <w:r w:rsidR="00E44495">
        <w:rPr>
          <w:rFonts w:hint="eastAsia"/>
        </w:rPr>
        <w:t>バージョン</w:t>
      </w:r>
      <w:r w:rsidR="00E44495">
        <w:rPr>
          <w:rFonts w:hint="eastAsia"/>
        </w:rPr>
        <w:t>4</w:t>
      </w:r>
      <w:r w:rsidR="00C550E9">
        <w:rPr>
          <w:rFonts w:hint="eastAsia"/>
        </w:rPr>
        <w:t>で、</w:t>
      </w:r>
      <w:r w:rsidR="00E44495">
        <w:rPr>
          <w:rFonts w:hint="eastAsia"/>
        </w:rPr>
        <w:t>データベース権</w:t>
      </w:r>
      <w:r w:rsidR="00C550E9">
        <w:rPr>
          <w:rFonts w:hint="eastAsia"/>
        </w:rPr>
        <w:t>への</w:t>
      </w:r>
      <w:r w:rsidR="00E44495">
        <w:rPr>
          <w:rFonts w:hint="eastAsia"/>
        </w:rPr>
        <w:t>対応</w:t>
      </w:r>
      <w:r w:rsidR="00C550E9">
        <w:rPr>
          <w:rFonts w:hint="eastAsia"/>
        </w:rPr>
        <w:t>が図られたため</w:t>
      </w:r>
      <w:r w:rsidR="00E44495">
        <w:rPr>
          <w:rFonts w:hint="eastAsia"/>
        </w:rPr>
        <w:t>、</w:t>
      </w:r>
      <w:r w:rsidR="00C550E9">
        <w:rPr>
          <w:rFonts w:hint="eastAsia"/>
        </w:rPr>
        <w:t>各</w:t>
      </w:r>
      <w:r w:rsidR="00E44495">
        <w:rPr>
          <w:rFonts w:hint="eastAsia"/>
        </w:rPr>
        <w:t>国で</w:t>
      </w:r>
      <w:r w:rsidR="00C550E9">
        <w:rPr>
          <w:rFonts w:hint="eastAsia"/>
        </w:rPr>
        <w:t>は</w:t>
      </w:r>
      <w:r w:rsidR="00E44495">
        <w:rPr>
          <w:rFonts w:hint="eastAsia"/>
        </w:rPr>
        <w:t>CC-BY</w:t>
      </w:r>
      <w:r w:rsidR="00E44495">
        <w:rPr>
          <w:rFonts w:hint="eastAsia"/>
        </w:rPr>
        <w:t>を直接</w:t>
      </w:r>
      <w:r w:rsidR="00C550E9">
        <w:rPr>
          <w:rFonts w:hint="eastAsia"/>
        </w:rPr>
        <w:t>採用</w:t>
      </w:r>
      <w:r w:rsidR="00E44495">
        <w:rPr>
          <w:rFonts w:hint="eastAsia"/>
        </w:rPr>
        <w:t>する</w:t>
      </w:r>
      <w:r w:rsidR="00C550E9">
        <w:rPr>
          <w:rFonts w:hint="eastAsia"/>
        </w:rPr>
        <w:t>か否かの</w:t>
      </w:r>
      <w:r w:rsidR="00E44495">
        <w:rPr>
          <w:rFonts w:hint="eastAsia"/>
        </w:rPr>
        <w:t>議論が</w:t>
      </w:r>
      <w:r w:rsidR="001E1CB9">
        <w:rPr>
          <w:rFonts w:hint="eastAsia"/>
        </w:rPr>
        <w:t>始まっている</w:t>
      </w:r>
      <w:r w:rsidR="00E44495">
        <w:rPr>
          <w:rFonts w:hint="eastAsia"/>
        </w:rPr>
        <w:t>。</w:t>
      </w:r>
    </w:p>
    <w:p w14:paraId="7BAEA81E" w14:textId="77777777" w:rsidR="00CD0E0B" w:rsidRDefault="00CD0E0B" w:rsidP="00B338A3"/>
    <w:p w14:paraId="398597E3" w14:textId="77777777" w:rsidR="00CC47BB" w:rsidRDefault="00CC47BB" w:rsidP="00B338A3"/>
    <w:p w14:paraId="5520A00E" w14:textId="77777777" w:rsidR="00CC47BB" w:rsidRDefault="00CC47BB" w:rsidP="00B338A3"/>
    <w:p w14:paraId="5FA90E0E" w14:textId="77777777" w:rsidR="00CC47BB" w:rsidRDefault="00CC47BB" w:rsidP="00B338A3"/>
    <w:p w14:paraId="738D082C" w14:textId="77777777" w:rsidR="00CC47BB" w:rsidRDefault="00CC47BB" w:rsidP="00B338A3"/>
    <w:p w14:paraId="047F7F11" w14:textId="77777777" w:rsidR="00CC47BB" w:rsidRDefault="00CC47BB" w:rsidP="00B338A3"/>
    <w:p w14:paraId="34C4449B" w14:textId="117D4BD1" w:rsidR="00624E5C" w:rsidRPr="00624E5C" w:rsidRDefault="00624E5C" w:rsidP="00624E5C">
      <w:pPr>
        <w:pStyle w:val="aa"/>
      </w:pPr>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4</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1</w:t>
      </w:r>
      <w:r w:rsidR="00CC72BF">
        <w:fldChar w:fldCharType="end"/>
      </w:r>
      <w:r>
        <w:t xml:space="preserve">　各国で採用されている</w:t>
      </w:r>
      <w:r w:rsidR="00EC7207">
        <w:t>利用ルール</w:t>
      </w:r>
    </w:p>
    <w:tbl>
      <w:tblPr>
        <w:tblStyle w:val="af8"/>
        <w:tblW w:w="0" w:type="auto"/>
        <w:tblInd w:w="250" w:type="dxa"/>
        <w:tblLook w:val="04A0" w:firstRow="1" w:lastRow="0" w:firstColumn="1" w:lastColumn="0" w:noHBand="0" w:noVBand="1"/>
      </w:tblPr>
      <w:tblGrid>
        <w:gridCol w:w="2126"/>
        <w:gridCol w:w="3425"/>
        <w:gridCol w:w="2901"/>
      </w:tblGrid>
      <w:tr w:rsidR="00624E5C" w14:paraId="25464A1B" w14:textId="77777777" w:rsidTr="00AE26B1">
        <w:tc>
          <w:tcPr>
            <w:tcW w:w="5551" w:type="dxa"/>
            <w:gridSpan w:val="2"/>
            <w:shd w:val="clear" w:color="auto" w:fill="948A54" w:themeFill="background2" w:themeFillShade="80"/>
          </w:tcPr>
          <w:p w14:paraId="6888AE85" w14:textId="38091C82" w:rsidR="00624E5C" w:rsidRPr="00AE26B1" w:rsidRDefault="00624E5C" w:rsidP="00AE26B1">
            <w:pPr>
              <w:jc w:val="center"/>
              <w:rPr>
                <w:b/>
                <w:color w:val="000000" w:themeColor="text1"/>
              </w:rPr>
            </w:pPr>
            <w:r w:rsidRPr="00AE26B1">
              <w:rPr>
                <w:rFonts w:hint="eastAsia"/>
                <w:b/>
                <w:color w:val="000000" w:themeColor="text1"/>
              </w:rPr>
              <w:t>採用</w:t>
            </w:r>
            <w:r w:rsidR="00EC7207" w:rsidRPr="00AE26B1">
              <w:rPr>
                <w:rFonts w:hint="eastAsia"/>
                <w:b/>
                <w:color w:val="000000" w:themeColor="text1"/>
              </w:rPr>
              <w:t>利用ルール</w:t>
            </w:r>
          </w:p>
        </w:tc>
        <w:tc>
          <w:tcPr>
            <w:tcW w:w="2901" w:type="dxa"/>
            <w:shd w:val="clear" w:color="auto" w:fill="948A54" w:themeFill="background2" w:themeFillShade="80"/>
          </w:tcPr>
          <w:p w14:paraId="5E9C17B4" w14:textId="77777777" w:rsidR="00624E5C" w:rsidRPr="00AE26B1" w:rsidRDefault="00624E5C" w:rsidP="00AE26B1">
            <w:pPr>
              <w:jc w:val="center"/>
              <w:rPr>
                <w:b/>
                <w:color w:val="000000" w:themeColor="text1"/>
              </w:rPr>
            </w:pPr>
            <w:r w:rsidRPr="00AE26B1">
              <w:rPr>
                <w:rFonts w:hint="eastAsia"/>
                <w:b/>
                <w:color w:val="000000" w:themeColor="text1"/>
              </w:rPr>
              <w:t>国名</w:t>
            </w:r>
          </w:p>
        </w:tc>
      </w:tr>
      <w:tr w:rsidR="00FC01E3" w14:paraId="0919121E" w14:textId="77777777" w:rsidTr="00624E5C">
        <w:tc>
          <w:tcPr>
            <w:tcW w:w="2126" w:type="dxa"/>
            <w:vMerge w:val="restart"/>
          </w:tcPr>
          <w:p w14:paraId="5608804F" w14:textId="4A520AF8" w:rsidR="00FC01E3" w:rsidRDefault="00FC01E3" w:rsidP="00B338A3">
            <w:r>
              <w:rPr>
                <w:rFonts w:hint="eastAsia"/>
              </w:rPr>
              <w:t>既存利用ルール採用</w:t>
            </w:r>
          </w:p>
        </w:tc>
        <w:tc>
          <w:tcPr>
            <w:tcW w:w="3425" w:type="dxa"/>
          </w:tcPr>
          <w:p w14:paraId="1F2F4CB7" w14:textId="461CA070" w:rsidR="00FC01E3" w:rsidRDefault="00FC01E3" w:rsidP="00B338A3">
            <w:r w:rsidRPr="00FC01E3">
              <w:rPr>
                <w:rFonts w:hint="eastAsia"/>
              </w:rPr>
              <w:t>「著作権不在の宣言</w:t>
            </w:r>
            <w:r>
              <w:rPr>
                <w:rFonts w:hint="eastAsia"/>
              </w:rPr>
              <w:t>（</w:t>
            </w:r>
            <w:r>
              <w:rPr>
                <w:rFonts w:hint="eastAsia"/>
              </w:rPr>
              <w:t>CC0</w:t>
            </w:r>
            <w:r>
              <w:rPr>
                <w:rFonts w:hint="eastAsia"/>
              </w:rPr>
              <w:t>）</w:t>
            </w:r>
            <w:r w:rsidRPr="00FC01E3">
              <w:rPr>
                <w:rFonts w:hint="eastAsia"/>
              </w:rPr>
              <w:t>」</w:t>
            </w:r>
          </w:p>
        </w:tc>
        <w:tc>
          <w:tcPr>
            <w:tcW w:w="2901" w:type="dxa"/>
          </w:tcPr>
          <w:p w14:paraId="749EBF2D" w14:textId="4FF74063" w:rsidR="00FC01E3" w:rsidRPr="00FC01E3" w:rsidRDefault="00FC01E3" w:rsidP="00B338A3">
            <w:r>
              <w:rPr>
                <w:rFonts w:hint="eastAsia"/>
              </w:rPr>
              <w:t>オランダ</w:t>
            </w:r>
          </w:p>
        </w:tc>
      </w:tr>
      <w:tr w:rsidR="00FC01E3" w14:paraId="04FB4ED3" w14:textId="77777777" w:rsidTr="00624E5C">
        <w:tc>
          <w:tcPr>
            <w:tcW w:w="2126" w:type="dxa"/>
            <w:vMerge/>
          </w:tcPr>
          <w:p w14:paraId="1495AF00" w14:textId="027E821C" w:rsidR="00FC01E3" w:rsidRDefault="00FC01E3" w:rsidP="00B338A3"/>
        </w:tc>
        <w:tc>
          <w:tcPr>
            <w:tcW w:w="3425" w:type="dxa"/>
          </w:tcPr>
          <w:p w14:paraId="4D674786" w14:textId="77777777" w:rsidR="00FC01E3" w:rsidRDefault="00FC01E3" w:rsidP="00B338A3">
            <w:r>
              <w:rPr>
                <w:rFonts w:hint="eastAsia"/>
              </w:rPr>
              <w:t>「表示ライセンス（</w:t>
            </w:r>
            <w:r>
              <w:rPr>
                <w:rFonts w:hint="eastAsia"/>
              </w:rPr>
              <w:t>CC-BY</w:t>
            </w:r>
            <w:r>
              <w:rPr>
                <w:rFonts w:hint="eastAsia"/>
              </w:rPr>
              <w:t>）」</w:t>
            </w:r>
          </w:p>
        </w:tc>
        <w:tc>
          <w:tcPr>
            <w:tcW w:w="2901" w:type="dxa"/>
          </w:tcPr>
          <w:p w14:paraId="0E2FC62F" w14:textId="77777777" w:rsidR="00FC01E3" w:rsidRDefault="00FC01E3" w:rsidP="00B338A3">
            <w:r>
              <w:rPr>
                <w:rFonts w:hint="eastAsia"/>
              </w:rPr>
              <w:t>ドイツ、オーストラリア、</w:t>
            </w:r>
          </w:p>
          <w:p w14:paraId="59D2BF22" w14:textId="77777777" w:rsidR="00FC01E3" w:rsidRDefault="00FC01E3" w:rsidP="00B338A3">
            <w:r>
              <w:rPr>
                <w:rFonts w:hint="eastAsia"/>
              </w:rPr>
              <w:t>ニュージーランド　他</w:t>
            </w:r>
          </w:p>
        </w:tc>
      </w:tr>
      <w:tr w:rsidR="00624E5C" w14:paraId="74041056" w14:textId="77777777" w:rsidTr="00624E5C">
        <w:tc>
          <w:tcPr>
            <w:tcW w:w="2126" w:type="dxa"/>
            <w:vMerge w:val="restart"/>
          </w:tcPr>
          <w:p w14:paraId="380BB577" w14:textId="5BA7643B" w:rsidR="00624E5C" w:rsidRDefault="00624E5C" w:rsidP="00B338A3">
            <w:r>
              <w:rPr>
                <w:rFonts w:hint="eastAsia"/>
              </w:rPr>
              <w:t>独自</w:t>
            </w:r>
            <w:r w:rsidR="00EC7207">
              <w:rPr>
                <w:rFonts w:hint="eastAsia"/>
              </w:rPr>
              <w:t>利用ルール</w:t>
            </w:r>
            <w:r>
              <w:rPr>
                <w:rFonts w:hint="eastAsia"/>
              </w:rPr>
              <w:t>採用</w:t>
            </w:r>
          </w:p>
        </w:tc>
        <w:tc>
          <w:tcPr>
            <w:tcW w:w="3425" w:type="dxa"/>
          </w:tcPr>
          <w:p w14:paraId="343D74A4" w14:textId="77777777" w:rsidR="00624E5C" w:rsidRDefault="00624E5C" w:rsidP="00B338A3">
            <w:r>
              <w:rPr>
                <w:rFonts w:hint="eastAsia"/>
              </w:rPr>
              <w:t>「表示ライセンス（</w:t>
            </w:r>
            <w:r>
              <w:rPr>
                <w:rFonts w:hint="eastAsia"/>
              </w:rPr>
              <w:t>CC-BY</w:t>
            </w:r>
            <w:r>
              <w:rPr>
                <w:rFonts w:hint="eastAsia"/>
              </w:rPr>
              <w:t>）」互換</w:t>
            </w:r>
          </w:p>
        </w:tc>
        <w:tc>
          <w:tcPr>
            <w:tcW w:w="2901" w:type="dxa"/>
          </w:tcPr>
          <w:p w14:paraId="34B08C53" w14:textId="77777777" w:rsidR="00624E5C" w:rsidRDefault="00624E5C" w:rsidP="00B338A3">
            <w:r>
              <w:rPr>
                <w:rFonts w:hint="eastAsia"/>
              </w:rPr>
              <w:t>イギリス、フランス、イタリア（バージョン</w:t>
            </w:r>
            <w:r>
              <w:rPr>
                <w:rFonts w:hint="eastAsia"/>
              </w:rPr>
              <w:t>2.0</w:t>
            </w:r>
            <w:r>
              <w:rPr>
                <w:rFonts w:hint="eastAsia"/>
              </w:rPr>
              <w:t>）　他</w:t>
            </w:r>
          </w:p>
        </w:tc>
      </w:tr>
      <w:tr w:rsidR="00624E5C" w14:paraId="0473CD52" w14:textId="77777777" w:rsidTr="00624E5C">
        <w:tc>
          <w:tcPr>
            <w:tcW w:w="2126" w:type="dxa"/>
            <w:vMerge/>
          </w:tcPr>
          <w:p w14:paraId="5AF39852" w14:textId="77777777" w:rsidR="00624E5C" w:rsidRDefault="00624E5C" w:rsidP="00B338A3"/>
        </w:tc>
        <w:tc>
          <w:tcPr>
            <w:tcW w:w="3425" w:type="dxa"/>
          </w:tcPr>
          <w:p w14:paraId="4E275CFA" w14:textId="77777777" w:rsidR="00624E5C" w:rsidRDefault="00624E5C" w:rsidP="00B338A3">
            <w:r>
              <w:rPr>
                <w:rFonts w:hint="eastAsia"/>
              </w:rPr>
              <w:t>「表示－継承ライセンス（</w:t>
            </w:r>
            <w:r>
              <w:rPr>
                <w:rFonts w:hint="eastAsia"/>
              </w:rPr>
              <w:t>CC-BY-SA</w:t>
            </w:r>
            <w:r>
              <w:rPr>
                <w:rFonts w:hint="eastAsia"/>
              </w:rPr>
              <w:t>）」互換</w:t>
            </w:r>
          </w:p>
        </w:tc>
        <w:tc>
          <w:tcPr>
            <w:tcW w:w="2901" w:type="dxa"/>
          </w:tcPr>
          <w:p w14:paraId="5726BED5" w14:textId="77777777" w:rsidR="00624E5C" w:rsidRDefault="00624E5C" w:rsidP="00B338A3">
            <w:r>
              <w:rPr>
                <w:rFonts w:hint="eastAsia"/>
              </w:rPr>
              <w:t>イタリア（バージョン</w:t>
            </w:r>
            <w:r>
              <w:rPr>
                <w:rFonts w:hint="eastAsia"/>
              </w:rPr>
              <w:t>1.0</w:t>
            </w:r>
            <w:r>
              <w:rPr>
                <w:rFonts w:hint="eastAsia"/>
              </w:rPr>
              <w:t>）</w:t>
            </w:r>
          </w:p>
        </w:tc>
      </w:tr>
    </w:tbl>
    <w:p w14:paraId="69987164" w14:textId="77777777" w:rsidR="00407E28" w:rsidRDefault="00407E28" w:rsidP="00B338A3"/>
    <w:p w14:paraId="184308C9" w14:textId="5396C80C" w:rsidR="00E44495" w:rsidRDefault="00312F44" w:rsidP="00B338A3">
      <w:r>
        <w:rPr>
          <w:rFonts w:hint="eastAsia"/>
        </w:rPr>
        <w:t xml:space="preserve">　以上のように、諸外国では</w:t>
      </w:r>
      <w:r>
        <w:rPr>
          <w:rFonts w:hint="eastAsia"/>
        </w:rPr>
        <w:t>CC-BY</w:t>
      </w:r>
      <w:r>
        <w:rPr>
          <w:rFonts w:hint="eastAsia"/>
        </w:rPr>
        <w:t>ライセンスを採用するか、これと互換性のある</w:t>
      </w:r>
      <w:r w:rsidR="00EC7207">
        <w:rPr>
          <w:rFonts w:hint="eastAsia"/>
        </w:rPr>
        <w:t>利用ルール</w:t>
      </w:r>
      <w:r>
        <w:rPr>
          <w:rFonts w:hint="eastAsia"/>
        </w:rPr>
        <w:t>を採用することが多く、</w:t>
      </w:r>
      <w:r>
        <w:rPr>
          <w:rFonts w:hint="eastAsia"/>
        </w:rPr>
        <w:t>CC-BY</w:t>
      </w:r>
      <w:r>
        <w:rPr>
          <w:rFonts w:hint="eastAsia"/>
        </w:rPr>
        <w:t>がオープンデータにおける</w:t>
      </w:r>
      <w:r w:rsidR="001E1CB9">
        <w:rPr>
          <w:rFonts w:hint="eastAsia"/>
        </w:rPr>
        <w:t>事実上の国際的な</w:t>
      </w:r>
      <w:r>
        <w:rPr>
          <w:rFonts w:hint="eastAsia"/>
        </w:rPr>
        <w:t>標準</w:t>
      </w:r>
      <w:r w:rsidR="00EC7207">
        <w:rPr>
          <w:rFonts w:hint="eastAsia"/>
        </w:rPr>
        <w:t>利用ルール</w:t>
      </w:r>
      <w:r>
        <w:rPr>
          <w:rFonts w:hint="eastAsia"/>
        </w:rPr>
        <w:t>と</w:t>
      </w:r>
      <w:r w:rsidR="001E1CB9">
        <w:rPr>
          <w:rFonts w:hint="eastAsia"/>
        </w:rPr>
        <w:t>なっている</w:t>
      </w:r>
      <w:r>
        <w:rPr>
          <w:rFonts w:hint="eastAsia"/>
        </w:rPr>
        <w:t>。</w:t>
      </w:r>
    </w:p>
    <w:p w14:paraId="490B893A" w14:textId="77777777" w:rsidR="00CB6CE7" w:rsidRPr="001E1CB9" w:rsidRDefault="00CB6CE7" w:rsidP="00B338A3"/>
    <w:p w14:paraId="5A9C650A" w14:textId="77777777" w:rsidR="00B52785" w:rsidRDefault="00B52785" w:rsidP="00B338A3"/>
    <w:p w14:paraId="3CDD0AD9" w14:textId="2519DB69" w:rsidR="00B52785" w:rsidRPr="00B338A3" w:rsidRDefault="00DD0F13" w:rsidP="00B52785">
      <w:pPr>
        <w:pStyle w:val="2"/>
      </w:pPr>
      <w:bookmarkStart w:id="61" w:name="_Ref387086264"/>
      <w:bookmarkStart w:id="62" w:name="_Ref387086276"/>
      <w:bookmarkStart w:id="63" w:name="_Ref387086283"/>
      <w:bookmarkStart w:id="64" w:name="_Toc388981646"/>
      <w:r>
        <w:t>日本政府におけるオープンデータ</w:t>
      </w:r>
      <w:r w:rsidR="00EC7207">
        <w:t>利用ルール</w:t>
      </w:r>
      <w:r>
        <w:t>の</w:t>
      </w:r>
      <w:r w:rsidR="004B7558">
        <w:rPr>
          <w:rFonts w:hint="eastAsia"/>
        </w:rPr>
        <w:t>検討</w:t>
      </w:r>
      <w:r>
        <w:t>状況</w:t>
      </w:r>
      <w:bookmarkEnd w:id="61"/>
      <w:bookmarkEnd w:id="62"/>
      <w:bookmarkEnd w:id="63"/>
      <w:bookmarkEnd w:id="64"/>
    </w:p>
    <w:p w14:paraId="06F5F4FC" w14:textId="32B13E5A" w:rsidR="00312F44" w:rsidRDefault="00312F44" w:rsidP="00312F44">
      <w:r>
        <w:rPr>
          <w:rFonts w:hint="eastAsia"/>
        </w:rPr>
        <w:t xml:space="preserve">　</w:t>
      </w:r>
      <w:r>
        <w:rPr>
          <w:rFonts w:hint="eastAsia"/>
        </w:rPr>
        <w:t>2012</w:t>
      </w:r>
      <w:r>
        <w:rPr>
          <w:rFonts w:hint="eastAsia"/>
        </w:rPr>
        <w:t>年</w:t>
      </w:r>
      <w:r>
        <w:rPr>
          <w:rFonts w:hint="eastAsia"/>
        </w:rPr>
        <w:t>7</w:t>
      </w:r>
      <w:r>
        <w:rPr>
          <w:rFonts w:hint="eastAsia"/>
        </w:rPr>
        <w:t>月</w:t>
      </w:r>
      <w:r>
        <w:rPr>
          <w:rFonts w:hint="eastAsia"/>
        </w:rPr>
        <w:t>4</w:t>
      </w:r>
      <w:r>
        <w:rPr>
          <w:rFonts w:hint="eastAsia"/>
        </w:rPr>
        <w:t>日に決定された「電子行政オープンデータ戦略」（高度情報通信ネットワーク社会推進戦略本部）では、公共データ活用促進のための基本原則の</w:t>
      </w:r>
      <w:r w:rsidR="00663741">
        <w:rPr>
          <w:rFonts w:hint="eastAsia"/>
        </w:rPr>
        <w:t>一つ</w:t>
      </w:r>
      <w:r>
        <w:rPr>
          <w:rFonts w:hint="eastAsia"/>
        </w:rPr>
        <w:t>として「営利目的、非営利目的を問わず活用を促進すること」を掲げている。</w:t>
      </w:r>
    </w:p>
    <w:p w14:paraId="44C4BF54" w14:textId="3EAD5ACE" w:rsidR="005B666F" w:rsidRDefault="00312F44" w:rsidP="007F2623">
      <w:pPr>
        <w:ind w:firstLineChars="100" w:firstLine="210"/>
      </w:pPr>
      <w:r>
        <w:rPr>
          <w:rFonts w:hint="eastAsia"/>
        </w:rPr>
        <w:t>これを受けて</w:t>
      </w:r>
      <w:r w:rsidR="008940A4">
        <w:rPr>
          <w:rFonts w:hint="eastAsia"/>
        </w:rPr>
        <w:t>、</w:t>
      </w:r>
      <w:r>
        <w:rPr>
          <w:rFonts w:hint="eastAsia"/>
        </w:rPr>
        <w:t>電子行政オープンデータ実務者会議において</w:t>
      </w:r>
      <w:r>
        <w:rPr>
          <w:rFonts w:hint="eastAsia"/>
        </w:rPr>
        <w:t>2013</w:t>
      </w:r>
      <w:r>
        <w:rPr>
          <w:rFonts w:hint="eastAsia"/>
        </w:rPr>
        <w:t>年に作成された「二次利用の促進のための府省のデータ公開に関する基本的考え方（ガイドライン）」（</w:t>
      </w:r>
      <w:r>
        <w:rPr>
          <w:rFonts w:hint="eastAsia"/>
        </w:rPr>
        <w:t>2013</w:t>
      </w:r>
      <w:r>
        <w:rPr>
          <w:rFonts w:hint="eastAsia"/>
        </w:rPr>
        <w:t>年</w:t>
      </w:r>
      <w:r>
        <w:rPr>
          <w:rFonts w:hint="eastAsia"/>
        </w:rPr>
        <w:t>6</w:t>
      </w:r>
      <w:r>
        <w:rPr>
          <w:rFonts w:hint="eastAsia"/>
        </w:rPr>
        <w:t>月</w:t>
      </w:r>
      <w:r>
        <w:rPr>
          <w:rFonts w:hint="eastAsia"/>
        </w:rPr>
        <w:t>25</w:t>
      </w:r>
      <w:r>
        <w:rPr>
          <w:rFonts w:hint="eastAsia"/>
        </w:rPr>
        <w:t>日</w:t>
      </w:r>
      <w:r>
        <w:rPr>
          <w:rFonts w:hint="eastAsia"/>
        </w:rPr>
        <w:t xml:space="preserve"> </w:t>
      </w:r>
      <w:r>
        <w:rPr>
          <w:rFonts w:hint="eastAsia"/>
        </w:rPr>
        <w:t>各府省情報化統括責任者（ＣＩＯ）連絡会議決定）では、二次利用を促進する利用ルール</w:t>
      </w:r>
      <w:r w:rsidR="00397C62">
        <w:rPr>
          <w:rFonts w:hint="eastAsia"/>
        </w:rPr>
        <w:t>に関して、</w:t>
      </w:r>
      <w:r w:rsidR="001E1CB9">
        <w:rPr>
          <w:rFonts w:hint="eastAsia"/>
        </w:rPr>
        <w:t>以下の</w:t>
      </w:r>
      <w:r w:rsidR="00397C62">
        <w:rPr>
          <w:rFonts w:hint="eastAsia"/>
        </w:rPr>
        <w:t>通り</w:t>
      </w:r>
      <w:r w:rsidR="001E1CB9">
        <w:rPr>
          <w:rFonts w:hint="eastAsia"/>
        </w:rPr>
        <w:t>考え方を</w:t>
      </w:r>
      <w:r w:rsidR="00397C62">
        <w:rPr>
          <w:rFonts w:hint="eastAsia"/>
        </w:rPr>
        <w:t>まとめ</w:t>
      </w:r>
      <w:r w:rsidR="001E1CB9">
        <w:rPr>
          <w:rFonts w:hint="eastAsia"/>
        </w:rPr>
        <w:t>ている</w:t>
      </w:r>
      <w:r>
        <w:rPr>
          <w:rFonts w:hint="eastAsia"/>
        </w:rPr>
        <w:t>。</w:t>
      </w:r>
    </w:p>
    <w:p w14:paraId="12DB4125" w14:textId="77777777" w:rsidR="007F2623" w:rsidRDefault="007F2623" w:rsidP="007F2623">
      <w:pPr>
        <w:ind w:firstLineChars="100" w:firstLine="210"/>
      </w:pPr>
    </w:p>
    <w:p w14:paraId="4AECD18E" w14:textId="274D9559" w:rsidR="001E1CB9" w:rsidRPr="001E1CB9" w:rsidRDefault="005B666F" w:rsidP="004C0CF1">
      <w:pPr>
        <w:pStyle w:val="aa"/>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4</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2</w:t>
      </w:r>
      <w:r w:rsidR="00CC72BF">
        <w:fldChar w:fldCharType="end"/>
      </w:r>
      <w:r>
        <w:rPr>
          <w:rFonts w:hint="eastAsia"/>
        </w:rPr>
        <w:t xml:space="preserve">　</w:t>
      </w:r>
      <w:r w:rsidR="00A561FC">
        <w:rPr>
          <w:rFonts w:hint="eastAsia"/>
        </w:rPr>
        <w:t>ガイドラインにおける二次利用促進のための基本的考え方（抜粋）</w:t>
      </w:r>
    </w:p>
    <w:tbl>
      <w:tblPr>
        <w:tblStyle w:val="af8"/>
        <w:tblW w:w="0" w:type="auto"/>
        <w:tblInd w:w="250" w:type="dxa"/>
        <w:tblLook w:val="04A0" w:firstRow="1" w:lastRow="0" w:firstColumn="1" w:lastColumn="0" w:noHBand="0" w:noVBand="1"/>
      </w:tblPr>
      <w:tblGrid>
        <w:gridCol w:w="8452"/>
      </w:tblGrid>
      <w:tr w:rsidR="0055606A" w14:paraId="523F3A16" w14:textId="77777777" w:rsidTr="001E1CB9">
        <w:trPr>
          <w:trHeight w:val="2550"/>
        </w:trPr>
        <w:tc>
          <w:tcPr>
            <w:tcW w:w="8452" w:type="dxa"/>
          </w:tcPr>
          <w:p w14:paraId="7A301ED5" w14:textId="77777777" w:rsidR="0055606A" w:rsidRDefault="0055606A" w:rsidP="0099447A">
            <w:pPr>
              <w:pStyle w:val="ab"/>
              <w:numPr>
                <w:ilvl w:val="0"/>
                <w:numId w:val="1"/>
              </w:numPr>
              <w:ind w:leftChars="0"/>
            </w:pPr>
            <w:r>
              <w:rPr>
                <w:rFonts w:hint="eastAsia"/>
              </w:rPr>
              <w:t>著作物でないデータについては、著作権の保護対象外である（著作権を理由とした二次利用の制限はできない）ことを明確にする。</w:t>
            </w:r>
          </w:p>
          <w:p w14:paraId="231BC0F3" w14:textId="77777777" w:rsidR="0055606A" w:rsidRDefault="0055606A" w:rsidP="0099447A">
            <w:pPr>
              <w:pStyle w:val="ab"/>
              <w:numPr>
                <w:ilvl w:val="0"/>
                <w:numId w:val="1"/>
              </w:numPr>
              <w:ind w:leftChars="0"/>
            </w:pPr>
            <w:r>
              <w:rPr>
                <w:rFonts w:hint="eastAsia"/>
              </w:rPr>
              <w:t>国が著作権者である著作物については、国において、どのような利用条件で公開するかを決定できることから、広く二次利用を認める（著作権以外の具体的かつ合理的な根拠に基づき二次利用を制限する場合を除き、制約なく二次利用を認める）形で、あらかじめ著作物の利用に係る考えを表示する。当該表示については、できるだけ分かりやすく統一的なものとする。</w:t>
            </w:r>
          </w:p>
          <w:p w14:paraId="7AC5EF95" w14:textId="77777777" w:rsidR="0055606A" w:rsidRDefault="0055606A" w:rsidP="0099447A">
            <w:pPr>
              <w:pStyle w:val="ab"/>
              <w:numPr>
                <w:ilvl w:val="0"/>
                <w:numId w:val="1"/>
              </w:numPr>
              <w:ind w:leftChars="0"/>
            </w:pPr>
            <w:r>
              <w:rPr>
                <w:rFonts w:hint="eastAsia"/>
              </w:rPr>
              <w:t>著作権を根拠に公開データの一部について二次利用の制限を行う場合には、例えば、二次利用の制限をする部分の著作物について第三者が著作権者であること、既に作成・保有している著作物について著作権者が明確でないこと等、二次利用を制限する理由とともに、二次利用を制限する部分を明確に表示する。</w:t>
            </w:r>
          </w:p>
          <w:p w14:paraId="16852802" w14:textId="77777777" w:rsidR="0055606A" w:rsidRDefault="0055606A" w:rsidP="0099447A">
            <w:pPr>
              <w:pStyle w:val="ab"/>
              <w:numPr>
                <w:ilvl w:val="0"/>
                <w:numId w:val="1"/>
              </w:numPr>
              <w:ind w:leftChars="0"/>
            </w:pPr>
            <w:r>
              <w:rPr>
                <w:rFonts w:hint="eastAsia"/>
              </w:rPr>
              <w:lastRenderedPageBreak/>
              <w:t>本ガイドライン策定後、各府省が新たに作成・入手するデータについては、各府省がインターネットを通じて公開した場合に当該データの二次利用を認めることができるよう、事前に関係者との間で合意をとるよう努める。このため、本ガイドライン策定後の委託・請負契約の検討・締結等に当たっては、それを念頭に置いた対応（例えば、委託調査の契約の内容を、成果物である報告書を府省がインターネットを通じて公開する場合、当該公開データの二次利用を認めることの支障とならないようなものとする等）が求められる。</w:t>
            </w:r>
          </w:p>
          <w:p w14:paraId="0D5C9864" w14:textId="77777777" w:rsidR="0055606A" w:rsidRDefault="0055606A" w:rsidP="0099447A">
            <w:pPr>
              <w:pStyle w:val="ab"/>
              <w:numPr>
                <w:ilvl w:val="0"/>
                <w:numId w:val="1"/>
              </w:numPr>
              <w:ind w:leftChars="0"/>
            </w:pPr>
            <w:r>
              <w:rPr>
                <w:rFonts w:hint="eastAsia"/>
              </w:rPr>
              <w:t>個別法の規定等、著作権以外の具体的かつ合理的な根拠に基づき公開データの二次利用を制限する場合は、制限の範囲を必要最小限に限定し、その内容及び根拠を明確に表示する。当該表示については、できるだけ分かりやすく統一的なものとする。</w:t>
            </w:r>
          </w:p>
          <w:p w14:paraId="344EE8A1" w14:textId="77777777" w:rsidR="0055606A" w:rsidRDefault="0055606A" w:rsidP="0099447A">
            <w:pPr>
              <w:pStyle w:val="ab"/>
              <w:numPr>
                <w:ilvl w:val="0"/>
                <w:numId w:val="1"/>
              </w:numPr>
              <w:ind w:leftChars="0"/>
            </w:pPr>
            <w:r>
              <w:rPr>
                <w:rFonts w:hint="eastAsia"/>
              </w:rPr>
              <w:t>各府省がインターネットを通じて公開しているデータを第三者が二次利用し、当該二次利用されたデータを利用した者に損害が生じた場合も、各府省は責任を負わない旨を明確にする。</w:t>
            </w:r>
          </w:p>
        </w:tc>
      </w:tr>
    </w:tbl>
    <w:p w14:paraId="5EA43069" w14:textId="22CF3B8E" w:rsidR="0055606A" w:rsidRDefault="00CE6F06" w:rsidP="00CE6F06">
      <w:pPr>
        <w:ind w:firstLineChars="100" w:firstLine="210"/>
        <w:jc w:val="right"/>
      </w:pPr>
      <w:r>
        <w:rPr>
          <w:rFonts w:hint="eastAsia"/>
        </w:rPr>
        <w:lastRenderedPageBreak/>
        <w:t>出典：</w:t>
      </w:r>
      <w:r w:rsidRPr="00CE6F06">
        <w:rPr>
          <w:rFonts w:hint="eastAsia"/>
        </w:rPr>
        <w:t>二次利用の促進のための府省のデータ公開に関する基本的考え方（ガイドライン）</w:t>
      </w:r>
      <w:r w:rsidR="00A77652">
        <w:rPr>
          <w:rFonts w:hint="eastAsia"/>
        </w:rPr>
        <w:t>（</w:t>
      </w:r>
      <w:r w:rsidR="00A77652">
        <w:rPr>
          <w:rFonts w:hint="eastAsia"/>
        </w:rPr>
        <w:t>2013</w:t>
      </w:r>
      <w:r w:rsidR="00A77652" w:rsidRPr="00A77652">
        <w:rPr>
          <w:rFonts w:hint="eastAsia"/>
        </w:rPr>
        <w:t>年</w:t>
      </w:r>
      <w:r w:rsidR="00A77652" w:rsidRPr="00A77652">
        <w:rPr>
          <w:rFonts w:hint="eastAsia"/>
        </w:rPr>
        <w:t>6</w:t>
      </w:r>
      <w:r w:rsidR="00A77652" w:rsidRPr="00A77652">
        <w:rPr>
          <w:rFonts w:hint="eastAsia"/>
        </w:rPr>
        <w:t>月</w:t>
      </w:r>
      <w:r w:rsidR="00A77652" w:rsidRPr="00A77652">
        <w:rPr>
          <w:rFonts w:hint="eastAsia"/>
        </w:rPr>
        <w:t>25</w:t>
      </w:r>
      <w:r w:rsidR="00A77652" w:rsidRPr="00A77652">
        <w:rPr>
          <w:rFonts w:hint="eastAsia"/>
        </w:rPr>
        <w:t>日　各府省情報化統括責任者（ＣＩＯ）連絡会議決定</w:t>
      </w:r>
      <w:r w:rsidR="00A77652">
        <w:rPr>
          <w:rFonts w:hint="eastAsia"/>
        </w:rPr>
        <w:t>）</w:t>
      </w:r>
    </w:p>
    <w:p w14:paraId="5BE224DA" w14:textId="77777777" w:rsidR="00CE6F06" w:rsidRDefault="00CE6F06" w:rsidP="00312F44">
      <w:pPr>
        <w:ind w:firstLineChars="100" w:firstLine="210"/>
      </w:pPr>
    </w:p>
    <w:p w14:paraId="0DACB0F1" w14:textId="461E68AD" w:rsidR="0055606A" w:rsidRDefault="00312F44" w:rsidP="00312F44">
      <w:pPr>
        <w:ind w:firstLineChars="100" w:firstLine="210"/>
      </w:pPr>
      <w:r>
        <w:rPr>
          <w:rFonts w:hint="eastAsia"/>
        </w:rPr>
        <w:t>一方、オープンデータ流通推進コンソーシアムのデータガバナンス委員会では、</w:t>
      </w:r>
      <w:r>
        <w:rPr>
          <w:rFonts w:hint="eastAsia"/>
        </w:rPr>
        <w:t>2012</w:t>
      </w:r>
      <w:r>
        <w:rPr>
          <w:rFonts w:hint="eastAsia"/>
        </w:rPr>
        <w:t>年度に、総務省の情報通信白書等を対象としてケーススタディを行い、オープンデータ対応の</w:t>
      </w:r>
      <w:r w:rsidR="00EC7207">
        <w:rPr>
          <w:rFonts w:hint="eastAsia"/>
        </w:rPr>
        <w:t>利用ルール</w:t>
      </w:r>
      <w:r>
        <w:rPr>
          <w:rFonts w:hint="eastAsia"/>
        </w:rPr>
        <w:t>を作成したほか、</w:t>
      </w:r>
      <w:r>
        <w:rPr>
          <w:rFonts w:hint="eastAsia"/>
        </w:rPr>
        <w:t>2013</w:t>
      </w:r>
      <w:r>
        <w:rPr>
          <w:rFonts w:hint="eastAsia"/>
        </w:rPr>
        <w:t>年度には、「電子行政オープンデータ推進のためのロードマップ」（</w:t>
      </w:r>
      <w:r>
        <w:rPr>
          <w:rFonts w:hint="eastAsia"/>
        </w:rPr>
        <w:t>2013</w:t>
      </w:r>
      <w:r>
        <w:rPr>
          <w:rFonts w:hint="eastAsia"/>
        </w:rPr>
        <w:t>年</w:t>
      </w:r>
      <w:r>
        <w:rPr>
          <w:rFonts w:hint="eastAsia"/>
        </w:rPr>
        <w:t>6</w:t>
      </w:r>
      <w:r>
        <w:rPr>
          <w:rFonts w:hint="eastAsia"/>
        </w:rPr>
        <w:t>月</w:t>
      </w:r>
      <w:r>
        <w:rPr>
          <w:rFonts w:hint="eastAsia"/>
        </w:rPr>
        <w:t>14</w:t>
      </w:r>
      <w:r>
        <w:rPr>
          <w:rFonts w:hint="eastAsia"/>
        </w:rPr>
        <w:t>日</w:t>
      </w:r>
      <w:r>
        <w:rPr>
          <w:rFonts w:hint="eastAsia"/>
        </w:rPr>
        <w:t xml:space="preserve"> IT</w:t>
      </w:r>
      <w:r>
        <w:rPr>
          <w:rFonts w:hint="eastAsia"/>
        </w:rPr>
        <w:t>総合戦略本部決定）</w:t>
      </w:r>
      <w:r w:rsidR="008940A4">
        <w:rPr>
          <w:rFonts w:hint="eastAsia"/>
        </w:rPr>
        <w:t>において</w:t>
      </w:r>
      <w:r>
        <w:rPr>
          <w:rFonts w:hint="eastAsia"/>
        </w:rPr>
        <w:t>、</w:t>
      </w:r>
      <w:r>
        <w:rPr>
          <w:rFonts w:hint="eastAsia"/>
        </w:rPr>
        <w:t>2013</w:t>
      </w:r>
      <w:r>
        <w:rPr>
          <w:rFonts w:hint="eastAsia"/>
        </w:rPr>
        <w:t>年度下期までの検討課題の</w:t>
      </w:r>
      <w:r w:rsidR="00663741">
        <w:rPr>
          <w:rFonts w:hint="eastAsia"/>
        </w:rPr>
        <w:t>一つ</w:t>
      </w:r>
      <w:r>
        <w:rPr>
          <w:rFonts w:hint="eastAsia"/>
        </w:rPr>
        <w:t>とされている「各府省ホームページにおける利用ルールの見直し（二次利用を認めるのを原則とし、制限のあるコンテンツは個別に表示）」について、</w:t>
      </w:r>
      <w:r>
        <w:rPr>
          <w:rFonts w:hint="eastAsia"/>
        </w:rPr>
        <w:t xml:space="preserve"> 2013</w:t>
      </w:r>
      <w:r>
        <w:rPr>
          <w:rFonts w:hint="eastAsia"/>
        </w:rPr>
        <w:t>年</w:t>
      </w:r>
      <w:r>
        <w:rPr>
          <w:rFonts w:hint="eastAsia"/>
        </w:rPr>
        <w:t>11</w:t>
      </w:r>
      <w:r>
        <w:rPr>
          <w:rFonts w:hint="eastAsia"/>
        </w:rPr>
        <w:t>月に内閣官房</w:t>
      </w:r>
      <w:r>
        <w:rPr>
          <w:rFonts w:hint="eastAsia"/>
        </w:rPr>
        <w:t>IT</w:t>
      </w:r>
      <w:r>
        <w:rPr>
          <w:rFonts w:hint="eastAsia"/>
        </w:rPr>
        <w:t>総合戦略室からの依頼を受け、ガイドラインの考え方に基づいて「各府省ホームページの利用ルール見直しひな形（素案）」を検討した。</w:t>
      </w:r>
    </w:p>
    <w:p w14:paraId="350CB6B0" w14:textId="19D3F8DF" w:rsidR="00312F44" w:rsidRDefault="00312F44" w:rsidP="00312F44">
      <w:pPr>
        <w:ind w:firstLineChars="100" w:firstLine="210"/>
      </w:pPr>
      <w:r>
        <w:rPr>
          <w:rFonts w:hint="eastAsia"/>
        </w:rPr>
        <w:t>その結果は、電子行政オープンデータ実務者会議</w:t>
      </w:r>
      <w:r w:rsidR="00A561FC">
        <w:rPr>
          <w:rFonts w:hint="eastAsia"/>
        </w:rPr>
        <w:t>のルール・普及</w:t>
      </w:r>
      <w:r w:rsidR="00A561FC">
        <w:rPr>
          <w:rFonts w:hint="eastAsia"/>
        </w:rPr>
        <w:t>WG</w:t>
      </w:r>
      <w:r>
        <w:rPr>
          <w:rFonts w:hint="eastAsia"/>
        </w:rPr>
        <w:t>（</w:t>
      </w:r>
      <w:r>
        <w:rPr>
          <w:rFonts w:hint="eastAsia"/>
        </w:rPr>
        <w:t>2014</w:t>
      </w:r>
      <w:r>
        <w:rPr>
          <w:rFonts w:hint="eastAsia"/>
        </w:rPr>
        <w:t>年</w:t>
      </w:r>
      <w:r>
        <w:rPr>
          <w:rFonts w:hint="eastAsia"/>
        </w:rPr>
        <w:t>1</w:t>
      </w:r>
      <w:r>
        <w:rPr>
          <w:rFonts w:hint="eastAsia"/>
        </w:rPr>
        <w:t>月</w:t>
      </w:r>
      <w:r>
        <w:rPr>
          <w:rFonts w:hint="eastAsia"/>
        </w:rPr>
        <w:t>17</w:t>
      </w:r>
      <w:r>
        <w:rPr>
          <w:rFonts w:hint="eastAsia"/>
        </w:rPr>
        <w:t>日</w:t>
      </w:r>
      <w:r w:rsidR="00A561FC">
        <w:rPr>
          <w:rFonts w:hint="eastAsia"/>
        </w:rPr>
        <w:t>開催</w:t>
      </w:r>
      <w:r>
        <w:rPr>
          <w:rFonts w:hint="eastAsia"/>
        </w:rPr>
        <w:t>）に提言し、電子行政オープンデータ実務者会議では、この提言をもとに</w:t>
      </w:r>
      <w:r w:rsidR="0055606A">
        <w:rPr>
          <w:rFonts w:hint="eastAsia"/>
        </w:rPr>
        <w:t>議論を行</w:t>
      </w:r>
      <w:r w:rsidR="00A561FC">
        <w:rPr>
          <w:rFonts w:hint="eastAsia"/>
        </w:rPr>
        <w:t>い</w:t>
      </w:r>
      <w:r w:rsidR="0055606A">
        <w:rPr>
          <w:rFonts w:hint="eastAsia"/>
        </w:rPr>
        <w:t>、</w:t>
      </w:r>
      <w:r w:rsidR="0055606A">
        <w:rPr>
          <w:rFonts w:hint="eastAsia"/>
        </w:rPr>
        <w:t>2014</w:t>
      </w:r>
      <w:r w:rsidR="0055606A">
        <w:rPr>
          <w:rFonts w:hint="eastAsia"/>
        </w:rPr>
        <w:t>年</w:t>
      </w:r>
      <w:r w:rsidR="0055606A">
        <w:rPr>
          <w:rFonts w:hint="eastAsia"/>
        </w:rPr>
        <w:t>4</w:t>
      </w:r>
      <w:r w:rsidR="0055606A">
        <w:rPr>
          <w:rFonts w:hint="eastAsia"/>
        </w:rPr>
        <w:t>月</w:t>
      </w:r>
      <w:r w:rsidR="0055606A">
        <w:rPr>
          <w:rFonts w:hint="eastAsia"/>
        </w:rPr>
        <w:t>1</w:t>
      </w:r>
      <w:r w:rsidR="0055606A">
        <w:rPr>
          <w:rFonts w:hint="eastAsia"/>
        </w:rPr>
        <w:t>日に政府標準利用規約（第</w:t>
      </w:r>
      <w:r w:rsidR="0055606A">
        <w:rPr>
          <w:rFonts w:hint="eastAsia"/>
        </w:rPr>
        <w:t>1.0</w:t>
      </w:r>
      <w:r w:rsidR="0055606A">
        <w:rPr>
          <w:rFonts w:hint="eastAsia"/>
        </w:rPr>
        <w:t>版）</w:t>
      </w:r>
      <w:r w:rsidR="00C768F7">
        <w:rPr>
          <w:rFonts w:hint="eastAsia"/>
        </w:rPr>
        <w:t>（案）</w:t>
      </w:r>
      <w:r w:rsidR="00A561FC">
        <w:rPr>
          <w:rFonts w:hint="eastAsia"/>
        </w:rPr>
        <w:t>を</w:t>
      </w:r>
      <w:r w:rsidR="00C768F7">
        <w:rPr>
          <w:rFonts w:hint="eastAsia"/>
        </w:rPr>
        <w:t>了承</w:t>
      </w:r>
      <w:r w:rsidR="0055606A">
        <w:rPr>
          <w:rFonts w:hint="eastAsia"/>
        </w:rPr>
        <w:t>し</w:t>
      </w:r>
      <w:r w:rsidR="00A561FC">
        <w:rPr>
          <w:rFonts w:hint="eastAsia"/>
        </w:rPr>
        <w:t>た</w:t>
      </w:r>
      <w:r w:rsidR="0055606A">
        <w:rPr>
          <w:rFonts w:hint="eastAsia"/>
        </w:rPr>
        <w:t>（</w:t>
      </w:r>
      <w:r w:rsidR="00A561FC">
        <w:rPr>
          <w:rFonts w:hint="eastAsia"/>
        </w:rPr>
        <w:t>政府標準</w:t>
      </w:r>
      <w:r w:rsidR="0055606A">
        <w:rPr>
          <w:rFonts w:hint="eastAsia"/>
        </w:rPr>
        <w:t>利用規約</w:t>
      </w:r>
      <w:r w:rsidR="003335E9">
        <w:rPr>
          <w:rFonts w:hint="eastAsia"/>
        </w:rPr>
        <w:t>（案）</w:t>
      </w:r>
      <w:r w:rsidR="0055606A">
        <w:rPr>
          <w:rFonts w:hint="eastAsia"/>
        </w:rPr>
        <w:t>の詳細は</w:t>
      </w:r>
      <w:r w:rsidR="00CE38DF">
        <w:fldChar w:fldCharType="begin"/>
      </w:r>
      <w:r w:rsidR="00CE38DF">
        <w:instrText xml:space="preserve"> </w:instrText>
      </w:r>
      <w:r w:rsidR="00CE38DF">
        <w:rPr>
          <w:rFonts w:hint="eastAsia"/>
        </w:rPr>
        <w:instrText>REF _Ref384634883 \r \h</w:instrText>
      </w:r>
      <w:r w:rsidR="00CE38DF">
        <w:instrText xml:space="preserve"> </w:instrText>
      </w:r>
      <w:r w:rsidR="00CE38DF">
        <w:fldChar w:fldCharType="separate"/>
      </w:r>
      <w:r w:rsidR="00CB796C">
        <w:t>5.4</w:t>
      </w:r>
      <w:r w:rsidR="00CE38DF">
        <w:fldChar w:fldCharType="end"/>
      </w:r>
      <w:r w:rsidR="00397C62">
        <w:rPr>
          <w:rFonts w:hint="eastAsia"/>
        </w:rPr>
        <w:t>節</w:t>
      </w:r>
      <w:r w:rsidR="00A561FC">
        <w:rPr>
          <w:rFonts w:hint="eastAsia"/>
        </w:rPr>
        <w:t>参照</w:t>
      </w:r>
      <w:r w:rsidR="0055606A">
        <w:t>）</w:t>
      </w:r>
      <w:r w:rsidR="00A561FC">
        <w:rPr>
          <w:rFonts w:hint="eastAsia"/>
        </w:rPr>
        <w:t>。</w:t>
      </w:r>
      <w:r w:rsidR="003335E9">
        <w:rPr>
          <w:rFonts w:hint="eastAsia"/>
        </w:rPr>
        <w:t>なお</w:t>
      </w:r>
      <w:r w:rsidR="006B4227">
        <w:rPr>
          <w:rFonts w:hint="eastAsia"/>
        </w:rPr>
        <w:t>、</w:t>
      </w:r>
      <w:r w:rsidR="003335E9">
        <w:rPr>
          <w:rFonts w:hint="eastAsia"/>
        </w:rPr>
        <w:t>正式な決定はまだなされていない。</w:t>
      </w:r>
    </w:p>
    <w:p w14:paraId="4C171A98" w14:textId="18848683" w:rsidR="00BA7A65" w:rsidRPr="003335E9" w:rsidRDefault="000F77CF" w:rsidP="00B338A3">
      <w:r>
        <w:rPr>
          <w:rFonts w:hint="eastAsia"/>
        </w:rPr>
        <w:t xml:space="preserve">　</w:t>
      </w:r>
    </w:p>
    <w:p w14:paraId="1C9E3176" w14:textId="0ADFD9DE" w:rsidR="00201B39" w:rsidRDefault="007F2623" w:rsidP="00B338A3">
      <w:r w:rsidRPr="007F2623">
        <w:rPr>
          <w:noProof/>
        </w:rPr>
        <w:lastRenderedPageBreak/>
        <w:drawing>
          <wp:inline distT="0" distB="0" distL="0" distR="0" wp14:anchorId="4ABDDE4F" wp14:editId="0363FEE8">
            <wp:extent cx="5400040" cy="3942886"/>
            <wp:effectExtent l="0" t="0" r="0" b="63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3942886"/>
                    </a:xfrm>
                    <a:prstGeom prst="rect">
                      <a:avLst/>
                    </a:prstGeom>
                    <a:noFill/>
                    <a:ln>
                      <a:noFill/>
                    </a:ln>
                  </pic:spPr>
                </pic:pic>
              </a:graphicData>
            </a:graphic>
          </wp:inline>
        </w:drawing>
      </w:r>
    </w:p>
    <w:p w14:paraId="7BDC3CC0" w14:textId="5B542017" w:rsidR="00201B39" w:rsidRDefault="00201B39" w:rsidP="00201B39">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4</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3</w:t>
      </w:r>
      <w:r w:rsidR="004D783F">
        <w:fldChar w:fldCharType="end"/>
      </w:r>
      <w:r>
        <w:t xml:space="preserve">　電子行政オープンデータ推進のためのロードマップ（工程表）</w:t>
      </w:r>
    </w:p>
    <w:p w14:paraId="4B139D7E" w14:textId="77777777" w:rsidR="00201B39" w:rsidRDefault="00201B39" w:rsidP="00B338A3"/>
    <w:p w14:paraId="6F6B14EF" w14:textId="54E4FBF6" w:rsidR="00906335" w:rsidRDefault="00B2402F" w:rsidP="00137BAA">
      <w:pPr>
        <w:jc w:val="center"/>
      </w:pPr>
      <w:r w:rsidRPr="00B2402F">
        <w:rPr>
          <w:noProof/>
        </w:rPr>
        <w:lastRenderedPageBreak/>
        <w:drawing>
          <wp:inline distT="0" distB="0" distL="0" distR="0" wp14:anchorId="1986914D" wp14:editId="092E36E3">
            <wp:extent cx="5400040" cy="6837344"/>
            <wp:effectExtent l="0" t="0" r="0" b="190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40" cy="6837344"/>
                    </a:xfrm>
                    <a:prstGeom prst="rect">
                      <a:avLst/>
                    </a:prstGeom>
                    <a:noFill/>
                    <a:ln>
                      <a:noFill/>
                    </a:ln>
                  </pic:spPr>
                </pic:pic>
              </a:graphicData>
            </a:graphic>
          </wp:inline>
        </w:drawing>
      </w:r>
    </w:p>
    <w:p w14:paraId="5C0DE667" w14:textId="2CFD656C" w:rsidR="00906335" w:rsidRDefault="00906335" w:rsidP="00906335">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4</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4</w:t>
      </w:r>
      <w:r w:rsidR="004D783F">
        <w:fldChar w:fldCharType="end"/>
      </w:r>
      <w:r>
        <w:t xml:space="preserve">　政府標準利用規約</w:t>
      </w:r>
      <w:r w:rsidR="00073A52">
        <w:t>（案）</w:t>
      </w:r>
      <w:r>
        <w:t>の検討過程</w:t>
      </w:r>
    </w:p>
    <w:p w14:paraId="1EF4E130" w14:textId="77777777" w:rsidR="00906335" w:rsidRPr="00906335" w:rsidRDefault="00906335" w:rsidP="00137BAA">
      <w:pPr>
        <w:jc w:val="center"/>
      </w:pPr>
    </w:p>
    <w:p w14:paraId="4A8DBB79" w14:textId="2BA771AD" w:rsidR="0055606A" w:rsidRDefault="0055606A" w:rsidP="00EC12D0">
      <w:r>
        <w:rPr>
          <w:rFonts w:hint="eastAsia"/>
        </w:rPr>
        <w:t xml:space="preserve">　</w:t>
      </w:r>
      <w:r w:rsidR="008940A4">
        <w:rPr>
          <w:rFonts w:hint="eastAsia"/>
        </w:rPr>
        <w:t>政府標準利用規約（第</w:t>
      </w:r>
      <w:r w:rsidR="008940A4">
        <w:rPr>
          <w:rFonts w:hint="eastAsia"/>
        </w:rPr>
        <w:t>1.0</w:t>
      </w:r>
      <w:r w:rsidR="008940A4">
        <w:rPr>
          <w:rFonts w:hint="eastAsia"/>
        </w:rPr>
        <w:t>版）</w:t>
      </w:r>
      <w:r w:rsidR="003335E9">
        <w:rPr>
          <w:rFonts w:hint="eastAsia"/>
        </w:rPr>
        <w:t>（案）</w:t>
      </w:r>
      <w:r>
        <w:rPr>
          <w:rFonts w:hint="eastAsia"/>
        </w:rPr>
        <w:t>は、</w:t>
      </w:r>
      <w:r w:rsidR="00A561FC">
        <w:rPr>
          <w:rFonts w:hint="eastAsia"/>
        </w:rPr>
        <w:t>各国で採用されている</w:t>
      </w:r>
      <w:r w:rsidR="00EC7207">
        <w:rPr>
          <w:rFonts w:hint="eastAsia"/>
        </w:rPr>
        <w:t>利用ルール</w:t>
      </w:r>
      <w:r w:rsidR="00A561FC">
        <w:rPr>
          <w:rFonts w:hint="eastAsia"/>
        </w:rPr>
        <w:t>と異なる</w:t>
      </w:r>
      <w:r w:rsidR="00EC7207">
        <w:rPr>
          <w:rFonts w:hint="eastAsia"/>
        </w:rPr>
        <w:t>利用ルール</w:t>
      </w:r>
      <w:r w:rsidR="00A561FC">
        <w:rPr>
          <w:rFonts w:hint="eastAsia"/>
        </w:rPr>
        <w:t>を日本政府が採用する</w:t>
      </w:r>
      <w:r w:rsidR="00F27286">
        <w:rPr>
          <w:rFonts w:hint="eastAsia"/>
        </w:rPr>
        <w:t>と</w:t>
      </w:r>
      <w:r w:rsidR="00A561FC">
        <w:rPr>
          <w:rFonts w:hint="eastAsia"/>
        </w:rPr>
        <w:t>、海外からの</w:t>
      </w:r>
      <w:r w:rsidR="007D4C93">
        <w:rPr>
          <w:rFonts w:hint="eastAsia"/>
        </w:rPr>
        <w:t>情報</w:t>
      </w:r>
      <w:r w:rsidR="00A561FC">
        <w:rPr>
          <w:rFonts w:hint="eastAsia"/>
        </w:rPr>
        <w:t>利用者にとって</w:t>
      </w:r>
      <w:r w:rsidR="00EC7207">
        <w:rPr>
          <w:rFonts w:hint="eastAsia"/>
        </w:rPr>
        <w:t>利用ルール</w:t>
      </w:r>
      <w:r w:rsidR="00A561FC">
        <w:rPr>
          <w:rFonts w:hint="eastAsia"/>
        </w:rPr>
        <w:t>間の相違点の把握が必要なことや、国内のデータと</w:t>
      </w:r>
      <w:r w:rsidR="00DD0F13">
        <w:rPr>
          <w:rFonts w:hint="eastAsia"/>
        </w:rPr>
        <w:t>海外のデータ</w:t>
      </w:r>
      <w:r w:rsidR="00A561FC">
        <w:rPr>
          <w:rFonts w:hint="eastAsia"/>
        </w:rPr>
        <w:t>を</w:t>
      </w:r>
      <w:r w:rsidR="00E4604B">
        <w:rPr>
          <w:rFonts w:hint="eastAsia"/>
        </w:rPr>
        <w:t>マッシュアップする</w:t>
      </w:r>
      <w:r w:rsidR="00A561FC">
        <w:rPr>
          <w:rFonts w:hint="eastAsia"/>
        </w:rPr>
        <w:t>際の利用条件が複雑になる</w:t>
      </w:r>
      <w:r w:rsidR="003D0A67">
        <w:rPr>
          <w:rFonts w:hint="eastAsia"/>
        </w:rPr>
        <w:t>等</w:t>
      </w:r>
      <w:r w:rsidR="00A561FC">
        <w:rPr>
          <w:rFonts w:hint="eastAsia"/>
        </w:rPr>
        <w:t>、</w:t>
      </w:r>
      <w:r w:rsidR="007D4C93">
        <w:rPr>
          <w:rFonts w:hint="eastAsia"/>
        </w:rPr>
        <w:t>情報</w:t>
      </w:r>
      <w:r w:rsidR="00A561FC">
        <w:rPr>
          <w:rFonts w:hint="eastAsia"/>
        </w:rPr>
        <w:t>利用者にとって不便を強いること</w:t>
      </w:r>
      <w:r w:rsidR="003D0A67">
        <w:rPr>
          <w:rFonts w:hint="eastAsia"/>
        </w:rPr>
        <w:t>等</w:t>
      </w:r>
      <w:r w:rsidR="00A561FC">
        <w:rPr>
          <w:rFonts w:hint="eastAsia"/>
        </w:rPr>
        <w:t>から</w:t>
      </w:r>
      <w:r>
        <w:rPr>
          <w:rFonts w:hint="eastAsia"/>
        </w:rPr>
        <w:t>、</w:t>
      </w:r>
      <w:r w:rsidR="008940A4" w:rsidRPr="008940A4">
        <w:rPr>
          <w:rFonts w:hint="eastAsia"/>
        </w:rPr>
        <w:t>基本的な利用条件は</w:t>
      </w:r>
      <w:r w:rsidR="008940A4" w:rsidRPr="008940A4">
        <w:rPr>
          <w:rFonts w:hint="eastAsia"/>
        </w:rPr>
        <w:t>CC-BY</w:t>
      </w:r>
      <w:r w:rsidR="008940A4" w:rsidRPr="008940A4">
        <w:rPr>
          <w:rFonts w:hint="eastAsia"/>
        </w:rPr>
        <w:lastRenderedPageBreak/>
        <w:t>と同様に出典の記載としつつ</w:t>
      </w:r>
      <w:r w:rsidR="00F27286">
        <w:rPr>
          <w:rFonts w:hint="eastAsia"/>
        </w:rPr>
        <w:t>も</w:t>
      </w:r>
      <w:r w:rsidR="008940A4" w:rsidRPr="008940A4">
        <w:rPr>
          <w:rFonts w:hint="eastAsia"/>
        </w:rPr>
        <w:t>、各府省から示された意見も踏まえ、国のできるだけ多くのコンテンツに適用できるものとし</w:t>
      </w:r>
      <w:r w:rsidR="008940A4">
        <w:rPr>
          <w:rFonts w:hint="eastAsia"/>
        </w:rPr>
        <w:t>て検討された</w:t>
      </w:r>
      <w:r w:rsidR="00F34B85">
        <w:rPr>
          <w:rFonts w:hint="eastAsia"/>
        </w:rPr>
        <w:t>。</w:t>
      </w:r>
      <w:r w:rsidR="00D949F6">
        <w:rPr>
          <w:rFonts w:hint="eastAsia"/>
        </w:rPr>
        <w:t>そ</w:t>
      </w:r>
      <w:r w:rsidR="008940A4">
        <w:rPr>
          <w:rFonts w:hint="eastAsia"/>
        </w:rPr>
        <w:t>の結果、</w:t>
      </w:r>
      <w:r w:rsidR="00D47296">
        <w:rPr>
          <w:rFonts w:hint="eastAsia"/>
        </w:rPr>
        <w:t>「</w:t>
      </w:r>
      <w:r w:rsidR="00D47296" w:rsidRPr="00D47296">
        <w:rPr>
          <w:rFonts w:hint="eastAsia"/>
        </w:rPr>
        <w:t>法令、条例又は公序良俗に反する利用</w:t>
      </w:r>
      <w:r w:rsidR="00D47296">
        <w:rPr>
          <w:rFonts w:hint="eastAsia"/>
        </w:rPr>
        <w:t>」及び「</w:t>
      </w:r>
      <w:r w:rsidR="00D47296" w:rsidRPr="00D47296">
        <w:rPr>
          <w:rFonts w:hint="eastAsia"/>
        </w:rPr>
        <w:t>国家・国民の安全に脅威を与える利用</w:t>
      </w:r>
      <w:r w:rsidR="00D47296">
        <w:rPr>
          <w:rFonts w:hint="eastAsia"/>
        </w:rPr>
        <w:t>」を禁止する事項が盛り込まれる等、</w:t>
      </w:r>
      <w:r w:rsidR="008940A4">
        <w:rPr>
          <w:rFonts w:hint="eastAsia"/>
        </w:rPr>
        <w:t>CC-BY</w:t>
      </w:r>
      <w:r w:rsidR="008940A4">
        <w:rPr>
          <w:rFonts w:hint="eastAsia"/>
        </w:rPr>
        <w:t>とは別の利用ルールとなっ</w:t>
      </w:r>
      <w:r w:rsidR="00F34B85">
        <w:rPr>
          <w:rFonts w:hint="eastAsia"/>
        </w:rPr>
        <w:t>たものである</w:t>
      </w:r>
      <w:r>
        <w:rPr>
          <w:rFonts w:hint="eastAsia"/>
        </w:rPr>
        <w:t>。</w:t>
      </w:r>
    </w:p>
    <w:p w14:paraId="5230E58C" w14:textId="77777777" w:rsidR="00906335" w:rsidRDefault="00906335" w:rsidP="00EC12D0"/>
    <w:p w14:paraId="1CB71E7D" w14:textId="347A91B3" w:rsidR="00906335" w:rsidRDefault="00906335" w:rsidP="00137BAA">
      <w:pPr>
        <w:pStyle w:val="aa"/>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4</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3</w:t>
      </w:r>
      <w:r w:rsidR="00CC72BF">
        <w:fldChar w:fldCharType="end"/>
      </w:r>
      <w:r>
        <w:t xml:space="preserve">　各府省の意見と政府標準利用規約</w:t>
      </w:r>
      <w:r w:rsidR="003335E9">
        <w:rPr>
          <w:rFonts w:hint="eastAsia"/>
        </w:rPr>
        <w:t>（案）</w:t>
      </w:r>
      <w:r>
        <w:t>への反映</w:t>
      </w:r>
    </w:p>
    <w:tbl>
      <w:tblPr>
        <w:tblStyle w:val="af8"/>
        <w:tblW w:w="0" w:type="auto"/>
        <w:tblInd w:w="108" w:type="dxa"/>
        <w:tblLook w:val="04A0" w:firstRow="1" w:lastRow="0" w:firstColumn="1" w:lastColumn="0" w:noHBand="0" w:noVBand="1"/>
      </w:tblPr>
      <w:tblGrid>
        <w:gridCol w:w="4111"/>
        <w:gridCol w:w="4253"/>
      </w:tblGrid>
      <w:tr w:rsidR="00906335" w14:paraId="4FA6C148" w14:textId="77777777" w:rsidTr="00AE26B1">
        <w:tc>
          <w:tcPr>
            <w:tcW w:w="4111" w:type="dxa"/>
            <w:shd w:val="clear" w:color="auto" w:fill="948A54" w:themeFill="background2" w:themeFillShade="80"/>
          </w:tcPr>
          <w:p w14:paraId="4A98FEC7" w14:textId="5FEF5D59" w:rsidR="00906335" w:rsidRPr="00AE26B1" w:rsidRDefault="00906335" w:rsidP="009F0EF7">
            <w:pPr>
              <w:jc w:val="center"/>
              <w:rPr>
                <w:b/>
                <w:color w:val="000000" w:themeColor="text1"/>
              </w:rPr>
            </w:pPr>
            <w:r w:rsidRPr="00AE26B1">
              <w:rPr>
                <w:rFonts w:hint="eastAsia"/>
                <w:b/>
                <w:color w:val="000000" w:themeColor="text1"/>
              </w:rPr>
              <w:t>意見</w:t>
            </w:r>
          </w:p>
        </w:tc>
        <w:tc>
          <w:tcPr>
            <w:tcW w:w="4253" w:type="dxa"/>
            <w:shd w:val="clear" w:color="auto" w:fill="948A54" w:themeFill="background2" w:themeFillShade="80"/>
          </w:tcPr>
          <w:p w14:paraId="54EE28F9" w14:textId="4485C945" w:rsidR="00906335" w:rsidRPr="00181463" w:rsidRDefault="00906335" w:rsidP="009F0EF7">
            <w:pPr>
              <w:jc w:val="center"/>
              <w:rPr>
                <w:b/>
                <w:color w:val="000000" w:themeColor="text1"/>
                <w:spacing w:val="-8"/>
              </w:rPr>
            </w:pPr>
            <w:r w:rsidRPr="00181463">
              <w:rPr>
                <w:rFonts w:hint="eastAsia"/>
                <w:b/>
                <w:color w:val="000000" w:themeColor="text1"/>
                <w:spacing w:val="-8"/>
              </w:rPr>
              <w:t>政府標準利用規約（第</w:t>
            </w:r>
            <w:r w:rsidRPr="00181463">
              <w:rPr>
                <w:b/>
                <w:color w:val="000000" w:themeColor="text1"/>
                <w:spacing w:val="-8"/>
              </w:rPr>
              <w:t>1.0</w:t>
            </w:r>
            <w:r w:rsidRPr="00181463">
              <w:rPr>
                <w:rFonts w:hint="eastAsia"/>
                <w:b/>
                <w:color w:val="000000" w:themeColor="text1"/>
                <w:spacing w:val="-8"/>
              </w:rPr>
              <w:t>版）</w:t>
            </w:r>
            <w:r w:rsidR="003335E9" w:rsidRPr="00181463">
              <w:rPr>
                <w:rFonts w:hint="eastAsia"/>
                <w:b/>
                <w:color w:val="000000" w:themeColor="text1"/>
                <w:spacing w:val="-8"/>
              </w:rPr>
              <w:t>（案）</w:t>
            </w:r>
            <w:r w:rsidRPr="00181463">
              <w:rPr>
                <w:rFonts w:hint="eastAsia"/>
                <w:b/>
                <w:color w:val="000000" w:themeColor="text1"/>
                <w:spacing w:val="-8"/>
              </w:rPr>
              <w:t>への反映</w:t>
            </w:r>
          </w:p>
        </w:tc>
      </w:tr>
      <w:tr w:rsidR="00906335" w14:paraId="7650B48A" w14:textId="77777777" w:rsidTr="00137BAA">
        <w:tc>
          <w:tcPr>
            <w:tcW w:w="4111" w:type="dxa"/>
          </w:tcPr>
          <w:p w14:paraId="4B51C56A" w14:textId="5FBCD61B" w:rsidR="00906335" w:rsidRDefault="00906335" w:rsidP="00EC12D0">
            <w:r w:rsidRPr="00906335">
              <w:rPr>
                <w:rFonts w:hint="eastAsia"/>
              </w:rPr>
              <w:t>データを編集・加工した場合、情報提供元の表示だけでなく、改変した事実</w:t>
            </w:r>
            <w:r w:rsidR="00E77383">
              <w:rPr>
                <w:rFonts w:hint="eastAsia"/>
              </w:rPr>
              <w:t>や</w:t>
            </w:r>
            <w:r w:rsidRPr="00906335">
              <w:rPr>
                <w:rFonts w:hint="eastAsia"/>
              </w:rPr>
              <w:t>、編集・加工責任者等の情報も表示させるべきである。</w:t>
            </w:r>
          </w:p>
        </w:tc>
        <w:tc>
          <w:tcPr>
            <w:tcW w:w="4253" w:type="dxa"/>
          </w:tcPr>
          <w:p w14:paraId="37FCBFA3" w14:textId="3AC0780B" w:rsidR="00906335" w:rsidRDefault="00906335" w:rsidP="00EC12D0">
            <w:r>
              <w:rPr>
                <w:rFonts w:hint="eastAsia"/>
              </w:rPr>
              <w:t>編集・加工等を行ったことを記載することを求めるようにした。</w:t>
            </w:r>
          </w:p>
        </w:tc>
      </w:tr>
      <w:tr w:rsidR="00906335" w14:paraId="65508DC9" w14:textId="77777777" w:rsidTr="00137BAA">
        <w:tc>
          <w:tcPr>
            <w:tcW w:w="4111" w:type="dxa"/>
          </w:tcPr>
          <w:p w14:paraId="112B1AA8" w14:textId="336ECAF9" w:rsidR="00906335" w:rsidRDefault="00AC55A7" w:rsidP="00EC12D0">
            <w:r w:rsidRPr="00AC55A7">
              <w:rPr>
                <w:rFonts w:hint="eastAsia"/>
              </w:rPr>
              <w:t>データを改ざんして虚偽の表示を行うことや、他者に誤解を与えることを禁止すべきである</w:t>
            </w:r>
            <w:r>
              <w:rPr>
                <w:rFonts w:hint="eastAsia"/>
              </w:rPr>
              <w:t>。</w:t>
            </w:r>
          </w:p>
        </w:tc>
        <w:tc>
          <w:tcPr>
            <w:tcW w:w="4253" w:type="dxa"/>
          </w:tcPr>
          <w:p w14:paraId="49E15A43" w14:textId="16CF4EB7" w:rsidR="00906335" w:rsidRDefault="00AC55A7" w:rsidP="00EC12D0">
            <w:r w:rsidRPr="00AC55A7">
              <w:rPr>
                <w:rFonts w:hint="eastAsia"/>
              </w:rPr>
              <w:t>編集・加工した情報を、あたかも国（又は府省等）が作成したかのような態様で公表・利用することを禁止し</w:t>
            </w:r>
            <w:r>
              <w:rPr>
                <w:rFonts w:hint="eastAsia"/>
              </w:rPr>
              <w:t>た。</w:t>
            </w:r>
          </w:p>
        </w:tc>
      </w:tr>
      <w:tr w:rsidR="00906335" w14:paraId="09ED32EE" w14:textId="77777777" w:rsidTr="00137BAA">
        <w:tc>
          <w:tcPr>
            <w:tcW w:w="4111" w:type="dxa"/>
          </w:tcPr>
          <w:p w14:paraId="5E5C42DE" w14:textId="56237AA6" w:rsidR="00906335" w:rsidRDefault="00AC55A7" w:rsidP="00EC12D0">
            <w:r w:rsidRPr="00AC55A7">
              <w:rPr>
                <w:rFonts w:hint="eastAsia"/>
              </w:rPr>
              <w:t>第三者が権利を持つコンテンツを明確にすることが必要である</w:t>
            </w:r>
            <w:r>
              <w:rPr>
                <w:rFonts w:hint="eastAsia"/>
              </w:rPr>
              <w:t>。</w:t>
            </w:r>
          </w:p>
        </w:tc>
        <w:tc>
          <w:tcPr>
            <w:tcW w:w="4253" w:type="dxa"/>
          </w:tcPr>
          <w:p w14:paraId="449B03CA" w14:textId="2970DF37" w:rsidR="00906335" w:rsidRDefault="00AC55A7" w:rsidP="00EC12D0">
            <w:r w:rsidRPr="00AC55A7">
              <w:rPr>
                <w:rFonts w:hint="eastAsia"/>
              </w:rPr>
              <w:t>第三者が権利を有するコンテンツを全て明記することは困難であることから、第三者が権利を有し</w:t>
            </w:r>
            <w:r>
              <w:rPr>
                <w:rFonts w:hint="eastAsia"/>
              </w:rPr>
              <w:t>ていることを示唆・表示している場合の例を記載することで対応した。</w:t>
            </w:r>
          </w:p>
        </w:tc>
      </w:tr>
      <w:tr w:rsidR="00906335" w14:paraId="43CC5DDE" w14:textId="77777777" w:rsidTr="00137BAA">
        <w:tc>
          <w:tcPr>
            <w:tcW w:w="4111" w:type="dxa"/>
          </w:tcPr>
          <w:p w14:paraId="6BC78011" w14:textId="47BB5CF0" w:rsidR="00906335" w:rsidRDefault="00AC55A7" w:rsidP="00EC12D0">
            <w:r w:rsidRPr="00AC55A7">
              <w:rPr>
                <w:rFonts w:hint="eastAsia"/>
              </w:rPr>
              <w:t>地図、海図、航空図、警報・予報、防災情報等について、国家・国民の安全に関わるものであり、利用形態によっては国家・国民の安全に脅威を与える可能性があることや、法令、条例又は公序良俗に反する利用に対して適切な措置をとることができることを明確にする必要がある</w:t>
            </w:r>
            <w:r>
              <w:rPr>
                <w:rFonts w:hint="eastAsia"/>
              </w:rPr>
              <w:t>。</w:t>
            </w:r>
          </w:p>
        </w:tc>
        <w:tc>
          <w:tcPr>
            <w:tcW w:w="4253" w:type="dxa"/>
          </w:tcPr>
          <w:p w14:paraId="260909DE" w14:textId="5728BA17" w:rsidR="00906335" w:rsidRDefault="00AC55A7" w:rsidP="00EC12D0">
            <w:r w:rsidRPr="00AC55A7">
              <w:rPr>
                <w:rFonts w:hint="eastAsia"/>
              </w:rPr>
              <w:t>これらのコンテンツは相当のウェイトを占めるものであり、国のできるだけ多くのコンテンツに統一的なルールを適用する観点から、これらも含めるルールとするため、本利用ルールにおいて、これらの行為は禁止することとした。</w:t>
            </w:r>
          </w:p>
        </w:tc>
      </w:tr>
      <w:tr w:rsidR="00906335" w14:paraId="2B39BA13" w14:textId="77777777" w:rsidTr="00137BAA">
        <w:tc>
          <w:tcPr>
            <w:tcW w:w="4111" w:type="dxa"/>
          </w:tcPr>
          <w:p w14:paraId="1239EDC9" w14:textId="55CE9F15" w:rsidR="00906335" w:rsidRDefault="00AC55A7" w:rsidP="00EC12D0">
            <w:r w:rsidRPr="00AC55A7">
              <w:rPr>
                <w:rFonts w:hint="eastAsia"/>
              </w:rPr>
              <w:t>特に重要な関連法令は例示して明記できるようにすべきである。</w:t>
            </w:r>
          </w:p>
        </w:tc>
        <w:tc>
          <w:tcPr>
            <w:tcW w:w="4253" w:type="dxa"/>
          </w:tcPr>
          <w:p w14:paraId="3B9055D6" w14:textId="4B4BCE6B" w:rsidR="00906335" w:rsidRDefault="00AC55A7" w:rsidP="00EC12D0">
            <w:r w:rsidRPr="00AC55A7">
              <w:rPr>
                <w:rFonts w:hint="eastAsia"/>
              </w:rPr>
              <w:t>個別法令による利用制約があるコンテンツについて、主なものを示すことができるよ</w:t>
            </w:r>
            <w:r>
              <w:rPr>
                <w:rFonts w:hint="eastAsia"/>
              </w:rPr>
              <w:t>うにした。</w:t>
            </w:r>
          </w:p>
        </w:tc>
      </w:tr>
      <w:tr w:rsidR="00906335" w14:paraId="1BC47B34" w14:textId="77777777" w:rsidTr="00137BAA">
        <w:tc>
          <w:tcPr>
            <w:tcW w:w="4111" w:type="dxa"/>
          </w:tcPr>
          <w:p w14:paraId="60A441BE" w14:textId="0306CC07" w:rsidR="00906335" w:rsidRDefault="00AC55A7" w:rsidP="00EC12D0">
            <w:r w:rsidRPr="00AC55A7">
              <w:rPr>
                <w:rFonts w:hint="eastAsia"/>
              </w:rPr>
              <w:t>予告なしにコンテンツの内容を変更・削除する場合がありうることを記載すべきである。</w:t>
            </w:r>
          </w:p>
        </w:tc>
        <w:tc>
          <w:tcPr>
            <w:tcW w:w="4253" w:type="dxa"/>
          </w:tcPr>
          <w:p w14:paraId="4250406D" w14:textId="19BB3FF0" w:rsidR="00906335" w:rsidRDefault="00AC55A7" w:rsidP="00EC12D0">
            <w:r w:rsidRPr="00AC55A7">
              <w:rPr>
                <w:rFonts w:hint="eastAsia"/>
              </w:rPr>
              <w:t>予告なしに</w:t>
            </w:r>
            <w:r>
              <w:rPr>
                <w:rFonts w:hint="eastAsia"/>
              </w:rPr>
              <w:t>コンテンツの内容の変更、移転、削除がありうることを記載した。</w:t>
            </w:r>
          </w:p>
        </w:tc>
      </w:tr>
    </w:tbl>
    <w:p w14:paraId="38E31B81" w14:textId="77777777" w:rsidR="00906335" w:rsidRDefault="00906335" w:rsidP="00EC12D0"/>
    <w:p w14:paraId="3A5DDC7C" w14:textId="3FAB3EE4" w:rsidR="00A561FC" w:rsidRPr="00793799" w:rsidRDefault="008940A4" w:rsidP="00A561FC">
      <w:pPr>
        <w:ind w:firstLineChars="100" w:firstLine="210"/>
      </w:pPr>
      <w:r>
        <w:rPr>
          <w:rFonts w:hint="eastAsia"/>
        </w:rPr>
        <w:t>なお、</w:t>
      </w:r>
      <w:r w:rsidR="00A561FC">
        <w:rPr>
          <w:rFonts w:hint="eastAsia"/>
        </w:rPr>
        <w:t>政府標準利用規約（第</w:t>
      </w:r>
      <w:r w:rsidR="00A561FC">
        <w:rPr>
          <w:rFonts w:hint="eastAsia"/>
        </w:rPr>
        <w:t>1.0</w:t>
      </w:r>
      <w:r w:rsidR="00A561FC">
        <w:rPr>
          <w:rFonts w:hint="eastAsia"/>
        </w:rPr>
        <w:t>版）</w:t>
      </w:r>
      <w:r w:rsidR="003335E9">
        <w:rPr>
          <w:rFonts w:hint="eastAsia"/>
        </w:rPr>
        <w:t>（案）</w:t>
      </w:r>
      <w:r w:rsidR="00A561FC">
        <w:rPr>
          <w:rFonts w:hint="eastAsia"/>
        </w:rPr>
        <w:t>は、</w:t>
      </w:r>
      <w:r w:rsidR="00F27286">
        <w:rPr>
          <w:rFonts w:hint="eastAsia"/>
        </w:rPr>
        <w:t>2015</w:t>
      </w:r>
      <w:r w:rsidR="00A561FC">
        <w:rPr>
          <w:rFonts w:hint="eastAsia"/>
        </w:rPr>
        <w:t>年度に見直し</w:t>
      </w:r>
      <w:r w:rsidR="00D47296">
        <w:rPr>
          <w:rFonts w:hint="eastAsia"/>
        </w:rPr>
        <w:t>の検討</w:t>
      </w:r>
      <w:r w:rsidR="00A561FC">
        <w:rPr>
          <w:rFonts w:hint="eastAsia"/>
        </w:rPr>
        <w:t>を行うことになっており、その際には</w:t>
      </w:r>
      <w:r w:rsidR="00D47296">
        <w:rPr>
          <w:rFonts w:hint="eastAsia"/>
        </w:rPr>
        <w:t>、</w:t>
      </w:r>
      <w:r w:rsidR="00D47296" w:rsidRPr="00D47296">
        <w:rPr>
          <w:rFonts w:hint="eastAsia"/>
        </w:rPr>
        <w:t>利用ルールの「政府標準利用規約（第</w:t>
      </w:r>
      <w:r w:rsidR="00D47296" w:rsidRPr="00D47296">
        <w:rPr>
          <w:rFonts w:hint="eastAsia"/>
        </w:rPr>
        <w:t>1.0</w:t>
      </w:r>
      <w:r w:rsidR="00D47296" w:rsidRPr="00D47296">
        <w:rPr>
          <w:rFonts w:hint="eastAsia"/>
        </w:rPr>
        <w:t>版）</w:t>
      </w:r>
      <w:r w:rsidR="003335E9">
        <w:rPr>
          <w:rFonts w:hint="eastAsia"/>
        </w:rPr>
        <w:t>（案）</w:t>
      </w:r>
      <w:r w:rsidR="00D47296" w:rsidRPr="00D47296">
        <w:rPr>
          <w:rFonts w:hint="eastAsia"/>
        </w:rPr>
        <w:t>」への変更後のコンテンツの利用状況等を踏まえ、</w:t>
      </w:r>
      <w:r w:rsidR="00D47296">
        <w:rPr>
          <w:rFonts w:hint="eastAsia"/>
        </w:rPr>
        <w:t>禁止事項の必要性の見直しも</w:t>
      </w:r>
      <w:r w:rsidR="00A561FC">
        <w:rPr>
          <w:rFonts w:hint="eastAsia"/>
        </w:rPr>
        <w:t>含めて検討が行われる予定である</w:t>
      </w:r>
      <w:r w:rsidR="00391790">
        <w:rPr>
          <w:rFonts w:hint="eastAsia"/>
        </w:rPr>
        <w:t>（</w:t>
      </w:r>
      <w:r w:rsidR="00391790">
        <w:fldChar w:fldCharType="begin"/>
      </w:r>
      <w:r w:rsidR="00391790">
        <w:instrText xml:space="preserve"> </w:instrText>
      </w:r>
      <w:r w:rsidR="00391790">
        <w:rPr>
          <w:rFonts w:hint="eastAsia"/>
        </w:rPr>
        <w:instrText>REF _Ref386806648 \h</w:instrText>
      </w:r>
      <w:r w:rsidR="00391790">
        <w:instrText xml:space="preserve"> </w:instrText>
      </w:r>
      <w:r w:rsidR="00391790">
        <w:fldChar w:fldCharType="separate"/>
      </w:r>
      <w:r w:rsidR="00CB796C">
        <w:rPr>
          <w:rFonts w:hint="eastAsia"/>
        </w:rPr>
        <w:t>表</w:t>
      </w:r>
      <w:r w:rsidR="00CB796C">
        <w:rPr>
          <w:rFonts w:hint="eastAsia"/>
        </w:rPr>
        <w:t xml:space="preserve"> </w:t>
      </w:r>
      <w:r w:rsidR="00CB796C">
        <w:rPr>
          <w:noProof/>
        </w:rPr>
        <w:t>4</w:t>
      </w:r>
      <w:r w:rsidR="00CB796C">
        <w:noBreakHyphen/>
      </w:r>
      <w:r w:rsidR="00CB796C">
        <w:rPr>
          <w:noProof/>
        </w:rPr>
        <w:t>5</w:t>
      </w:r>
      <w:r w:rsidR="00391790">
        <w:fldChar w:fldCharType="end"/>
      </w:r>
      <w:r w:rsidR="00391790">
        <w:t>参照）</w:t>
      </w:r>
      <w:r w:rsidR="00C62424">
        <w:rPr>
          <w:rFonts w:hint="eastAsia"/>
        </w:rPr>
        <w:t>。</w:t>
      </w:r>
    </w:p>
    <w:p w14:paraId="21C6D34F" w14:textId="77777777" w:rsidR="00933A60" w:rsidRDefault="00933A60" w:rsidP="00B338A3"/>
    <w:p w14:paraId="76FC0A8F" w14:textId="77777777" w:rsidR="001036FF" w:rsidRDefault="00A561FC" w:rsidP="004C0CF1">
      <w:pPr>
        <w:pStyle w:val="aa"/>
      </w:pPr>
      <w:r>
        <w:rPr>
          <w:rFonts w:hint="eastAsia"/>
        </w:rPr>
        <w:t xml:space="preserve">　</w:t>
      </w:r>
      <w:r w:rsidR="00CD5DDF">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4</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4</w:t>
      </w:r>
      <w:r w:rsidR="00CC72BF">
        <w:fldChar w:fldCharType="end"/>
      </w:r>
      <w:r w:rsidR="007A0771">
        <w:rPr>
          <w:rFonts w:hint="eastAsia"/>
        </w:rPr>
        <w:t xml:space="preserve">　</w:t>
      </w:r>
      <w:r>
        <w:rPr>
          <w:rFonts w:hint="eastAsia"/>
        </w:rPr>
        <w:t>CC-BYが採用されなかった主な理由</w:t>
      </w:r>
    </w:p>
    <w:p w14:paraId="7DF863C3" w14:textId="3E2DFC4C" w:rsidR="00A561FC" w:rsidRPr="00A561FC" w:rsidRDefault="00A561FC" w:rsidP="004C0CF1">
      <w:pPr>
        <w:pStyle w:val="aa"/>
      </w:pPr>
      <w:r>
        <w:rPr>
          <w:rFonts w:hint="eastAsia"/>
        </w:rPr>
        <w:t>（政府標準利用規約（第1.0版）</w:t>
      </w:r>
      <w:r w:rsidR="003335E9" w:rsidRPr="003335E9">
        <w:rPr>
          <w:rFonts w:hint="eastAsia"/>
        </w:rPr>
        <w:t>（案）</w:t>
      </w:r>
      <w:r>
        <w:rPr>
          <w:rFonts w:hint="eastAsia"/>
        </w:rPr>
        <w:t>に求めること）</w:t>
      </w:r>
    </w:p>
    <w:tbl>
      <w:tblPr>
        <w:tblStyle w:val="af8"/>
        <w:tblW w:w="0" w:type="auto"/>
        <w:tblInd w:w="392" w:type="dxa"/>
        <w:tblLook w:val="04A0" w:firstRow="1" w:lastRow="0" w:firstColumn="1" w:lastColumn="0" w:noHBand="0" w:noVBand="1"/>
      </w:tblPr>
      <w:tblGrid>
        <w:gridCol w:w="8310"/>
      </w:tblGrid>
      <w:tr w:rsidR="0055606A" w14:paraId="771A8539" w14:textId="77777777" w:rsidTr="004C0CF1">
        <w:trPr>
          <w:trHeight w:val="1133"/>
        </w:trPr>
        <w:tc>
          <w:tcPr>
            <w:tcW w:w="8310" w:type="dxa"/>
          </w:tcPr>
          <w:p w14:paraId="3D1838BC" w14:textId="77777777" w:rsidR="0055606A" w:rsidRDefault="0055606A" w:rsidP="00D47296">
            <w:pPr>
              <w:pStyle w:val="ab"/>
              <w:numPr>
                <w:ilvl w:val="0"/>
                <w:numId w:val="1"/>
              </w:numPr>
              <w:ind w:leftChars="0"/>
            </w:pPr>
            <w:r>
              <w:rPr>
                <w:rFonts w:hint="eastAsia"/>
              </w:rPr>
              <w:t>コンテンツを編集・加工等した場合にはそのことを記載させること、公序良俗に反するなど各府省が望ましくないと考える利用は認めないことなど、コンテンツを公開する府省の考えを併せて示すことができること。</w:t>
            </w:r>
          </w:p>
          <w:p w14:paraId="654558BD" w14:textId="77777777" w:rsidR="0055606A" w:rsidRDefault="0055606A" w:rsidP="0099447A">
            <w:pPr>
              <w:pStyle w:val="ab"/>
              <w:numPr>
                <w:ilvl w:val="0"/>
                <w:numId w:val="1"/>
              </w:numPr>
              <w:ind w:leftChars="0"/>
            </w:pPr>
            <w:r>
              <w:rPr>
                <w:rFonts w:hint="eastAsia"/>
              </w:rPr>
              <w:t xml:space="preserve">CC-BY </w:t>
            </w:r>
            <w:r>
              <w:rPr>
                <w:rFonts w:hint="eastAsia"/>
              </w:rPr>
              <w:t>は著作権のあるコンテンツを対象とするライセンスであるが、著作物性の有無にかかわらず共通して定めるべき条件や事項が存在すること。</w:t>
            </w:r>
          </w:p>
          <w:p w14:paraId="306A3FB3" w14:textId="77777777" w:rsidR="0055606A" w:rsidRPr="0055606A" w:rsidRDefault="0055606A" w:rsidP="00D47296">
            <w:pPr>
              <w:pStyle w:val="ab"/>
              <w:numPr>
                <w:ilvl w:val="0"/>
                <w:numId w:val="2"/>
              </w:numPr>
              <w:ind w:leftChars="0"/>
            </w:pPr>
            <w:r>
              <w:rPr>
                <w:rFonts w:hint="eastAsia"/>
              </w:rPr>
              <w:t xml:space="preserve">CC-BY </w:t>
            </w:r>
            <w:r>
              <w:rPr>
                <w:rFonts w:hint="eastAsia"/>
              </w:rPr>
              <w:t>のライセンス文には、</w:t>
            </w:r>
            <w:r>
              <w:rPr>
                <w:rFonts w:hint="eastAsia"/>
              </w:rPr>
              <w:t xml:space="preserve">CC-BY </w:t>
            </w:r>
            <w:r>
              <w:rPr>
                <w:rFonts w:hint="eastAsia"/>
              </w:rPr>
              <w:t>でライセンスされたコンテンツを再配布したり、他のコンテンツと組み合わせたりしたときの著作権表示の方法などについて専門的な条件が定められているが、分かりやすい利用ルールとする観点からは、これらの専門的な条件を必ずしも採用する必要はないと考えられること。</w:t>
            </w:r>
          </w:p>
        </w:tc>
      </w:tr>
    </w:tbl>
    <w:p w14:paraId="4F75DBAF" w14:textId="48C0D7FA" w:rsidR="0055606A" w:rsidRDefault="0055606A" w:rsidP="0055606A">
      <w:pPr>
        <w:jc w:val="right"/>
      </w:pPr>
      <w:r w:rsidRPr="0055606A">
        <w:rPr>
          <w:rFonts w:hint="eastAsia"/>
        </w:rPr>
        <w:t>出典：「政府標準利用規約（第</w:t>
      </w:r>
      <w:r w:rsidRPr="0055606A">
        <w:rPr>
          <w:rFonts w:hint="eastAsia"/>
        </w:rPr>
        <w:t xml:space="preserve">1.0 </w:t>
      </w:r>
      <w:r w:rsidRPr="0055606A">
        <w:rPr>
          <w:rFonts w:hint="eastAsia"/>
        </w:rPr>
        <w:t>版）」（仮称）（案）の解説（案）</w:t>
      </w:r>
    </w:p>
    <w:p w14:paraId="7779ABB4" w14:textId="77777777" w:rsidR="0055606A" w:rsidRDefault="0055606A" w:rsidP="00B338A3"/>
    <w:p w14:paraId="162512DB" w14:textId="587B6939" w:rsidR="000F77CF" w:rsidRPr="00A561FC" w:rsidRDefault="000F77CF" w:rsidP="000F77CF">
      <w:pPr>
        <w:pStyle w:val="aa"/>
      </w:pPr>
      <w:r>
        <w:rPr>
          <w:rFonts w:hint="eastAsia"/>
        </w:rPr>
        <w:t xml:space="preserve">　</w:t>
      </w:r>
      <w:bookmarkStart w:id="65" w:name="_Ref386806648"/>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4</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5</w:t>
      </w:r>
      <w:r w:rsidR="00CC72BF">
        <w:fldChar w:fldCharType="end"/>
      </w:r>
      <w:bookmarkEnd w:id="65"/>
      <w:r>
        <w:rPr>
          <w:rFonts w:hint="eastAsia"/>
        </w:rPr>
        <w:t xml:space="preserve">　政府標準利用規約（第1.0版）</w:t>
      </w:r>
      <w:r w:rsidRPr="003335E9">
        <w:rPr>
          <w:rFonts w:hint="eastAsia"/>
        </w:rPr>
        <w:t>（案）</w:t>
      </w:r>
      <w:r>
        <w:rPr>
          <w:rFonts w:hint="eastAsia"/>
        </w:rPr>
        <w:t>の見直しについて</w:t>
      </w:r>
    </w:p>
    <w:tbl>
      <w:tblPr>
        <w:tblStyle w:val="af8"/>
        <w:tblW w:w="0" w:type="auto"/>
        <w:tblInd w:w="392" w:type="dxa"/>
        <w:tblLook w:val="04A0" w:firstRow="1" w:lastRow="0" w:firstColumn="1" w:lastColumn="0" w:noHBand="0" w:noVBand="1"/>
      </w:tblPr>
      <w:tblGrid>
        <w:gridCol w:w="8310"/>
      </w:tblGrid>
      <w:tr w:rsidR="000F77CF" w14:paraId="172D93C2" w14:textId="77777777" w:rsidTr="0047220C">
        <w:trPr>
          <w:trHeight w:val="1133"/>
        </w:trPr>
        <w:tc>
          <w:tcPr>
            <w:tcW w:w="8310" w:type="dxa"/>
          </w:tcPr>
          <w:p w14:paraId="675CD4F9" w14:textId="128B1B41" w:rsidR="000F77CF" w:rsidRDefault="00391790" w:rsidP="000F77CF">
            <w:pPr>
              <w:pStyle w:val="ab"/>
              <w:numPr>
                <w:ilvl w:val="0"/>
                <w:numId w:val="1"/>
              </w:numPr>
              <w:ind w:leftChars="0"/>
            </w:pPr>
            <w:r>
              <w:rPr>
                <w:rFonts w:hint="eastAsia"/>
              </w:rPr>
              <w:t>さらに、</w:t>
            </w:r>
            <w:r w:rsidR="000F77CF">
              <w:rPr>
                <w:rFonts w:hint="eastAsia"/>
              </w:rPr>
              <w:t>本利用ルールが今後変更される可能性があることについて、あらかじめ利用者の注意を喚起するとともに、「世界最先端ＩＴ国家創造宣言」（平成</w:t>
            </w:r>
            <w:r w:rsidR="000F77CF">
              <w:rPr>
                <w:rFonts w:hint="eastAsia"/>
              </w:rPr>
              <w:t>25</w:t>
            </w:r>
            <w:r w:rsidR="000F77CF">
              <w:rPr>
                <w:rFonts w:hint="eastAsia"/>
              </w:rPr>
              <w:t>年</w:t>
            </w:r>
            <w:r w:rsidR="000F77CF">
              <w:rPr>
                <w:rFonts w:hint="eastAsia"/>
              </w:rPr>
              <w:t>6</w:t>
            </w:r>
            <w:r w:rsidR="000F77CF">
              <w:rPr>
                <w:rFonts w:hint="eastAsia"/>
              </w:rPr>
              <w:t>月</w:t>
            </w:r>
            <w:r w:rsidR="000F77CF">
              <w:rPr>
                <w:rFonts w:hint="eastAsia"/>
              </w:rPr>
              <w:t>14</w:t>
            </w:r>
            <w:r w:rsidR="000F77CF">
              <w:rPr>
                <w:rFonts w:hint="eastAsia"/>
              </w:rPr>
              <w:t>日閣議決定）や「電子行政オープンデータ推進のためのロードマップ」（平成</w:t>
            </w:r>
            <w:r w:rsidR="000F77CF">
              <w:rPr>
                <w:rFonts w:hint="eastAsia"/>
              </w:rPr>
              <w:t>25</w:t>
            </w:r>
            <w:r w:rsidR="000F77CF">
              <w:rPr>
                <w:rFonts w:hint="eastAsia"/>
              </w:rPr>
              <w:t>年</w:t>
            </w:r>
            <w:r w:rsidR="000F77CF">
              <w:rPr>
                <w:rFonts w:hint="eastAsia"/>
              </w:rPr>
              <w:t>6</w:t>
            </w:r>
            <w:r w:rsidR="000F77CF">
              <w:rPr>
                <w:rFonts w:hint="eastAsia"/>
              </w:rPr>
              <w:t>月</w:t>
            </w:r>
            <w:r w:rsidR="000F77CF">
              <w:rPr>
                <w:rFonts w:hint="eastAsia"/>
              </w:rPr>
              <w:t>14</w:t>
            </w:r>
            <w:r w:rsidR="000F77CF">
              <w:rPr>
                <w:rFonts w:hint="eastAsia"/>
              </w:rPr>
              <w:t>日</w:t>
            </w:r>
            <w:r w:rsidR="000F77CF">
              <w:rPr>
                <w:rFonts w:hint="eastAsia"/>
              </w:rPr>
              <w:t>IT</w:t>
            </w:r>
            <w:r w:rsidR="000F77CF">
              <w:rPr>
                <w:rFonts w:hint="eastAsia"/>
              </w:rPr>
              <w:t>総合戦略本部決定）において、「</w:t>
            </w:r>
            <w:r w:rsidR="000F77CF">
              <w:rPr>
                <w:rFonts w:hint="eastAsia"/>
              </w:rPr>
              <w:t xml:space="preserve">2015 </w:t>
            </w:r>
            <w:r w:rsidR="000F77CF">
              <w:rPr>
                <w:rFonts w:hint="eastAsia"/>
              </w:rPr>
              <w:t>年度（平成</w:t>
            </w:r>
            <w:r w:rsidR="000F77CF">
              <w:rPr>
                <w:rFonts w:hint="eastAsia"/>
              </w:rPr>
              <w:t>27</w:t>
            </w:r>
            <w:r w:rsidR="000F77CF">
              <w:rPr>
                <w:rFonts w:hint="eastAsia"/>
              </w:rPr>
              <w:t>年度）末には、他の先進国と同水準の公開内容を実現する」とされていることを踏まえ、その時期を目途に本利用ルールの見直しの検討を行うことを規定している。</w:t>
            </w:r>
          </w:p>
          <w:p w14:paraId="5759480A" w14:textId="4E0A67B7" w:rsidR="000F77CF" w:rsidRPr="0055606A" w:rsidRDefault="000F77CF" w:rsidP="000F77CF">
            <w:pPr>
              <w:pStyle w:val="ab"/>
              <w:numPr>
                <w:ilvl w:val="0"/>
                <w:numId w:val="1"/>
              </w:numPr>
              <w:ind w:leftChars="0"/>
            </w:pPr>
            <w:r>
              <w:rPr>
                <w:rFonts w:hint="eastAsia"/>
              </w:rPr>
              <w:t>この見直しの検討の際には、国際的に広く利用されている</w:t>
            </w:r>
            <w:r>
              <w:rPr>
                <w:rFonts w:hint="eastAsia"/>
              </w:rPr>
              <w:t>CC-BY</w:t>
            </w:r>
            <w:r>
              <w:rPr>
                <w:rFonts w:hint="eastAsia"/>
              </w:rPr>
              <w:t>との互換性を図る観点から、「１．３）禁止している利用について」の見直しが一つのテーマと考えられる。</w:t>
            </w:r>
          </w:p>
        </w:tc>
      </w:tr>
    </w:tbl>
    <w:p w14:paraId="4A8A3113" w14:textId="77777777" w:rsidR="000F77CF" w:rsidRDefault="000F77CF" w:rsidP="000F77CF">
      <w:pPr>
        <w:jc w:val="right"/>
      </w:pPr>
      <w:r w:rsidRPr="0055606A">
        <w:rPr>
          <w:rFonts w:hint="eastAsia"/>
        </w:rPr>
        <w:t>出典：「政府標準利用規約（第</w:t>
      </w:r>
      <w:r w:rsidRPr="0055606A">
        <w:rPr>
          <w:rFonts w:hint="eastAsia"/>
        </w:rPr>
        <w:t xml:space="preserve">1.0 </w:t>
      </w:r>
      <w:r w:rsidRPr="0055606A">
        <w:rPr>
          <w:rFonts w:hint="eastAsia"/>
        </w:rPr>
        <w:t>版）」（仮称）（案）の解説（案）</w:t>
      </w:r>
    </w:p>
    <w:p w14:paraId="2EF9AFB9" w14:textId="77777777" w:rsidR="000F77CF" w:rsidRDefault="000F77CF" w:rsidP="00B338A3"/>
    <w:p w14:paraId="6173D031" w14:textId="77777777" w:rsidR="000F77CF" w:rsidRPr="0055606A" w:rsidRDefault="000F77CF" w:rsidP="00B338A3"/>
    <w:p w14:paraId="3DE19666" w14:textId="6C833D62" w:rsidR="000F77CF" w:rsidRDefault="000F77CF" w:rsidP="000F77CF">
      <w:r>
        <w:rPr>
          <w:rFonts w:hint="eastAsia"/>
        </w:rPr>
        <w:t xml:space="preserve">　なお、政府標準利用規約（第</w:t>
      </w:r>
      <w:r>
        <w:rPr>
          <w:rFonts w:hint="eastAsia"/>
        </w:rPr>
        <w:t>1.0</w:t>
      </w:r>
      <w:r>
        <w:rPr>
          <w:rFonts w:hint="eastAsia"/>
        </w:rPr>
        <w:t>版）の検討</w:t>
      </w:r>
      <w:r w:rsidR="001036FF">
        <w:rPr>
          <w:rFonts w:hint="eastAsia"/>
        </w:rPr>
        <w:t>と</w:t>
      </w:r>
      <w:r>
        <w:rPr>
          <w:rFonts w:hint="eastAsia"/>
        </w:rPr>
        <w:t>並行して、内閣官房</w:t>
      </w:r>
      <w:r>
        <w:rPr>
          <w:rFonts w:hint="eastAsia"/>
        </w:rPr>
        <w:t>IT</w:t>
      </w:r>
      <w:r>
        <w:rPr>
          <w:rFonts w:hint="eastAsia"/>
        </w:rPr>
        <w:t>総合戦略室では、政府データカタログサイト</w:t>
      </w:r>
      <w:r w:rsidRPr="003A79D7">
        <w:rPr>
          <w:rFonts w:hint="eastAsia"/>
        </w:rPr>
        <w:t>試行版「</w:t>
      </w:r>
      <w:r w:rsidRPr="003A79D7">
        <w:rPr>
          <w:rFonts w:hint="eastAsia"/>
        </w:rPr>
        <w:t>DATA.GO.JP</w:t>
      </w:r>
      <w:r w:rsidRPr="003A79D7">
        <w:rPr>
          <w:rFonts w:hint="eastAsia"/>
        </w:rPr>
        <w:t>」</w:t>
      </w:r>
      <w:r>
        <w:rPr>
          <w:rFonts w:hint="eastAsia"/>
        </w:rPr>
        <w:t>の立ち上げを</w:t>
      </w:r>
      <w:r>
        <w:rPr>
          <w:rFonts w:hint="eastAsia"/>
        </w:rPr>
        <w:t>2013</w:t>
      </w:r>
      <w:r>
        <w:rPr>
          <w:rFonts w:hint="eastAsia"/>
        </w:rPr>
        <w:t>年</w:t>
      </w:r>
      <w:r>
        <w:rPr>
          <w:rFonts w:hint="eastAsia"/>
        </w:rPr>
        <w:t>12</w:t>
      </w:r>
      <w:r>
        <w:rPr>
          <w:rFonts w:hint="eastAsia"/>
        </w:rPr>
        <w:t>月</w:t>
      </w:r>
      <w:r>
        <w:rPr>
          <w:rFonts w:hint="eastAsia"/>
        </w:rPr>
        <w:t>20</w:t>
      </w:r>
      <w:r>
        <w:rPr>
          <w:rFonts w:hint="eastAsia"/>
        </w:rPr>
        <w:t>日に行っている。この</w:t>
      </w:r>
      <w:r w:rsidR="00E24CB7">
        <w:rPr>
          <w:rFonts w:hint="eastAsia"/>
        </w:rPr>
        <w:t>政府</w:t>
      </w:r>
      <w:r>
        <w:rPr>
          <w:rFonts w:hint="eastAsia"/>
        </w:rPr>
        <w:t>データカタログサイト試行版</w:t>
      </w:r>
      <w:r w:rsidR="00474043">
        <w:rPr>
          <w:rFonts w:hint="eastAsia"/>
        </w:rPr>
        <w:t>「</w:t>
      </w:r>
      <w:r w:rsidR="00474043">
        <w:rPr>
          <w:rFonts w:hint="eastAsia"/>
        </w:rPr>
        <w:t>DATA.GO.JP</w:t>
      </w:r>
      <w:r w:rsidR="00474043">
        <w:rPr>
          <w:rFonts w:hint="eastAsia"/>
        </w:rPr>
        <w:t>」</w:t>
      </w:r>
      <w:r>
        <w:rPr>
          <w:rFonts w:hint="eastAsia"/>
        </w:rPr>
        <w:t>においては、電子行政オープンデータ実務者会議での議論を受けて、</w:t>
      </w:r>
      <w:r>
        <w:rPr>
          <w:rFonts w:hint="eastAsia"/>
        </w:rPr>
        <w:t>CC-BY</w:t>
      </w:r>
      <w:r>
        <w:rPr>
          <w:rFonts w:hint="eastAsia"/>
        </w:rPr>
        <w:t>ライセンスが採用されることとなった</w:t>
      </w:r>
      <w:r w:rsidR="00BB4672">
        <w:rPr>
          <w:rFonts w:hint="eastAsia"/>
        </w:rPr>
        <w:t>（</w:t>
      </w:r>
      <w:r w:rsidR="00BB4672">
        <w:fldChar w:fldCharType="begin"/>
      </w:r>
      <w:r w:rsidR="00BB4672">
        <w:instrText xml:space="preserve"> </w:instrText>
      </w:r>
      <w:r w:rsidR="00BB4672">
        <w:rPr>
          <w:rFonts w:hint="eastAsia"/>
        </w:rPr>
        <w:instrText>REF _Ref386876295 \h</w:instrText>
      </w:r>
      <w:r w:rsidR="00BB4672">
        <w:instrText xml:space="preserve"> </w:instrText>
      </w:r>
      <w:r w:rsidR="00BB4672">
        <w:fldChar w:fldCharType="separate"/>
      </w:r>
      <w:r w:rsidR="00CB796C">
        <w:rPr>
          <w:rFonts w:hint="eastAsia"/>
        </w:rPr>
        <w:t>表</w:t>
      </w:r>
      <w:r w:rsidR="00CB796C">
        <w:rPr>
          <w:rFonts w:hint="eastAsia"/>
        </w:rPr>
        <w:t xml:space="preserve"> </w:t>
      </w:r>
      <w:r w:rsidR="00CB796C">
        <w:rPr>
          <w:noProof/>
        </w:rPr>
        <w:t>4</w:t>
      </w:r>
      <w:r w:rsidR="00CB796C">
        <w:noBreakHyphen/>
      </w:r>
      <w:r w:rsidR="00CB796C">
        <w:rPr>
          <w:noProof/>
        </w:rPr>
        <w:t>6</w:t>
      </w:r>
      <w:r w:rsidR="00BB4672">
        <w:fldChar w:fldCharType="end"/>
      </w:r>
      <w:r w:rsidR="00BB4672">
        <w:t>）</w:t>
      </w:r>
      <w:r w:rsidR="006A03EA">
        <w:rPr>
          <w:rFonts w:hint="eastAsia"/>
        </w:rPr>
        <w:t>。</w:t>
      </w:r>
    </w:p>
    <w:p w14:paraId="036E89C7" w14:textId="7ABE402C" w:rsidR="000F77CF" w:rsidRDefault="000F77CF" w:rsidP="0013419D">
      <w:pPr>
        <w:ind w:firstLineChars="100" w:firstLine="210"/>
      </w:pPr>
      <w:r>
        <w:rPr>
          <w:rFonts w:hint="eastAsia"/>
        </w:rPr>
        <w:t>この際、利用規約としては</w:t>
      </w:r>
      <w:r>
        <w:rPr>
          <w:rFonts w:hint="eastAsia"/>
        </w:rPr>
        <w:t>CC-BY</w:t>
      </w:r>
      <w:r>
        <w:rPr>
          <w:rFonts w:hint="eastAsia"/>
        </w:rPr>
        <w:t>であるが（第</w:t>
      </w:r>
      <w:r>
        <w:rPr>
          <w:rFonts w:hint="eastAsia"/>
        </w:rPr>
        <w:t>1</w:t>
      </w:r>
      <w:r>
        <w:rPr>
          <w:rFonts w:hint="eastAsia"/>
        </w:rPr>
        <w:t>条）、第三者の権利が含まれている場合に注意を行うこと（第</w:t>
      </w:r>
      <w:r>
        <w:rPr>
          <w:rFonts w:hint="eastAsia"/>
        </w:rPr>
        <w:t>2</w:t>
      </w:r>
      <w:r>
        <w:rPr>
          <w:rFonts w:hint="eastAsia"/>
        </w:rPr>
        <w:t>条）、対象データについて一切の保証がなされないこと（第</w:t>
      </w:r>
      <w:r>
        <w:rPr>
          <w:rFonts w:hint="eastAsia"/>
        </w:rPr>
        <w:t>3</w:t>
      </w:r>
      <w:r>
        <w:rPr>
          <w:rFonts w:hint="eastAsia"/>
        </w:rPr>
        <w:t>条）、準拠法が日本法であること（第</w:t>
      </w:r>
      <w:r>
        <w:rPr>
          <w:rFonts w:hint="eastAsia"/>
        </w:rPr>
        <w:t>5</w:t>
      </w:r>
      <w:r>
        <w:rPr>
          <w:rFonts w:hint="eastAsia"/>
        </w:rPr>
        <w:t>条）等について注意喚起が</w:t>
      </w:r>
      <w:r w:rsidR="006A03EA">
        <w:rPr>
          <w:rFonts w:hint="eastAsia"/>
        </w:rPr>
        <w:t>行われている</w:t>
      </w:r>
      <w:r>
        <w:rPr>
          <w:rFonts w:hint="eastAsia"/>
        </w:rPr>
        <w:t>。また、</w:t>
      </w:r>
      <w:r w:rsidR="001036FF">
        <w:rPr>
          <w:rFonts w:hint="eastAsia"/>
        </w:rPr>
        <w:t>著作権が発生しないために</w:t>
      </w:r>
      <w:r>
        <w:rPr>
          <w:rFonts w:hint="eastAsia"/>
        </w:rPr>
        <w:t>CC-BY</w:t>
      </w:r>
      <w:r>
        <w:rPr>
          <w:rFonts w:hint="eastAsia"/>
        </w:rPr>
        <w:t>が適用されない数値データ等についても出所表示を行うことに</w:t>
      </w:r>
      <w:r>
        <w:rPr>
          <w:rFonts w:hint="eastAsia"/>
        </w:rPr>
        <w:lastRenderedPageBreak/>
        <w:t>ついてお願いが記載されている。また、</w:t>
      </w:r>
      <w:r w:rsidR="00E24CB7">
        <w:rPr>
          <w:rFonts w:hint="eastAsia"/>
        </w:rPr>
        <w:t>政府</w:t>
      </w:r>
      <w:r>
        <w:rPr>
          <w:rFonts w:hint="eastAsia"/>
        </w:rPr>
        <w:t>データカタログサイト試行版</w:t>
      </w:r>
      <w:r w:rsidR="00C62424">
        <w:rPr>
          <w:rFonts w:hint="eastAsia"/>
        </w:rPr>
        <w:t>「</w:t>
      </w:r>
      <w:r w:rsidR="00C62424">
        <w:rPr>
          <w:rFonts w:hint="eastAsia"/>
        </w:rPr>
        <w:t>DATA.GO.JP</w:t>
      </w:r>
      <w:r w:rsidR="00C62424">
        <w:rPr>
          <w:rFonts w:hint="eastAsia"/>
        </w:rPr>
        <w:t>」</w:t>
      </w:r>
      <w:r>
        <w:rPr>
          <w:rFonts w:hint="eastAsia"/>
        </w:rPr>
        <w:t>で公開されているデータについては、</w:t>
      </w:r>
      <w:r w:rsidR="00E24CB7">
        <w:rPr>
          <w:rFonts w:hint="eastAsia"/>
        </w:rPr>
        <w:t>政府</w:t>
      </w:r>
      <w:r>
        <w:rPr>
          <w:rFonts w:hint="eastAsia"/>
        </w:rPr>
        <w:t>データカタログサイト試行版</w:t>
      </w:r>
      <w:r w:rsidR="00C62424">
        <w:rPr>
          <w:rFonts w:hint="eastAsia"/>
        </w:rPr>
        <w:t>「</w:t>
      </w:r>
      <w:r w:rsidR="00C62424">
        <w:rPr>
          <w:rFonts w:hint="eastAsia"/>
        </w:rPr>
        <w:t>DATA.GO.JP</w:t>
      </w:r>
      <w:r w:rsidR="00C62424">
        <w:rPr>
          <w:rFonts w:hint="eastAsia"/>
        </w:rPr>
        <w:t>」</w:t>
      </w:r>
      <w:r>
        <w:rPr>
          <w:rFonts w:hint="eastAsia"/>
        </w:rPr>
        <w:t>で表示されている利用規約が優先されることについても明記されている（第</w:t>
      </w:r>
      <w:r>
        <w:rPr>
          <w:rFonts w:hint="eastAsia"/>
        </w:rPr>
        <w:t>4</w:t>
      </w:r>
      <w:r>
        <w:rPr>
          <w:rFonts w:hint="eastAsia"/>
        </w:rPr>
        <w:t>条）。</w:t>
      </w:r>
    </w:p>
    <w:p w14:paraId="11BCFE25" w14:textId="77777777" w:rsidR="00407E28" w:rsidRDefault="00407E28" w:rsidP="00B338A3"/>
    <w:p w14:paraId="585514B3" w14:textId="56D14D7A" w:rsidR="00BB4672" w:rsidRDefault="00BB4672" w:rsidP="0013419D">
      <w:pPr>
        <w:pStyle w:val="aa"/>
      </w:pPr>
      <w:bookmarkStart w:id="66" w:name="_Ref386876295"/>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4</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6</w:t>
      </w:r>
      <w:r w:rsidR="00CC72BF">
        <w:fldChar w:fldCharType="end"/>
      </w:r>
      <w:bookmarkEnd w:id="66"/>
      <w:r>
        <w:t xml:space="preserve">　</w:t>
      </w:r>
      <w:r w:rsidR="00E24CB7">
        <w:rPr>
          <w:rFonts w:hint="eastAsia"/>
        </w:rPr>
        <w:t>政府</w:t>
      </w:r>
      <w:r>
        <w:t>データカタログサイト試行版</w:t>
      </w:r>
      <w:r w:rsidR="00E24CB7">
        <w:rPr>
          <w:rFonts w:hint="eastAsia"/>
        </w:rPr>
        <w:t>「DATA.GO.JP」の</w:t>
      </w:r>
      <w:r>
        <w:t>利用規約</w:t>
      </w:r>
    </w:p>
    <w:tbl>
      <w:tblPr>
        <w:tblStyle w:val="af8"/>
        <w:tblW w:w="0" w:type="auto"/>
        <w:tblInd w:w="108" w:type="dxa"/>
        <w:tblLook w:val="04A0" w:firstRow="1" w:lastRow="0" w:firstColumn="1" w:lastColumn="0" w:noHBand="0" w:noVBand="1"/>
      </w:tblPr>
      <w:tblGrid>
        <w:gridCol w:w="8594"/>
      </w:tblGrid>
      <w:tr w:rsidR="00BB4672" w14:paraId="38F98AF8" w14:textId="77777777" w:rsidTr="0013419D">
        <w:tc>
          <w:tcPr>
            <w:tcW w:w="8594" w:type="dxa"/>
          </w:tcPr>
          <w:p w14:paraId="2093F093" w14:textId="77777777" w:rsidR="00BB4672" w:rsidRPr="0013419D" w:rsidRDefault="00BB4672" w:rsidP="0013419D">
            <w:pPr>
              <w:snapToGrid w:val="0"/>
              <w:jc w:val="center"/>
              <w:rPr>
                <w:sz w:val="18"/>
                <w:szCs w:val="18"/>
              </w:rPr>
            </w:pPr>
            <w:r w:rsidRPr="0013419D">
              <w:rPr>
                <w:rFonts w:hint="eastAsia"/>
                <w:sz w:val="18"/>
                <w:szCs w:val="18"/>
              </w:rPr>
              <w:t>データカタログサイト試行版</w:t>
            </w:r>
            <w:r w:rsidRPr="0013419D">
              <w:rPr>
                <w:sz w:val="18"/>
                <w:szCs w:val="18"/>
              </w:rPr>
              <w:t xml:space="preserve"> </w:t>
            </w:r>
            <w:r w:rsidRPr="0013419D">
              <w:rPr>
                <w:rFonts w:hint="eastAsia"/>
                <w:sz w:val="18"/>
                <w:szCs w:val="18"/>
              </w:rPr>
              <w:t>利用規約</w:t>
            </w:r>
          </w:p>
          <w:p w14:paraId="6BE0405B" w14:textId="77777777" w:rsidR="00BB4672" w:rsidRPr="0013419D" w:rsidRDefault="00BB4672" w:rsidP="0013419D">
            <w:pPr>
              <w:snapToGrid w:val="0"/>
              <w:rPr>
                <w:sz w:val="18"/>
                <w:szCs w:val="18"/>
              </w:rPr>
            </w:pPr>
          </w:p>
          <w:p w14:paraId="66810B65" w14:textId="77777777" w:rsidR="00BB4672" w:rsidRPr="0013419D" w:rsidRDefault="00BB4672" w:rsidP="0013419D">
            <w:pPr>
              <w:snapToGrid w:val="0"/>
              <w:rPr>
                <w:sz w:val="18"/>
                <w:szCs w:val="18"/>
              </w:rPr>
            </w:pPr>
            <w:r w:rsidRPr="0013419D">
              <w:rPr>
                <w:rFonts w:hint="eastAsia"/>
                <w:sz w:val="18"/>
                <w:szCs w:val="18"/>
              </w:rPr>
              <w:t>本サイトのデータカタログにメタデータを公開しているデータ及び当該メタデータ（以下「対象データ」といいます。）は、以下の条件の下、自由に利用できます。</w:t>
            </w:r>
          </w:p>
          <w:p w14:paraId="7F9F1347" w14:textId="77777777" w:rsidR="00BB4672" w:rsidRPr="0013419D" w:rsidRDefault="00BB4672" w:rsidP="0013419D">
            <w:pPr>
              <w:snapToGrid w:val="0"/>
              <w:rPr>
                <w:sz w:val="18"/>
                <w:szCs w:val="18"/>
              </w:rPr>
            </w:pPr>
          </w:p>
          <w:p w14:paraId="49049212" w14:textId="1E581685" w:rsidR="00BB4672" w:rsidRPr="0013419D" w:rsidRDefault="00BB4672" w:rsidP="0013419D">
            <w:pPr>
              <w:snapToGrid w:val="0"/>
              <w:rPr>
                <w:sz w:val="18"/>
                <w:szCs w:val="18"/>
              </w:rPr>
            </w:pPr>
            <w:r w:rsidRPr="0013419D">
              <w:rPr>
                <w:rFonts w:hint="eastAsia"/>
                <w:sz w:val="18"/>
                <w:szCs w:val="18"/>
              </w:rPr>
              <w:t>第１条（国の著作権）</w:t>
            </w:r>
          </w:p>
          <w:p w14:paraId="4F649567" w14:textId="77777777" w:rsidR="00BB4672" w:rsidRPr="0013419D" w:rsidRDefault="00BB4672" w:rsidP="0013419D">
            <w:pPr>
              <w:snapToGrid w:val="0"/>
              <w:rPr>
                <w:sz w:val="18"/>
                <w:szCs w:val="18"/>
              </w:rPr>
            </w:pPr>
            <w:r w:rsidRPr="0013419D">
              <w:rPr>
                <w:rFonts w:hint="eastAsia"/>
                <w:sz w:val="18"/>
                <w:szCs w:val="18"/>
              </w:rPr>
              <w:t>国が著作権を有する著作物の利用（複製、公衆送信、翻訳・変形等の翻案等）については、リソースごとのメタデータの</w:t>
            </w:r>
            <w:r w:rsidRPr="0013419D">
              <w:rPr>
                <w:sz w:val="18"/>
                <w:szCs w:val="18"/>
              </w:rPr>
              <w:t>resource_license_id</w:t>
            </w:r>
            <w:r w:rsidRPr="0013419D">
              <w:rPr>
                <w:rFonts w:hint="eastAsia"/>
                <w:sz w:val="18"/>
                <w:szCs w:val="18"/>
              </w:rPr>
              <w:t>欄に記載するクリエイティブ・コモンズ・ライセンス（以下「</w:t>
            </w:r>
            <w:r w:rsidRPr="0013419D">
              <w:rPr>
                <w:sz w:val="18"/>
                <w:szCs w:val="18"/>
              </w:rPr>
              <w:t>CC</w:t>
            </w:r>
            <w:r w:rsidRPr="0013419D">
              <w:rPr>
                <w:rFonts w:hint="eastAsia"/>
                <w:sz w:val="18"/>
                <w:szCs w:val="18"/>
              </w:rPr>
              <w:t>ライセンス」という。）の表示</w:t>
            </w:r>
            <w:r w:rsidRPr="0013419D">
              <w:rPr>
                <w:sz w:val="18"/>
                <w:szCs w:val="18"/>
              </w:rPr>
              <w:t>2.1</w:t>
            </w:r>
            <w:r w:rsidRPr="0013419D">
              <w:rPr>
                <w:rFonts w:hint="eastAsia"/>
                <w:sz w:val="18"/>
                <w:szCs w:val="18"/>
              </w:rPr>
              <w:t>日本（</w:t>
            </w:r>
            <w:r w:rsidRPr="0013419D">
              <w:rPr>
                <w:sz w:val="18"/>
                <w:szCs w:val="18"/>
              </w:rPr>
              <w:t xml:space="preserve">http://creativecommons.org/licenses/by/2.1/jp/legalcode </w:t>
            </w:r>
            <w:r w:rsidRPr="0013419D">
              <w:rPr>
                <w:rFonts w:hint="eastAsia"/>
                <w:sz w:val="18"/>
                <w:szCs w:val="18"/>
              </w:rPr>
              <w:t>に規定される著作権利用許諾条件を指す。</w:t>
            </w:r>
            <w:r w:rsidRPr="0013419D">
              <w:rPr>
                <w:sz w:val="18"/>
                <w:szCs w:val="18"/>
              </w:rPr>
              <w:t>resource_license_id</w:t>
            </w:r>
            <w:r w:rsidRPr="0013419D">
              <w:rPr>
                <w:rFonts w:hint="eastAsia"/>
                <w:sz w:val="18"/>
                <w:szCs w:val="18"/>
              </w:rPr>
              <w:t>欄には「</w:t>
            </w:r>
            <w:r w:rsidRPr="0013419D">
              <w:rPr>
                <w:sz w:val="18"/>
                <w:szCs w:val="18"/>
              </w:rPr>
              <w:t>CC-BY</w:t>
            </w:r>
            <w:r w:rsidRPr="0013419D">
              <w:rPr>
                <w:rFonts w:hint="eastAsia"/>
                <w:sz w:val="18"/>
                <w:szCs w:val="18"/>
              </w:rPr>
              <w:t>」と表記。）によるものとします。なお、数値データ、簡単な表・グラフ等のデータは著作権の対象ではありませんので、</w:t>
            </w:r>
            <w:r w:rsidRPr="0013419D">
              <w:rPr>
                <w:sz w:val="18"/>
                <w:szCs w:val="18"/>
              </w:rPr>
              <w:t>resource_license_id</w:t>
            </w:r>
            <w:r w:rsidRPr="0013419D">
              <w:rPr>
                <w:rFonts w:hint="eastAsia"/>
                <w:sz w:val="18"/>
                <w:szCs w:val="18"/>
              </w:rPr>
              <w:t>欄に</w:t>
            </w:r>
            <w:r w:rsidRPr="0013419D">
              <w:rPr>
                <w:sz w:val="18"/>
                <w:szCs w:val="18"/>
              </w:rPr>
              <w:t>CC</w:t>
            </w:r>
            <w:r w:rsidRPr="0013419D">
              <w:rPr>
                <w:rFonts w:hint="eastAsia"/>
                <w:sz w:val="18"/>
                <w:szCs w:val="18"/>
              </w:rPr>
              <w:t>ライセンスの記載がある場合でも、当該リソースのうち、これらの対象データについては</w:t>
            </w:r>
            <w:r w:rsidRPr="0013419D">
              <w:rPr>
                <w:sz w:val="18"/>
                <w:szCs w:val="18"/>
              </w:rPr>
              <w:t>CC</w:t>
            </w:r>
            <w:r w:rsidRPr="0013419D">
              <w:rPr>
                <w:rFonts w:hint="eastAsia"/>
                <w:sz w:val="18"/>
                <w:szCs w:val="18"/>
              </w:rPr>
              <w:t>ライセンスの適用はなく、自由に利用できます。</w:t>
            </w:r>
          </w:p>
          <w:p w14:paraId="60C47A97" w14:textId="77777777" w:rsidR="00BB4672" w:rsidRPr="0013419D" w:rsidRDefault="00BB4672" w:rsidP="0013419D">
            <w:pPr>
              <w:snapToGrid w:val="0"/>
              <w:rPr>
                <w:sz w:val="18"/>
                <w:szCs w:val="18"/>
              </w:rPr>
            </w:pPr>
          </w:p>
          <w:p w14:paraId="4BB2E0DC" w14:textId="63B80280" w:rsidR="00BB4672" w:rsidRPr="0013419D" w:rsidRDefault="00BB4672" w:rsidP="0013419D">
            <w:pPr>
              <w:snapToGrid w:val="0"/>
              <w:rPr>
                <w:sz w:val="18"/>
                <w:szCs w:val="18"/>
              </w:rPr>
            </w:pPr>
            <w:r w:rsidRPr="0013419D">
              <w:rPr>
                <w:rFonts w:hint="eastAsia"/>
                <w:sz w:val="18"/>
                <w:szCs w:val="18"/>
              </w:rPr>
              <w:t>第２条（第三者の権利）</w:t>
            </w:r>
          </w:p>
          <w:p w14:paraId="28692B2B" w14:textId="77777777" w:rsidR="00BB4672" w:rsidRPr="0013419D" w:rsidRDefault="00BB4672" w:rsidP="0013419D">
            <w:pPr>
              <w:snapToGrid w:val="0"/>
              <w:rPr>
                <w:sz w:val="18"/>
                <w:szCs w:val="18"/>
              </w:rPr>
            </w:pPr>
            <w:r w:rsidRPr="0013419D">
              <w:rPr>
                <w:rFonts w:hint="eastAsia"/>
                <w:sz w:val="18"/>
                <w:szCs w:val="18"/>
              </w:rPr>
              <w:t>対象データの中に第三者が著作権その他の権利を有している場合があります。第三者が著作権を有している箇所や、第三者が著作権以外の権利（例：写真につき肖像権・パブリシティ権等）を有している対象データについては、特に権利処理済であることが明示されているものを除き、利用者の責任で、当該第三者から利用の許諾を得るものとします。なお、対象データの中の第三者が権利を有している部分の特定・明示等は、原則として行っておりませんので御注意ください（リソースの全体が第三者の著作物であることが明らかな場合は、その旨をリソースのメタデータの</w:t>
            </w:r>
            <w:r w:rsidRPr="0013419D">
              <w:rPr>
                <w:sz w:val="18"/>
                <w:szCs w:val="18"/>
              </w:rPr>
              <w:t>copyright</w:t>
            </w:r>
            <w:r w:rsidRPr="0013419D">
              <w:rPr>
                <w:rFonts w:hint="eastAsia"/>
                <w:sz w:val="18"/>
                <w:szCs w:val="18"/>
              </w:rPr>
              <w:t>欄に明示します。）。</w:t>
            </w:r>
          </w:p>
          <w:p w14:paraId="65A9E2E4" w14:textId="77777777" w:rsidR="00BB4672" w:rsidRPr="0013419D" w:rsidRDefault="00BB4672" w:rsidP="0013419D">
            <w:pPr>
              <w:snapToGrid w:val="0"/>
              <w:rPr>
                <w:sz w:val="18"/>
                <w:szCs w:val="18"/>
              </w:rPr>
            </w:pPr>
          </w:p>
          <w:p w14:paraId="5498FA90" w14:textId="2544DB11" w:rsidR="00BB4672" w:rsidRPr="0013419D" w:rsidRDefault="00BB4672" w:rsidP="0013419D">
            <w:pPr>
              <w:snapToGrid w:val="0"/>
              <w:rPr>
                <w:sz w:val="18"/>
                <w:szCs w:val="18"/>
              </w:rPr>
            </w:pPr>
            <w:r w:rsidRPr="0013419D">
              <w:rPr>
                <w:rFonts w:hint="eastAsia"/>
                <w:sz w:val="18"/>
                <w:szCs w:val="18"/>
              </w:rPr>
              <w:t>第３条（無保証）</w:t>
            </w:r>
          </w:p>
          <w:p w14:paraId="0BD15B6E" w14:textId="77777777" w:rsidR="00BB4672" w:rsidRPr="0013419D" w:rsidRDefault="00BB4672" w:rsidP="0013419D">
            <w:pPr>
              <w:snapToGrid w:val="0"/>
              <w:rPr>
                <w:sz w:val="18"/>
                <w:szCs w:val="18"/>
              </w:rPr>
            </w:pPr>
            <w:r w:rsidRPr="0013419D">
              <w:rPr>
                <w:rFonts w:hint="eastAsia"/>
                <w:sz w:val="18"/>
                <w:szCs w:val="18"/>
              </w:rPr>
              <w:t>対象データの内容については、その正確性・網羅性、特定の目的への適合性等一切の保証をしません。対象データを利用したことにより損害が生じても責任を負いません。</w:t>
            </w:r>
          </w:p>
          <w:p w14:paraId="79AD3AC3" w14:textId="77777777" w:rsidR="00BB4672" w:rsidRPr="0013419D" w:rsidRDefault="00BB4672" w:rsidP="0013419D">
            <w:pPr>
              <w:snapToGrid w:val="0"/>
              <w:rPr>
                <w:sz w:val="18"/>
                <w:szCs w:val="18"/>
              </w:rPr>
            </w:pPr>
          </w:p>
          <w:p w14:paraId="7008FE3E" w14:textId="5D94EA99" w:rsidR="00BB4672" w:rsidRPr="0013419D" w:rsidRDefault="00BB4672" w:rsidP="0013419D">
            <w:pPr>
              <w:snapToGrid w:val="0"/>
              <w:rPr>
                <w:sz w:val="18"/>
                <w:szCs w:val="18"/>
              </w:rPr>
            </w:pPr>
            <w:r w:rsidRPr="0013419D">
              <w:rPr>
                <w:rFonts w:hint="eastAsia"/>
                <w:sz w:val="18"/>
                <w:szCs w:val="18"/>
              </w:rPr>
              <w:t>第４条（他のサイトの利用規約との関係）</w:t>
            </w:r>
          </w:p>
          <w:p w14:paraId="240E79BA" w14:textId="77777777" w:rsidR="00BB4672" w:rsidRPr="0013419D" w:rsidRDefault="00BB4672" w:rsidP="0013419D">
            <w:pPr>
              <w:snapToGrid w:val="0"/>
              <w:rPr>
                <w:sz w:val="18"/>
                <w:szCs w:val="18"/>
              </w:rPr>
            </w:pPr>
            <w:r w:rsidRPr="0013419D">
              <w:rPr>
                <w:rFonts w:hint="eastAsia"/>
                <w:sz w:val="18"/>
                <w:szCs w:val="18"/>
              </w:rPr>
              <w:t>対象データが、政府の他のサイトにおいても公開されている場合において、当該政府の他のサイトの利用規約（法令に定める利用条件とは別に、当該サイトにおいて独自に設けられた利用条件をいいます。）と本サイトの利用規約が異なるときは、本サイトの利用規約が優先するものとします。</w:t>
            </w:r>
          </w:p>
          <w:p w14:paraId="5A6088F2" w14:textId="77777777" w:rsidR="00BB4672" w:rsidRPr="0013419D" w:rsidRDefault="00BB4672" w:rsidP="0013419D">
            <w:pPr>
              <w:snapToGrid w:val="0"/>
              <w:rPr>
                <w:sz w:val="18"/>
                <w:szCs w:val="18"/>
              </w:rPr>
            </w:pPr>
          </w:p>
          <w:p w14:paraId="785130FB" w14:textId="34F8DE1A" w:rsidR="00BB4672" w:rsidRPr="0013419D" w:rsidRDefault="00BB4672" w:rsidP="0013419D">
            <w:pPr>
              <w:snapToGrid w:val="0"/>
              <w:rPr>
                <w:sz w:val="18"/>
                <w:szCs w:val="18"/>
              </w:rPr>
            </w:pPr>
            <w:r w:rsidRPr="0013419D">
              <w:rPr>
                <w:rFonts w:hint="eastAsia"/>
                <w:sz w:val="18"/>
                <w:szCs w:val="18"/>
              </w:rPr>
              <w:t>第５条（準拠法と合意管轄）</w:t>
            </w:r>
          </w:p>
          <w:p w14:paraId="5DD10644" w14:textId="77777777" w:rsidR="00BB4672" w:rsidRPr="0013419D" w:rsidRDefault="00BB4672" w:rsidP="0013419D">
            <w:pPr>
              <w:snapToGrid w:val="0"/>
              <w:rPr>
                <w:sz w:val="18"/>
                <w:szCs w:val="18"/>
              </w:rPr>
            </w:pPr>
            <w:r w:rsidRPr="0013419D">
              <w:rPr>
                <w:rFonts w:hint="eastAsia"/>
                <w:sz w:val="18"/>
                <w:szCs w:val="18"/>
              </w:rPr>
              <w:t>本サイトの利用規約は日本法に基づいて解釈されます。本サイトの利用規約及び対象データの利用に関する紛争については、当該紛争に係る対象データのデータセットのメタデータの</w:t>
            </w:r>
            <w:r w:rsidRPr="0013419D">
              <w:rPr>
                <w:sz w:val="18"/>
                <w:szCs w:val="18"/>
              </w:rPr>
              <w:t>publisher</w:t>
            </w:r>
            <w:r w:rsidRPr="0013419D">
              <w:rPr>
                <w:rFonts w:hint="eastAsia"/>
                <w:sz w:val="18"/>
                <w:szCs w:val="18"/>
              </w:rPr>
              <w:t>欄に記載する組織の所在地を管轄する地方裁判所を、第一審の専属的な合意管轄裁判所とします。</w:t>
            </w:r>
          </w:p>
          <w:p w14:paraId="36EA4CEC" w14:textId="77777777" w:rsidR="00BB4672" w:rsidRPr="0013419D" w:rsidRDefault="00BB4672" w:rsidP="0013419D">
            <w:pPr>
              <w:snapToGrid w:val="0"/>
              <w:rPr>
                <w:sz w:val="18"/>
                <w:szCs w:val="18"/>
              </w:rPr>
            </w:pPr>
          </w:p>
          <w:p w14:paraId="5595DAFE" w14:textId="77777777" w:rsidR="00BB4672" w:rsidRPr="0013419D" w:rsidRDefault="00BB4672" w:rsidP="0013419D">
            <w:pPr>
              <w:snapToGrid w:val="0"/>
              <w:rPr>
                <w:sz w:val="18"/>
                <w:szCs w:val="18"/>
              </w:rPr>
            </w:pPr>
            <w:r w:rsidRPr="0013419D">
              <w:rPr>
                <w:rFonts w:hint="eastAsia"/>
                <w:sz w:val="18"/>
                <w:szCs w:val="18"/>
              </w:rPr>
              <w:t>（利用に当たってのお願いと御注意）</w:t>
            </w:r>
          </w:p>
          <w:p w14:paraId="04932579" w14:textId="77777777" w:rsidR="00BB4672" w:rsidRPr="0013419D" w:rsidRDefault="00BB4672" w:rsidP="0013419D">
            <w:pPr>
              <w:snapToGrid w:val="0"/>
              <w:rPr>
                <w:sz w:val="18"/>
                <w:szCs w:val="18"/>
              </w:rPr>
            </w:pPr>
            <w:r w:rsidRPr="0013419D">
              <w:rPr>
                <w:rFonts w:hint="eastAsia"/>
                <w:sz w:val="18"/>
                <w:szCs w:val="18"/>
              </w:rPr>
              <w:t>御利用の際には、</w:t>
            </w:r>
            <w:r w:rsidRPr="0013419D">
              <w:rPr>
                <w:sz w:val="18"/>
                <w:szCs w:val="18"/>
              </w:rPr>
              <w:t xml:space="preserve"> CC</w:t>
            </w:r>
            <w:r w:rsidRPr="0013419D">
              <w:rPr>
                <w:rFonts w:hint="eastAsia"/>
                <w:sz w:val="18"/>
                <w:szCs w:val="18"/>
              </w:rPr>
              <w:t>ライセンスの適用外の数値データ、簡単な表・グラフ等のデータについても、できれば、出所（利用する対象データを含む</w:t>
            </w:r>
            <w:r w:rsidRPr="0013419D">
              <w:rPr>
                <w:sz w:val="18"/>
                <w:szCs w:val="18"/>
              </w:rPr>
              <w:t xml:space="preserve"> 1. </w:t>
            </w:r>
            <w:r w:rsidRPr="0013419D">
              <w:rPr>
                <w:rFonts w:hint="eastAsia"/>
                <w:sz w:val="18"/>
                <w:szCs w:val="18"/>
              </w:rPr>
              <w:t>データセットのメタデータの作成者欄に記載する組織名、</w:t>
            </w:r>
            <w:r w:rsidRPr="0013419D">
              <w:rPr>
                <w:sz w:val="18"/>
                <w:szCs w:val="18"/>
              </w:rPr>
              <w:t xml:space="preserve">2. </w:t>
            </w:r>
            <w:r w:rsidRPr="0013419D">
              <w:rPr>
                <w:rFonts w:hint="eastAsia"/>
                <w:sz w:val="18"/>
                <w:szCs w:val="18"/>
              </w:rPr>
              <w:t>リソースの名称及び</w:t>
            </w:r>
            <w:r w:rsidRPr="0013419D">
              <w:rPr>
                <w:sz w:val="18"/>
                <w:szCs w:val="18"/>
              </w:rPr>
              <w:t xml:space="preserve"> 3. </w:t>
            </w:r>
            <w:r w:rsidRPr="0013419D">
              <w:rPr>
                <w:rFonts w:hint="eastAsia"/>
                <w:sz w:val="18"/>
                <w:szCs w:val="18"/>
              </w:rPr>
              <w:t>リソースの</w:t>
            </w:r>
            <w:r w:rsidRPr="0013419D">
              <w:rPr>
                <w:sz w:val="18"/>
                <w:szCs w:val="18"/>
              </w:rPr>
              <w:t>URL</w:t>
            </w:r>
            <w:r w:rsidRPr="0013419D">
              <w:rPr>
                <w:rFonts w:hint="eastAsia"/>
                <w:sz w:val="18"/>
                <w:szCs w:val="18"/>
              </w:rPr>
              <w:t>）の表示をお願いします。また、利用状況等を把握したいと考えているため、できれば、本サイトの管理者あてに御一報をお願いします。</w:t>
            </w:r>
          </w:p>
          <w:p w14:paraId="3A9D20A1" w14:textId="5BD9783D" w:rsidR="00BB4672" w:rsidRPr="0013419D" w:rsidRDefault="00BB4672" w:rsidP="0013419D">
            <w:pPr>
              <w:snapToGrid w:val="0"/>
              <w:rPr>
                <w:sz w:val="20"/>
                <w:szCs w:val="20"/>
              </w:rPr>
            </w:pPr>
            <w:r w:rsidRPr="0013419D">
              <w:rPr>
                <w:rFonts w:hint="eastAsia"/>
                <w:sz w:val="18"/>
                <w:szCs w:val="18"/>
              </w:rPr>
              <w:t>利用に当たっては、関連法令を遵守してください。</w:t>
            </w:r>
          </w:p>
        </w:tc>
      </w:tr>
    </w:tbl>
    <w:p w14:paraId="20CAD08F" w14:textId="77777777" w:rsidR="0081622D" w:rsidRDefault="0081622D">
      <w:pPr>
        <w:widowControl/>
        <w:jc w:val="left"/>
      </w:pPr>
      <w:r>
        <w:br w:type="page"/>
      </w:r>
    </w:p>
    <w:p w14:paraId="1FAFB2C7" w14:textId="5C7F7E1D" w:rsidR="0081622D"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 w:val="num" w:pos="993"/>
        </w:tabs>
        <w:ind w:firstLine="0"/>
        <w:rPr>
          <w:b/>
          <w:color w:val="FFFFFF" w:themeColor="background1"/>
          <w:sz w:val="32"/>
        </w:rPr>
      </w:pPr>
      <w:bookmarkStart w:id="67" w:name="_Ref384681625"/>
      <w:r w:rsidRPr="00EB290E">
        <w:rPr>
          <w:rFonts w:hint="eastAsia"/>
          <w:b/>
          <w:color w:val="FFFFFF" w:themeColor="background1"/>
          <w:sz w:val="32"/>
        </w:rPr>
        <w:lastRenderedPageBreak/>
        <w:t xml:space="preserve">　</w:t>
      </w:r>
      <w:bookmarkStart w:id="68" w:name="_Ref385245006"/>
      <w:bookmarkStart w:id="69" w:name="_Toc388981647"/>
      <w:r w:rsidR="0081622D" w:rsidRPr="00EB290E">
        <w:rPr>
          <w:b/>
          <w:color w:val="FFFFFF" w:themeColor="background1"/>
          <w:sz w:val="32"/>
        </w:rPr>
        <w:t>オープンデータ</w:t>
      </w:r>
      <w:r w:rsidR="00EC7207" w:rsidRPr="00EB290E">
        <w:rPr>
          <w:b/>
          <w:color w:val="FFFFFF" w:themeColor="background1"/>
          <w:sz w:val="32"/>
        </w:rPr>
        <w:t>利用ルール</w:t>
      </w:r>
      <w:r w:rsidR="0081622D" w:rsidRPr="00EB290E">
        <w:rPr>
          <w:b/>
          <w:color w:val="FFFFFF" w:themeColor="background1"/>
          <w:sz w:val="32"/>
        </w:rPr>
        <w:t>の</w:t>
      </w:r>
      <w:r w:rsidR="003B664B" w:rsidRPr="00EB290E">
        <w:rPr>
          <w:rFonts w:hint="eastAsia"/>
          <w:b/>
          <w:color w:val="FFFFFF" w:themeColor="background1"/>
          <w:sz w:val="32"/>
        </w:rPr>
        <w:t>概要</w:t>
      </w:r>
      <w:bookmarkEnd w:id="67"/>
      <w:bookmarkEnd w:id="68"/>
      <w:bookmarkEnd w:id="69"/>
    </w:p>
    <w:p w14:paraId="78454EED" w14:textId="77777777" w:rsidR="0087512A" w:rsidRDefault="0087512A" w:rsidP="00DD0F13"/>
    <w:p w14:paraId="2F0AC67D" w14:textId="56E48829" w:rsidR="00E44495" w:rsidRDefault="00E44495" w:rsidP="00DD0F13">
      <w:r>
        <w:rPr>
          <w:rFonts w:hint="eastAsia"/>
        </w:rPr>
        <w:t xml:space="preserve">　</w:t>
      </w:r>
      <w:r w:rsidR="003B664B">
        <w:fldChar w:fldCharType="begin"/>
      </w:r>
      <w:r w:rsidR="003B664B">
        <w:instrText xml:space="preserve"> </w:instrText>
      </w:r>
      <w:r w:rsidR="003B664B">
        <w:rPr>
          <w:rFonts w:hint="eastAsia"/>
        </w:rPr>
        <w:instrText>REF _Ref384743440 \r \h</w:instrText>
      </w:r>
      <w:r w:rsidR="003B664B">
        <w:instrText xml:space="preserve"> </w:instrText>
      </w:r>
      <w:r w:rsidR="003B664B">
        <w:fldChar w:fldCharType="separate"/>
      </w:r>
      <w:r w:rsidR="00CB796C">
        <w:rPr>
          <w:rFonts w:hint="eastAsia"/>
        </w:rPr>
        <w:t>第</w:t>
      </w:r>
      <w:r w:rsidR="00CB796C">
        <w:rPr>
          <w:rFonts w:hint="eastAsia"/>
        </w:rPr>
        <w:t>4</w:t>
      </w:r>
      <w:r w:rsidR="00CB796C">
        <w:rPr>
          <w:rFonts w:hint="eastAsia"/>
        </w:rPr>
        <w:t>章</w:t>
      </w:r>
      <w:r w:rsidR="003B664B">
        <w:fldChar w:fldCharType="end"/>
      </w:r>
      <w:r>
        <w:rPr>
          <w:rFonts w:hint="eastAsia"/>
        </w:rPr>
        <w:t>で紹介したように</w:t>
      </w:r>
      <w:r w:rsidR="00AA2E8B">
        <w:rPr>
          <w:rFonts w:hint="eastAsia"/>
        </w:rPr>
        <w:t>、オープンデータ</w:t>
      </w:r>
      <w:r w:rsidR="00345BA0">
        <w:rPr>
          <w:rFonts w:hint="eastAsia"/>
        </w:rPr>
        <w:t>の利用ルール</w:t>
      </w:r>
      <w:r w:rsidR="00AA2E8B">
        <w:rPr>
          <w:rFonts w:hint="eastAsia"/>
        </w:rPr>
        <w:t>については</w:t>
      </w:r>
      <w:r w:rsidR="00345BA0">
        <w:rPr>
          <w:rFonts w:hint="eastAsia"/>
        </w:rPr>
        <w:t>、</w:t>
      </w:r>
      <w:r w:rsidR="00AA2E8B">
        <w:rPr>
          <w:rFonts w:hint="eastAsia"/>
        </w:rPr>
        <w:t>諸外国</w:t>
      </w:r>
      <w:r w:rsidR="00B64CC4">
        <w:rPr>
          <w:rFonts w:hint="eastAsia"/>
        </w:rPr>
        <w:t>の政府</w:t>
      </w:r>
      <w:r w:rsidR="00AA2E8B">
        <w:rPr>
          <w:rFonts w:hint="eastAsia"/>
        </w:rPr>
        <w:t>では</w:t>
      </w:r>
      <w:r w:rsidR="00AA2E8B">
        <w:rPr>
          <w:rFonts w:hint="eastAsia"/>
        </w:rPr>
        <w:t>CC-BY</w:t>
      </w:r>
      <w:r w:rsidR="009F0EF7">
        <w:rPr>
          <w:rFonts w:hint="eastAsia"/>
        </w:rPr>
        <w:t>又は</w:t>
      </w:r>
      <w:r w:rsidR="00AA2E8B">
        <w:rPr>
          <w:rFonts w:hint="eastAsia"/>
        </w:rPr>
        <w:t>CC0</w:t>
      </w:r>
      <w:r w:rsidR="00AA2E8B">
        <w:rPr>
          <w:rFonts w:hint="eastAsia"/>
        </w:rPr>
        <w:t>、</w:t>
      </w:r>
      <w:r w:rsidR="00B64CC4">
        <w:rPr>
          <w:rFonts w:hint="eastAsia"/>
        </w:rPr>
        <w:t>日本政府</w:t>
      </w:r>
      <w:r w:rsidR="00AA2E8B">
        <w:rPr>
          <w:rFonts w:hint="eastAsia"/>
        </w:rPr>
        <w:t>では</w:t>
      </w:r>
      <w:r w:rsidR="00345BA0">
        <w:rPr>
          <w:rFonts w:hint="eastAsia"/>
        </w:rPr>
        <w:t>CC-BY</w:t>
      </w:r>
      <w:r w:rsidR="00345BA0">
        <w:rPr>
          <w:rFonts w:hint="eastAsia"/>
        </w:rPr>
        <w:t>（</w:t>
      </w:r>
      <w:r w:rsidR="00E24CB7">
        <w:rPr>
          <w:rFonts w:hint="eastAsia"/>
        </w:rPr>
        <w:t>政府</w:t>
      </w:r>
      <w:r w:rsidR="00345BA0">
        <w:rPr>
          <w:rFonts w:hint="eastAsia"/>
        </w:rPr>
        <w:t>データカタログサイト試行版</w:t>
      </w:r>
      <w:r w:rsidR="009F0EF7">
        <w:rPr>
          <w:rFonts w:hint="eastAsia"/>
        </w:rPr>
        <w:t>「</w:t>
      </w:r>
      <w:r w:rsidR="009F0EF7">
        <w:rPr>
          <w:rFonts w:hint="eastAsia"/>
        </w:rPr>
        <w:t>DATA.GO.JP</w:t>
      </w:r>
      <w:r w:rsidR="009F0EF7">
        <w:rPr>
          <w:rFonts w:hint="eastAsia"/>
        </w:rPr>
        <w:t>」、</w:t>
      </w:r>
      <w:r w:rsidR="00345BA0">
        <w:rPr>
          <w:rFonts w:hint="eastAsia"/>
        </w:rPr>
        <w:t>情報通信白書</w:t>
      </w:r>
      <w:r w:rsidR="009F0EF7">
        <w:rPr>
          <w:rFonts w:hint="eastAsia"/>
        </w:rPr>
        <w:t>等</w:t>
      </w:r>
      <w:r w:rsidR="00345BA0">
        <w:rPr>
          <w:rFonts w:hint="eastAsia"/>
        </w:rPr>
        <w:t>）、</w:t>
      </w:r>
      <w:r w:rsidR="00AA2E8B">
        <w:rPr>
          <w:rFonts w:hint="eastAsia"/>
        </w:rPr>
        <w:t>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sidR="003335E9" w:rsidRPr="003335E9">
        <w:rPr>
          <w:rFonts w:hint="eastAsia"/>
        </w:rPr>
        <w:t>（案）</w:t>
      </w:r>
      <w:r w:rsidR="00345BA0">
        <w:rPr>
          <w:rFonts w:hint="eastAsia"/>
        </w:rPr>
        <w:t>（府省のホームページ等）</w:t>
      </w:r>
      <w:r w:rsidR="00AA2E8B">
        <w:rPr>
          <w:rFonts w:hint="eastAsia"/>
        </w:rPr>
        <w:t>を</w:t>
      </w:r>
      <w:r w:rsidR="00B64CC4">
        <w:rPr>
          <w:rFonts w:hint="eastAsia"/>
        </w:rPr>
        <w:t>採用</w:t>
      </w:r>
      <w:r w:rsidR="00AA2E8B">
        <w:rPr>
          <w:rFonts w:hint="eastAsia"/>
        </w:rPr>
        <w:t>する方向で</w:t>
      </w:r>
      <w:r w:rsidR="00B64CC4">
        <w:rPr>
          <w:rFonts w:hint="eastAsia"/>
        </w:rPr>
        <w:t>検討が</w:t>
      </w:r>
      <w:r w:rsidR="00AA2E8B">
        <w:rPr>
          <w:rFonts w:hint="eastAsia"/>
        </w:rPr>
        <w:t>進んでいる。</w:t>
      </w:r>
    </w:p>
    <w:p w14:paraId="4B6D7E61" w14:textId="3300F375" w:rsidR="00AA2E8B" w:rsidRDefault="00AA2E8B" w:rsidP="00DD0F13">
      <w:r>
        <w:rPr>
          <w:rFonts w:hint="eastAsia"/>
        </w:rPr>
        <w:t xml:space="preserve">　本章では、</w:t>
      </w:r>
      <w:r w:rsidR="00345BA0">
        <w:rPr>
          <w:rFonts w:hint="eastAsia"/>
        </w:rPr>
        <w:t>オープンデータ</w:t>
      </w:r>
      <w:r w:rsidR="009F0EF7">
        <w:rPr>
          <w:rFonts w:hint="eastAsia"/>
        </w:rPr>
        <w:t>の</w:t>
      </w:r>
      <w:r w:rsidR="00345BA0">
        <w:rPr>
          <w:rFonts w:hint="eastAsia"/>
        </w:rPr>
        <w:t>主な</w:t>
      </w:r>
      <w:r w:rsidR="00EC7207">
        <w:rPr>
          <w:rFonts w:hint="eastAsia"/>
        </w:rPr>
        <w:t>利用ルール</w:t>
      </w:r>
      <w:r w:rsidR="00345BA0">
        <w:rPr>
          <w:rFonts w:hint="eastAsia"/>
        </w:rPr>
        <w:t>として、</w:t>
      </w:r>
      <w:r w:rsidR="00345BA0">
        <w:rPr>
          <w:rFonts w:hint="eastAsia"/>
        </w:rPr>
        <w:t>CC0</w:t>
      </w:r>
      <w:r w:rsidR="00345BA0">
        <w:rPr>
          <w:rFonts w:hint="eastAsia"/>
        </w:rPr>
        <w:t>、</w:t>
      </w:r>
      <w:r w:rsidR="00345BA0">
        <w:rPr>
          <w:rFonts w:hint="eastAsia"/>
        </w:rPr>
        <w:t>CC-BY</w:t>
      </w:r>
      <w:r w:rsidR="00345BA0">
        <w:rPr>
          <w:rFonts w:hint="eastAsia"/>
        </w:rPr>
        <w:t>、政府標準利用規約</w:t>
      </w:r>
      <w:r w:rsidR="00345BA0" w:rsidRPr="0055606A">
        <w:rPr>
          <w:rFonts w:hint="eastAsia"/>
        </w:rPr>
        <w:t>（第</w:t>
      </w:r>
      <w:r w:rsidR="00345BA0" w:rsidRPr="0055606A">
        <w:rPr>
          <w:rFonts w:hint="eastAsia"/>
        </w:rPr>
        <w:t xml:space="preserve">1.0 </w:t>
      </w:r>
      <w:r w:rsidR="00345BA0" w:rsidRPr="0055606A">
        <w:rPr>
          <w:rFonts w:hint="eastAsia"/>
        </w:rPr>
        <w:t>版）</w:t>
      </w:r>
      <w:r w:rsidR="003335E9" w:rsidRPr="003335E9">
        <w:rPr>
          <w:rFonts w:hint="eastAsia"/>
        </w:rPr>
        <w:t>（案）</w:t>
      </w:r>
      <w:r w:rsidR="003335E9">
        <w:rPr>
          <w:rFonts w:hint="eastAsia"/>
        </w:rPr>
        <w:t>に</w:t>
      </w:r>
      <w:r w:rsidR="00353B83">
        <w:rPr>
          <w:rFonts w:hint="eastAsia"/>
        </w:rPr>
        <w:t>ついて</w:t>
      </w:r>
      <w:r>
        <w:rPr>
          <w:rFonts w:hint="eastAsia"/>
        </w:rPr>
        <w:t>解説する。</w:t>
      </w:r>
    </w:p>
    <w:p w14:paraId="42962854" w14:textId="77777777" w:rsidR="00DD0F13" w:rsidRPr="00DD0F13" w:rsidRDefault="00DD0F13" w:rsidP="00DD0F13"/>
    <w:p w14:paraId="1595F73C" w14:textId="47E1D76E" w:rsidR="0081622D" w:rsidRPr="0081622D" w:rsidRDefault="0081622D" w:rsidP="00EE5AAF">
      <w:pPr>
        <w:pStyle w:val="2"/>
      </w:pPr>
      <w:bookmarkStart w:id="70" w:name="_Ref384119675"/>
      <w:bookmarkStart w:id="71" w:name="_Toc388981648"/>
      <w:r>
        <w:rPr>
          <w:rFonts w:hint="eastAsia"/>
        </w:rPr>
        <w:t>CC</w:t>
      </w:r>
      <w:r w:rsidR="00172FCF">
        <w:rPr>
          <w:rFonts w:hint="eastAsia"/>
        </w:rPr>
        <w:t>ライセンス</w:t>
      </w:r>
      <w:bookmarkEnd w:id="70"/>
      <w:bookmarkEnd w:id="71"/>
    </w:p>
    <w:p w14:paraId="353A6EAC" w14:textId="117F34DF" w:rsidR="0081622D" w:rsidRPr="005E74CA" w:rsidRDefault="00EC7207" w:rsidP="00933A60">
      <w:pPr>
        <w:pStyle w:val="5"/>
      </w:pPr>
      <w:r>
        <w:rPr>
          <w:rFonts w:hint="eastAsia"/>
        </w:rPr>
        <w:t>CC</w:t>
      </w:r>
      <w:r w:rsidR="005E74CA">
        <w:rPr>
          <w:rFonts w:hint="eastAsia"/>
        </w:rPr>
        <w:t>ライセンス</w:t>
      </w:r>
      <w:r w:rsidR="00201B39" w:rsidRPr="00DF6672">
        <w:rPr>
          <w:rFonts w:hint="eastAsia"/>
        </w:rPr>
        <w:t>の概要</w:t>
      </w:r>
    </w:p>
    <w:p w14:paraId="1DB486F7" w14:textId="039ED8F2" w:rsidR="00EE1523" w:rsidRDefault="00EC7207" w:rsidP="00137BAA">
      <w:pPr>
        <w:ind w:leftChars="100" w:left="210" w:firstLineChars="100" w:firstLine="210"/>
      </w:pPr>
      <w:r>
        <w:rPr>
          <w:rFonts w:hint="eastAsia"/>
        </w:rPr>
        <w:t>CC</w:t>
      </w:r>
      <w:r w:rsidR="00EE1523">
        <w:rPr>
          <w:rFonts w:hint="eastAsia"/>
        </w:rPr>
        <w:t>とは、</w:t>
      </w:r>
      <w:r w:rsidR="00EE1523">
        <w:rPr>
          <w:rFonts w:hint="eastAsia"/>
        </w:rPr>
        <w:t>CC</w:t>
      </w:r>
      <w:r w:rsidR="00EE1523">
        <w:rPr>
          <w:rFonts w:hint="eastAsia"/>
        </w:rPr>
        <w:t>ライセンスを提供している国際的非営利組織とそのプロジェクトの総称である</w:t>
      </w:r>
      <w:r w:rsidR="0012094B">
        <w:rPr>
          <w:rStyle w:val="afe"/>
        </w:rPr>
        <w:footnoteReference w:id="23"/>
      </w:r>
      <w:r w:rsidR="006A03EA">
        <w:rPr>
          <w:rFonts w:hint="eastAsia"/>
        </w:rPr>
        <w:t>。</w:t>
      </w:r>
      <w:r w:rsidR="00EE1523">
        <w:rPr>
          <w:rFonts w:hint="eastAsia"/>
        </w:rPr>
        <w:t>2001</w:t>
      </w:r>
      <w:r w:rsidR="00EE1523">
        <w:rPr>
          <w:rFonts w:hint="eastAsia"/>
        </w:rPr>
        <w:t>年に組織が設立され、</w:t>
      </w:r>
      <w:r w:rsidR="00EE1523">
        <w:rPr>
          <w:rFonts w:hint="eastAsia"/>
        </w:rPr>
        <w:t>2002</w:t>
      </w:r>
      <w:r w:rsidR="00EE1523">
        <w:rPr>
          <w:rFonts w:hint="eastAsia"/>
        </w:rPr>
        <w:t>年に米国において、</w:t>
      </w:r>
      <w:r>
        <w:rPr>
          <w:rFonts w:hint="eastAsia"/>
        </w:rPr>
        <w:t>利用ルール</w:t>
      </w:r>
      <w:r w:rsidR="00EE1523">
        <w:rPr>
          <w:rFonts w:hint="eastAsia"/>
        </w:rPr>
        <w:t>の最初のバージョンが公開されている。日本では</w:t>
      </w:r>
      <w:r w:rsidR="00EE1523">
        <w:rPr>
          <w:rFonts w:hint="eastAsia"/>
        </w:rPr>
        <w:t>2004</w:t>
      </w:r>
      <w:r w:rsidR="00EE1523">
        <w:rPr>
          <w:rFonts w:hint="eastAsia"/>
        </w:rPr>
        <w:t>年に最初のバージョンが公開された。</w:t>
      </w:r>
    </w:p>
    <w:p w14:paraId="31AA7A56" w14:textId="65FA829B" w:rsidR="00AA2E8B" w:rsidRDefault="00EE1523" w:rsidP="00EE1523">
      <w:pPr>
        <w:ind w:leftChars="100" w:left="210" w:firstLineChars="100" w:firstLine="210"/>
      </w:pPr>
      <w:r>
        <w:rPr>
          <w:rFonts w:hint="eastAsia"/>
        </w:rPr>
        <w:t>CC</w:t>
      </w:r>
      <w:r>
        <w:rPr>
          <w:rFonts w:hint="eastAsia"/>
        </w:rPr>
        <w:t>ライセンスは、インターネット時代の新しい著作権ルールの普及を目指し、様々な作品の作者が自ら「この条件を守れば私の作品を自由に使って良い」という意思表示をするためのツールである。</w:t>
      </w:r>
      <w:r>
        <w:rPr>
          <w:rFonts w:hint="eastAsia"/>
        </w:rPr>
        <w:t>CC</w:t>
      </w:r>
      <w:r>
        <w:rPr>
          <w:rFonts w:hint="eastAsia"/>
        </w:rPr>
        <w:t>ライセンスを利用することで、作者は著作権を保持したまま作品を自由に流通させることができ、受け手は</w:t>
      </w:r>
      <w:r w:rsidR="00EC7207">
        <w:rPr>
          <w:rFonts w:hint="eastAsia"/>
        </w:rPr>
        <w:t>利用ルールが定める</w:t>
      </w:r>
      <w:r>
        <w:rPr>
          <w:rFonts w:hint="eastAsia"/>
        </w:rPr>
        <w:t>条件の範囲内で再配布や</w:t>
      </w:r>
      <w:r w:rsidR="000500F5">
        <w:rPr>
          <w:rFonts w:hint="eastAsia"/>
        </w:rPr>
        <w:t>自由な改変</w:t>
      </w:r>
      <w:r w:rsidR="003D0A67">
        <w:rPr>
          <w:rFonts w:hint="eastAsia"/>
        </w:rPr>
        <w:t>等</w:t>
      </w:r>
      <w:r>
        <w:rPr>
          <w:rFonts w:hint="eastAsia"/>
        </w:rPr>
        <w:t>ができる</w:t>
      </w:r>
      <w:r w:rsidR="002D4F7E">
        <w:rPr>
          <w:rFonts w:hint="eastAsia"/>
        </w:rPr>
        <w:t>。</w:t>
      </w:r>
    </w:p>
    <w:p w14:paraId="74240F74" w14:textId="77777777" w:rsidR="005E74CA" w:rsidRPr="00EE1523" w:rsidRDefault="005E74CA" w:rsidP="00EE1523">
      <w:pPr>
        <w:ind w:leftChars="100" w:left="210"/>
      </w:pPr>
    </w:p>
    <w:p w14:paraId="2671C9A8" w14:textId="77777777" w:rsidR="00201B39" w:rsidRDefault="00EE1523" w:rsidP="00933A60">
      <w:pPr>
        <w:pStyle w:val="5"/>
      </w:pPr>
      <w:r>
        <w:rPr>
          <w:rFonts w:hint="eastAsia"/>
        </w:rPr>
        <w:t>CC</w:t>
      </w:r>
      <w:r>
        <w:rPr>
          <w:rFonts w:hint="eastAsia"/>
        </w:rPr>
        <w:t>ライセンスの特徴</w:t>
      </w:r>
    </w:p>
    <w:p w14:paraId="7651F6E3" w14:textId="77777777" w:rsidR="00EE1523" w:rsidRDefault="00EE1523" w:rsidP="00EE1523">
      <w:pPr>
        <w:ind w:leftChars="100" w:left="210" w:firstLineChars="100" w:firstLine="210"/>
      </w:pPr>
      <w:r>
        <w:rPr>
          <w:rFonts w:hint="eastAsia"/>
        </w:rPr>
        <w:t>CC</w:t>
      </w:r>
      <w:r>
        <w:rPr>
          <w:rFonts w:hint="eastAsia"/>
        </w:rPr>
        <w:t>ライセンスは以下の</w:t>
      </w:r>
      <w:r w:rsidR="00353B83">
        <w:rPr>
          <w:rFonts w:hint="eastAsia"/>
        </w:rPr>
        <w:t>３</w:t>
      </w:r>
      <w:r>
        <w:rPr>
          <w:rFonts w:hint="eastAsia"/>
        </w:rPr>
        <w:t>つの要素で構成されている。</w:t>
      </w:r>
    </w:p>
    <w:p w14:paraId="41795FE5" w14:textId="6B017150" w:rsidR="00EE1523" w:rsidRDefault="00EE1523" w:rsidP="0099447A">
      <w:pPr>
        <w:pStyle w:val="ab"/>
        <w:numPr>
          <w:ilvl w:val="1"/>
          <w:numId w:val="3"/>
        </w:numPr>
        <w:ind w:leftChars="300" w:left="990"/>
      </w:pPr>
      <w:r>
        <w:rPr>
          <w:rFonts w:hint="eastAsia"/>
        </w:rPr>
        <w:t>法律に詳しくない人でも</w:t>
      </w:r>
      <w:r w:rsidR="00EC7207">
        <w:rPr>
          <w:rFonts w:hint="eastAsia"/>
        </w:rPr>
        <w:t>利用ルール</w:t>
      </w:r>
      <w:r>
        <w:rPr>
          <w:rFonts w:hint="eastAsia"/>
        </w:rPr>
        <w:t>の内容がすぐに理解できる簡潔な説明文「コモンズ証」</w:t>
      </w:r>
    </w:p>
    <w:p w14:paraId="6860B0BA" w14:textId="77777777" w:rsidR="00EE1523" w:rsidRDefault="00EE1523" w:rsidP="0099447A">
      <w:pPr>
        <w:pStyle w:val="ab"/>
        <w:numPr>
          <w:ilvl w:val="1"/>
          <w:numId w:val="3"/>
        </w:numPr>
        <w:ind w:leftChars="300" w:left="990"/>
      </w:pPr>
      <w:r>
        <w:rPr>
          <w:rFonts w:hint="eastAsia"/>
        </w:rPr>
        <w:t>同じ内容を法律の専門家が読むために法的に記述した「利用許諾」（ライセンス原文）</w:t>
      </w:r>
    </w:p>
    <w:p w14:paraId="6068B5EC" w14:textId="77777777" w:rsidR="00EE1523" w:rsidRDefault="00EE1523" w:rsidP="0099447A">
      <w:pPr>
        <w:pStyle w:val="ab"/>
        <w:numPr>
          <w:ilvl w:val="1"/>
          <w:numId w:val="3"/>
        </w:numPr>
        <w:ind w:leftChars="300" w:left="990"/>
      </w:pPr>
      <w:r>
        <w:rPr>
          <w:rFonts w:hint="eastAsia"/>
        </w:rPr>
        <w:t>検索エンジンが利用するための、作品そのもの（コンテンツ）に付随する説明的な情報「メタデータ」</w:t>
      </w:r>
    </w:p>
    <w:p w14:paraId="2C17FD38" w14:textId="29ECA47E" w:rsidR="00201B39" w:rsidRDefault="00EE1523" w:rsidP="00EE1523">
      <w:pPr>
        <w:ind w:leftChars="100" w:left="210" w:firstLineChars="100" w:firstLine="210"/>
      </w:pPr>
      <w:r>
        <w:rPr>
          <w:rFonts w:hint="eastAsia"/>
        </w:rPr>
        <w:t>この</w:t>
      </w:r>
      <w:r w:rsidR="00353B83">
        <w:rPr>
          <w:rFonts w:hint="eastAsia"/>
        </w:rPr>
        <w:t>３</w:t>
      </w:r>
      <w:r>
        <w:rPr>
          <w:rFonts w:hint="eastAsia"/>
        </w:rPr>
        <w:t>つの要素により、一般の方でもわかりやすい</w:t>
      </w:r>
      <w:r w:rsidR="00EC7207">
        <w:rPr>
          <w:rFonts w:hint="eastAsia"/>
        </w:rPr>
        <w:t>利用ルール</w:t>
      </w:r>
      <w:r>
        <w:rPr>
          <w:rFonts w:hint="eastAsia"/>
        </w:rPr>
        <w:t>で、法的な効果が担保されている。また、メタデータを利用して</w:t>
      </w:r>
      <w:r>
        <w:rPr>
          <w:rFonts w:hint="eastAsia"/>
        </w:rPr>
        <w:t>CC</w:t>
      </w:r>
      <w:r>
        <w:rPr>
          <w:rFonts w:hint="eastAsia"/>
        </w:rPr>
        <w:t>ライセンスが適用されているデータを機械的に探しやすくなっている。</w:t>
      </w:r>
      <w:r w:rsidR="00BA5B6C">
        <w:rPr>
          <w:rFonts w:hint="eastAsia"/>
        </w:rPr>
        <w:t>このメタデータは、ホームページ</w:t>
      </w:r>
      <w:r w:rsidR="005D790F">
        <w:rPr>
          <w:rFonts w:hint="eastAsia"/>
        </w:rPr>
        <w:t>のソースコードに埋め込まれる情報であり、</w:t>
      </w:r>
      <w:r w:rsidR="00F27286">
        <w:rPr>
          <w:rFonts w:hint="eastAsia"/>
        </w:rPr>
        <w:t>クレジットで表示すべき名前等を機械的に取得することが可能となるほか、</w:t>
      </w:r>
      <w:r w:rsidR="005D790F">
        <w:rPr>
          <w:rFonts w:hint="eastAsia"/>
        </w:rPr>
        <w:t>検索エンジンで検索を行う際にはこのメタデータも検索対象となるため、メタデータを元に、</w:t>
      </w:r>
      <w:r w:rsidR="005D790F">
        <w:rPr>
          <w:rFonts w:hint="eastAsia"/>
        </w:rPr>
        <w:t>CC</w:t>
      </w:r>
      <w:r w:rsidR="005D790F">
        <w:rPr>
          <w:rFonts w:hint="eastAsia"/>
        </w:rPr>
        <w:t>ライセンスが適用されているコンテンツだけを抽出して検索すること</w:t>
      </w:r>
      <w:r w:rsidR="005D790F">
        <w:rPr>
          <w:rFonts w:hint="eastAsia"/>
        </w:rPr>
        <w:lastRenderedPageBreak/>
        <w:t>等</w:t>
      </w:r>
      <w:r w:rsidR="00F27286">
        <w:rPr>
          <w:rFonts w:hint="eastAsia"/>
        </w:rPr>
        <w:t>も</w:t>
      </w:r>
      <w:r w:rsidR="005D790F">
        <w:rPr>
          <w:rFonts w:hint="eastAsia"/>
        </w:rPr>
        <w:t>可能になる。</w:t>
      </w:r>
    </w:p>
    <w:p w14:paraId="2F5A290F" w14:textId="77777777" w:rsidR="00EE1523" w:rsidRPr="005D790F" w:rsidRDefault="00EE1523" w:rsidP="00B338A3"/>
    <w:p w14:paraId="30E5E484" w14:textId="766F378F" w:rsidR="00EE1523" w:rsidRDefault="00EE1523" w:rsidP="00933A60">
      <w:pPr>
        <w:pStyle w:val="5"/>
      </w:pPr>
      <w:r>
        <w:rPr>
          <w:rFonts w:hint="eastAsia"/>
        </w:rPr>
        <w:t>CC</w:t>
      </w:r>
      <w:r>
        <w:rPr>
          <w:rFonts w:hint="eastAsia"/>
        </w:rPr>
        <w:t>ライセンスの</w:t>
      </w:r>
      <w:r w:rsidR="000459FF">
        <w:rPr>
          <w:rFonts w:hint="eastAsia"/>
        </w:rPr>
        <w:t>種類</w:t>
      </w:r>
    </w:p>
    <w:p w14:paraId="7E7C5B0A" w14:textId="05FDD4A4" w:rsidR="00EE1523" w:rsidRDefault="00EE1523" w:rsidP="00EE1523">
      <w:pPr>
        <w:ind w:leftChars="100" w:left="210" w:firstLineChars="100" w:firstLine="210"/>
      </w:pPr>
      <w:r>
        <w:rPr>
          <w:rFonts w:hint="eastAsia"/>
        </w:rPr>
        <w:t>CC</w:t>
      </w:r>
      <w:r>
        <w:rPr>
          <w:rFonts w:hint="eastAsia"/>
        </w:rPr>
        <w:t>ライセンスには、</w:t>
      </w:r>
      <w:r w:rsidR="005B1D62">
        <w:fldChar w:fldCharType="begin"/>
      </w:r>
      <w:r w:rsidR="005B1D62">
        <w:instrText xml:space="preserve"> </w:instrText>
      </w:r>
      <w:r w:rsidR="005B1D62">
        <w:rPr>
          <w:rFonts w:hint="eastAsia"/>
        </w:rPr>
        <w:instrText>REF _Ref384856525 \h</w:instrText>
      </w:r>
      <w:r w:rsidR="005B1D62">
        <w:instrText xml:space="preserve"> </w:instrText>
      </w:r>
      <w:r w:rsidR="005B1D62">
        <w:fldChar w:fldCharType="separate"/>
      </w:r>
      <w:r w:rsidR="00CB796C">
        <w:rPr>
          <w:rFonts w:hint="eastAsia"/>
        </w:rPr>
        <w:t>表</w:t>
      </w:r>
      <w:r w:rsidR="00CB796C">
        <w:rPr>
          <w:rFonts w:hint="eastAsia"/>
        </w:rPr>
        <w:t xml:space="preserve"> </w:t>
      </w:r>
      <w:r w:rsidR="00CB796C">
        <w:rPr>
          <w:noProof/>
        </w:rPr>
        <w:t>5</w:t>
      </w:r>
      <w:r w:rsidR="00CB796C">
        <w:noBreakHyphen/>
      </w:r>
      <w:r w:rsidR="00CB796C">
        <w:rPr>
          <w:noProof/>
        </w:rPr>
        <w:t>1</w:t>
      </w:r>
      <w:r w:rsidR="005B1D62">
        <w:fldChar w:fldCharType="end"/>
      </w:r>
      <w:r>
        <w:t>に掲載している</w:t>
      </w:r>
      <w:r>
        <w:rPr>
          <w:rFonts w:hint="eastAsia"/>
        </w:rPr>
        <w:t>6</w:t>
      </w:r>
      <w:r>
        <w:rPr>
          <w:rFonts w:hint="eastAsia"/>
        </w:rPr>
        <w:t>種類がある。</w:t>
      </w:r>
    </w:p>
    <w:p w14:paraId="03BD8C97" w14:textId="5CD18F79" w:rsidR="005E74CA" w:rsidRDefault="00EE1523" w:rsidP="00EE1523">
      <w:pPr>
        <w:ind w:leftChars="100" w:left="210" w:firstLineChars="100" w:firstLine="210"/>
      </w:pPr>
      <w:r>
        <w:rPr>
          <w:rFonts w:hint="eastAsia"/>
        </w:rPr>
        <w:t>各</w:t>
      </w:r>
      <w:r w:rsidR="00EC7207">
        <w:rPr>
          <w:rFonts w:hint="eastAsia"/>
        </w:rPr>
        <w:t>利用ルール</w:t>
      </w:r>
      <w:r>
        <w:rPr>
          <w:rFonts w:hint="eastAsia"/>
        </w:rPr>
        <w:t>は、①商業利用を許可するか（許可／不許可）、②改変を許可するか（許可／不許可／許可するが同一</w:t>
      </w:r>
      <w:r w:rsidR="00EC7207">
        <w:rPr>
          <w:rFonts w:hint="eastAsia"/>
        </w:rPr>
        <w:t>利用ルール</w:t>
      </w:r>
      <w:r>
        <w:rPr>
          <w:rFonts w:hint="eastAsia"/>
        </w:rPr>
        <w:t>利用）の</w:t>
      </w:r>
      <w:r>
        <w:rPr>
          <w:rFonts w:hint="eastAsia"/>
        </w:rPr>
        <w:t>2</w:t>
      </w:r>
      <w:r>
        <w:rPr>
          <w:rFonts w:hint="eastAsia"/>
        </w:rPr>
        <w:t>つの利用条件の組み合わせである。どの</w:t>
      </w:r>
      <w:r w:rsidR="00EC7207">
        <w:rPr>
          <w:rFonts w:hint="eastAsia"/>
        </w:rPr>
        <w:t>利用ルール</w:t>
      </w:r>
      <w:r>
        <w:rPr>
          <w:rFonts w:hint="eastAsia"/>
        </w:rPr>
        <w:t>も出典表示は必須となっている。</w:t>
      </w:r>
    </w:p>
    <w:p w14:paraId="19C73D5F" w14:textId="77777777" w:rsidR="005E74CA" w:rsidRDefault="005E74CA" w:rsidP="00EE1523">
      <w:pPr>
        <w:ind w:leftChars="100" w:left="210"/>
      </w:pPr>
    </w:p>
    <w:p w14:paraId="0B8A280D" w14:textId="69E1BD37" w:rsidR="00EE1523" w:rsidRDefault="00EE1523" w:rsidP="002111F8">
      <w:pPr>
        <w:pStyle w:val="aa"/>
      </w:pPr>
      <w:bookmarkStart w:id="72" w:name="_Ref384856525"/>
      <w:bookmarkStart w:id="73" w:name="_Ref384126566"/>
      <w:bookmarkStart w:id="74" w:name="_Ref384126559"/>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5</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1</w:t>
      </w:r>
      <w:r w:rsidR="00CC72BF">
        <w:fldChar w:fldCharType="end"/>
      </w:r>
      <w:bookmarkEnd w:id="72"/>
      <w:bookmarkEnd w:id="73"/>
      <w:r>
        <w:t xml:space="preserve">　</w:t>
      </w:r>
      <w:r>
        <w:rPr>
          <w:rFonts w:hint="eastAsia"/>
        </w:rPr>
        <w:t>CCライセンスの種類と概要</w:t>
      </w:r>
      <w:bookmarkEnd w:id="74"/>
    </w:p>
    <w:tbl>
      <w:tblPr>
        <w:tblStyle w:val="af8"/>
        <w:tblW w:w="0" w:type="auto"/>
        <w:tblInd w:w="210" w:type="dxa"/>
        <w:tblLook w:val="04A0" w:firstRow="1" w:lastRow="0" w:firstColumn="1" w:lastColumn="0" w:noHBand="0" w:noVBand="1"/>
      </w:tblPr>
      <w:tblGrid>
        <w:gridCol w:w="1536"/>
        <w:gridCol w:w="1764"/>
        <w:gridCol w:w="1418"/>
        <w:gridCol w:w="1559"/>
        <w:gridCol w:w="2233"/>
      </w:tblGrid>
      <w:tr w:rsidR="002111F8" w:rsidRPr="002111F8" w14:paraId="2689996B" w14:textId="77777777" w:rsidTr="00AE26B1">
        <w:trPr>
          <w:cantSplit/>
          <w:tblHeader/>
        </w:trPr>
        <w:tc>
          <w:tcPr>
            <w:tcW w:w="1536" w:type="dxa"/>
            <w:vMerge w:val="restart"/>
            <w:shd w:val="clear" w:color="auto" w:fill="948A54" w:themeFill="background2" w:themeFillShade="80"/>
            <w:vAlign w:val="center"/>
          </w:tcPr>
          <w:p w14:paraId="4E2F3996"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イメージ</w:t>
            </w:r>
          </w:p>
        </w:tc>
        <w:tc>
          <w:tcPr>
            <w:tcW w:w="1764" w:type="dxa"/>
            <w:vMerge w:val="restart"/>
            <w:shd w:val="clear" w:color="auto" w:fill="948A54" w:themeFill="background2" w:themeFillShade="80"/>
            <w:vAlign w:val="center"/>
          </w:tcPr>
          <w:p w14:paraId="04C1188C" w14:textId="5ABEB429" w:rsidR="002111F8" w:rsidRPr="00AE26B1" w:rsidRDefault="00EC7207" w:rsidP="002111F8">
            <w:pPr>
              <w:jc w:val="center"/>
              <w:rPr>
                <w:b/>
                <w:color w:val="000000" w:themeColor="text1"/>
                <w:sz w:val="18"/>
                <w:szCs w:val="18"/>
              </w:rPr>
            </w:pPr>
            <w:r w:rsidRPr="00AE26B1">
              <w:rPr>
                <w:rFonts w:hint="eastAsia"/>
                <w:b/>
                <w:color w:val="000000" w:themeColor="text1"/>
                <w:sz w:val="18"/>
                <w:szCs w:val="18"/>
              </w:rPr>
              <w:t>利用ルール</w:t>
            </w:r>
            <w:r w:rsidR="002111F8" w:rsidRPr="00AE26B1">
              <w:rPr>
                <w:rFonts w:hint="eastAsia"/>
                <w:b/>
                <w:color w:val="000000" w:themeColor="text1"/>
                <w:sz w:val="18"/>
                <w:szCs w:val="18"/>
              </w:rPr>
              <w:t>名称</w:t>
            </w:r>
          </w:p>
        </w:tc>
        <w:tc>
          <w:tcPr>
            <w:tcW w:w="5210" w:type="dxa"/>
            <w:gridSpan w:val="3"/>
            <w:shd w:val="clear" w:color="auto" w:fill="948A54" w:themeFill="background2" w:themeFillShade="80"/>
            <w:vAlign w:val="center"/>
          </w:tcPr>
          <w:p w14:paraId="7ED7594B"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利用の条件</w:t>
            </w:r>
          </w:p>
        </w:tc>
      </w:tr>
      <w:tr w:rsidR="002111F8" w:rsidRPr="002111F8" w14:paraId="268893D8" w14:textId="77777777" w:rsidTr="00AE26B1">
        <w:trPr>
          <w:cantSplit/>
          <w:tblHeader/>
        </w:trPr>
        <w:tc>
          <w:tcPr>
            <w:tcW w:w="1536" w:type="dxa"/>
            <w:vMerge/>
            <w:shd w:val="clear" w:color="auto" w:fill="948A54" w:themeFill="background2" w:themeFillShade="80"/>
            <w:vAlign w:val="center"/>
          </w:tcPr>
          <w:p w14:paraId="07CF6B6D" w14:textId="77777777" w:rsidR="002111F8" w:rsidRPr="00AE26B1" w:rsidRDefault="002111F8" w:rsidP="002111F8">
            <w:pPr>
              <w:jc w:val="center"/>
              <w:rPr>
                <w:b/>
                <w:color w:val="000000" w:themeColor="text1"/>
                <w:sz w:val="18"/>
                <w:szCs w:val="18"/>
              </w:rPr>
            </w:pPr>
          </w:p>
        </w:tc>
        <w:tc>
          <w:tcPr>
            <w:tcW w:w="1764" w:type="dxa"/>
            <w:vMerge/>
            <w:shd w:val="clear" w:color="auto" w:fill="948A54" w:themeFill="background2" w:themeFillShade="80"/>
            <w:vAlign w:val="center"/>
          </w:tcPr>
          <w:p w14:paraId="3B58E800" w14:textId="77777777" w:rsidR="002111F8" w:rsidRPr="00AE26B1" w:rsidRDefault="002111F8" w:rsidP="002111F8">
            <w:pPr>
              <w:jc w:val="center"/>
              <w:rPr>
                <w:b/>
                <w:color w:val="000000" w:themeColor="text1"/>
                <w:sz w:val="18"/>
                <w:szCs w:val="18"/>
              </w:rPr>
            </w:pPr>
          </w:p>
        </w:tc>
        <w:tc>
          <w:tcPr>
            <w:tcW w:w="1418" w:type="dxa"/>
            <w:shd w:val="clear" w:color="auto" w:fill="948A54" w:themeFill="background2" w:themeFillShade="80"/>
            <w:vAlign w:val="center"/>
          </w:tcPr>
          <w:p w14:paraId="5CC912B4"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出典表示</w:t>
            </w:r>
          </w:p>
        </w:tc>
        <w:tc>
          <w:tcPr>
            <w:tcW w:w="1559" w:type="dxa"/>
            <w:shd w:val="clear" w:color="auto" w:fill="948A54" w:themeFill="background2" w:themeFillShade="80"/>
            <w:vAlign w:val="center"/>
          </w:tcPr>
          <w:p w14:paraId="28DF60E7"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商業利用</w:t>
            </w:r>
          </w:p>
        </w:tc>
        <w:tc>
          <w:tcPr>
            <w:tcW w:w="2233" w:type="dxa"/>
            <w:shd w:val="clear" w:color="auto" w:fill="948A54" w:themeFill="background2" w:themeFillShade="80"/>
            <w:vAlign w:val="center"/>
          </w:tcPr>
          <w:p w14:paraId="1C954BC5"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改変</w:t>
            </w:r>
          </w:p>
        </w:tc>
      </w:tr>
      <w:tr w:rsidR="002111F8" w:rsidRPr="002111F8" w14:paraId="3888B9E9" w14:textId="77777777" w:rsidTr="00137BAA">
        <w:trPr>
          <w:cantSplit/>
        </w:trPr>
        <w:tc>
          <w:tcPr>
            <w:tcW w:w="1536" w:type="dxa"/>
          </w:tcPr>
          <w:p w14:paraId="609C7FB0" w14:textId="77777777" w:rsidR="002111F8" w:rsidRPr="002111F8" w:rsidRDefault="002111F8" w:rsidP="00EE1523">
            <w:pPr>
              <w:rPr>
                <w:sz w:val="18"/>
                <w:szCs w:val="18"/>
              </w:rPr>
            </w:pPr>
            <w:r w:rsidRPr="002111F8">
              <w:rPr>
                <w:noProof/>
                <w:sz w:val="18"/>
                <w:szCs w:val="18"/>
              </w:rPr>
              <w:drawing>
                <wp:inline distT="0" distB="0" distL="0" distR="0" wp14:anchorId="199FACA1" wp14:editId="1DAE4E3E">
                  <wp:extent cx="838200" cy="295275"/>
                  <wp:effectExtent l="0" t="0" r="0" b="9525"/>
                  <wp:docPr id="5" name="Picture 6"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descr="クリエイティブ・コモンズ・ライセンス"/>
                          <pic:cNvPicPr>
                            <a:picLocks noChangeAspect="1" noChangeArrowheads="1"/>
                          </pic:cNvPicPr>
                        </pic:nvPicPr>
                        <pic:blipFill>
                          <a:blip r:embed="rId17"/>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6EDB61F2"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 xml:space="preserve"> 2.1 </w:t>
            </w:r>
            <w:r w:rsidRPr="002111F8">
              <w:rPr>
                <w:rFonts w:hint="eastAsia"/>
                <w:sz w:val="18"/>
                <w:szCs w:val="18"/>
              </w:rPr>
              <w:t>日本</w:t>
            </w:r>
          </w:p>
          <w:p w14:paraId="7149670A" w14:textId="77777777" w:rsidR="002111F8" w:rsidRPr="002111F8" w:rsidRDefault="002111F8" w:rsidP="002111F8">
            <w:pPr>
              <w:rPr>
                <w:sz w:val="18"/>
                <w:szCs w:val="18"/>
              </w:rPr>
            </w:pPr>
            <w:r w:rsidRPr="002111F8">
              <w:rPr>
                <w:sz w:val="18"/>
                <w:szCs w:val="18"/>
              </w:rPr>
              <w:t>(CC-BY 2.1 Japan)</w:t>
            </w:r>
          </w:p>
        </w:tc>
        <w:tc>
          <w:tcPr>
            <w:tcW w:w="1418" w:type="dxa"/>
          </w:tcPr>
          <w:p w14:paraId="2802DAA7" w14:textId="77777777" w:rsidR="002111F8" w:rsidRPr="002111F8" w:rsidRDefault="002111F8" w:rsidP="002111F8">
            <w:pPr>
              <w:rPr>
                <w:sz w:val="18"/>
                <w:szCs w:val="18"/>
              </w:rPr>
            </w:pPr>
            <w:r w:rsidRPr="002111F8">
              <w:rPr>
                <w:rFonts w:hint="eastAsia"/>
                <w:sz w:val="18"/>
                <w:szCs w:val="18"/>
              </w:rPr>
              <w:t>必須</w:t>
            </w:r>
          </w:p>
          <w:p w14:paraId="108B016D"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3FC27463" w14:textId="77777777" w:rsidR="002111F8" w:rsidRPr="002111F8" w:rsidRDefault="002111F8" w:rsidP="00EE1523">
            <w:pPr>
              <w:rPr>
                <w:sz w:val="18"/>
                <w:szCs w:val="18"/>
              </w:rPr>
            </w:pPr>
            <w:r w:rsidRPr="002111F8">
              <w:rPr>
                <w:rFonts w:hint="eastAsia"/>
                <w:sz w:val="18"/>
                <w:szCs w:val="18"/>
              </w:rPr>
              <w:t>許可</w:t>
            </w:r>
          </w:p>
        </w:tc>
        <w:tc>
          <w:tcPr>
            <w:tcW w:w="2233" w:type="dxa"/>
          </w:tcPr>
          <w:p w14:paraId="21F7BFE0" w14:textId="77777777" w:rsidR="002111F8" w:rsidRPr="002111F8" w:rsidRDefault="002111F8" w:rsidP="00EE1523">
            <w:pPr>
              <w:rPr>
                <w:sz w:val="18"/>
                <w:szCs w:val="18"/>
              </w:rPr>
            </w:pPr>
            <w:r w:rsidRPr="002111F8">
              <w:rPr>
                <w:rFonts w:hint="eastAsia"/>
                <w:sz w:val="18"/>
                <w:szCs w:val="18"/>
              </w:rPr>
              <w:t>改変を許可する（※）</w:t>
            </w:r>
          </w:p>
        </w:tc>
      </w:tr>
      <w:tr w:rsidR="002111F8" w:rsidRPr="002111F8" w14:paraId="10DAFBEA" w14:textId="77777777" w:rsidTr="00137BAA">
        <w:trPr>
          <w:cantSplit/>
        </w:trPr>
        <w:tc>
          <w:tcPr>
            <w:tcW w:w="1536" w:type="dxa"/>
          </w:tcPr>
          <w:p w14:paraId="7050E8B2" w14:textId="77777777" w:rsidR="002111F8" w:rsidRPr="002111F8" w:rsidRDefault="002111F8" w:rsidP="002111F8">
            <w:pPr>
              <w:jc w:val="center"/>
              <w:rPr>
                <w:sz w:val="18"/>
                <w:szCs w:val="18"/>
              </w:rPr>
            </w:pPr>
            <w:r w:rsidRPr="002111F8">
              <w:rPr>
                <w:noProof/>
                <w:sz w:val="18"/>
                <w:szCs w:val="18"/>
              </w:rPr>
              <w:drawing>
                <wp:inline distT="0" distB="0" distL="0" distR="0" wp14:anchorId="42FC6B60" wp14:editId="68B02D52">
                  <wp:extent cx="838200" cy="295275"/>
                  <wp:effectExtent l="0" t="0" r="0" b="9525"/>
                  <wp:docPr id="7" name="Picture 4"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descr="クリエイティブ・コモンズ・ライセンス"/>
                          <pic:cNvPicPr>
                            <a:picLocks noChangeAspect="1" noChangeArrowheads="1"/>
                          </pic:cNvPicPr>
                        </pic:nvPicPr>
                        <pic:blipFill>
                          <a:blip r:embed="rId18"/>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6AFBF8AF"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非営利</w:t>
            </w:r>
            <w:r w:rsidRPr="002111F8">
              <w:rPr>
                <w:rFonts w:hint="eastAsia"/>
                <w:sz w:val="18"/>
                <w:szCs w:val="18"/>
              </w:rPr>
              <w:t xml:space="preserve"> 2.1 </w:t>
            </w:r>
            <w:r w:rsidRPr="002111F8">
              <w:rPr>
                <w:rFonts w:hint="eastAsia"/>
                <w:sz w:val="18"/>
                <w:szCs w:val="18"/>
              </w:rPr>
              <w:t>日本</w:t>
            </w:r>
          </w:p>
          <w:p w14:paraId="5F8053DF" w14:textId="77777777" w:rsidR="002111F8" w:rsidRPr="002111F8" w:rsidRDefault="002111F8" w:rsidP="002111F8">
            <w:pPr>
              <w:rPr>
                <w:sz w:val="18"/>
                <w:szCs w:val="18"/>
              </w:rPr>
            </w:pPr>
            <w:r w:rsidRPr="002111F8">
              <w:rPr>
                <w:sz w:val="18"/>
                <w:szCs w:val="18"/>
              </w:rPr>
              <w:t>(CC-BY-NC 2.1 Japan)</w:t>
            </w:r>
          </w:p>
        </w:tc>
        <w:tc>
          <w:tcPr>
            <w:tcW w:w="1418" w:type="dxa"/>
          </w:tcPr>
          <w:p w14:paraId="591E8D6B" w14:textId="77777777" w:rsidR="002111F8" w:rsidRPr="002111F8" w:rsidRDefault="002111F8" w:rsidP="002111F8">
            <w:pPr>
              <w:rPr>
                <w:sz w:val="18"/>
                <w:szCs w:val="18"/>
              </w:rPr>
            </w:pPr>
            <w:r w:rsidRPr="002111F8">
              <w:rPr>
                <w:rFonts w:hint="eastAsia"/>
                <w:sz w:val="18"/>
                <w:szCs w:val="18"/>
              </w:rPr>
              <w:t>必須</w:t>
            </w:r>
          </w:p>
          <w:p w14:paraId="042421EF"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79367C0D" w14:textId="77777777" w:rsidR="002111F8" w:rsidRPr="002111F8" w:rsidRDefault="002111F8" w:rsidP="002111F8">
            <w:pPr>
              <w:rPr>
                <w:sz w:val="18"/>
                <w:szCs w:val="18"/>
              </w:rPr>
            </w:pPr>
            <w:r w:rsidRPr="002111F8">
              <w:rPr>
                <w:rFonts w:hint="eastAsia"/>
                <w:sz w:val="18"/>
                <w:szCs w:val="18"/>
              </w:rPr>
              <w:t>許可しない</w:t>
            </w:r>
          </w:p>
          <w:p w14:paraId="3A4201B3" w14:textId="77777777" w:rsidR="002111F8" w:rsidRPr="002111F8" w:rsidRDefault="002111F8" w:rsidP="002111F8">
            <w:pPr>
              <w:rPr>
                <w:sz w:val="18"/>
                <w:szCs w:val="18"/>
              </w:rPr>
            </w:pPr>
            <w:r w:rsidRPr="002111F8">
              <w:rPr>
                <w:rFonts w:hint="eastAsia"/>
                <w:sz w:val="18"/>
                <w:szCs w:val="18"/>
              </w:rPr>
              <w:t>（改変されたものの商業利用も許可しない）</w:t>
            </w:r>
          </w:p>
        </w:tc>
        <w:tc>
          <w:tcPr>
            <w:tcW w:w="2233" w:type="dxa"/>
          </w:tcPr>
          <w:p w14:paraId="1147F6FD" w14:textId="77777777" w:rsidR="002111F8" w:rsidRPr="002111F8" w:rsidRDefault="002111F8" w:rsidP="00874004">
            <w:pPr>
              <w:rPr>
                <w:sz w:val="18"/>
                <w:szCs w:val="18"/>
              </w:rPr>
            </w:pPr>
            <w:r w:rsidRPr="002111F8">
              <w:rPr>
                <w:rFonts w:hint="eastAsia"/>
                <w:sz w:val="18"/>
                <w:szCs w:val="18"/>
              </w:rPr>
              <w:t>改変を許可する（※）</w:t>
            </w:r>
          </w:p>
        </w:tc>
      </w:tr>
      <w:tr w:rsidR="002111F8" w:rsidRPr="002111F8" w14:paraId="58D3AE45" w14:textId="77777777" w:rsidTr="00137BAA">
        <w:trPr>
          <w:cantSplit/>
        </w:trPr>
        <w:tc>
          <w:tcPr>
            <w:tcW w:w="1536" w:type="dxa"/>
          </w:tcPr>
          <w:p w14:paraId="3BFEF5BB" w14:textId="77777777" w:rsidR="002111F8" w:rsidRPr="002111F8" w:rsidRDefault="002111F8" w:rsidP="00EE1523">
            <w:pPr>
              <w:rPr>
                <w:sz w:val="18"/>
                <w:szCs w:val="18"/>
              </w:rPr>
            </w:pPr>
            <w:r w:rsidRPr="002111F8">
              <w:rPr>
                <w:noProof/>
                <w:sz w:val="18"/>
                <w:szCs w:val="18"/>
              </w:rPr>
              <w:drawing>
                <wp:inline distT="0" distB="0" distL="0" distR="0" wp14:anchorId="49C78EC3" wp14:editId="07BC9EDE">
                  <wp:extent cx="838200" cy="295275"/>
                  <wp:effectExtent l="0" t="0" r="0" b="9525"/>
                  <wp:docPr id="8" name="Picture 8"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8" descr="クリエイティブ・コモンズ・ライセンス"/>
                          <pic:cNvPicPr>
                            <a:picLocks noChangeAspect="1" noChangeArrowheads="1"/>
                          </pic:cNvPicPr>
                        </pic:nvPicPr>
                        <pic:blipFill>
                          <a:blip r:embed="rId19"/>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3F25E9D7"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改変禁止</w:t>
            </w:r>
            <w:r w:rsidRPr="002111F8">
              <w:rPr>
                <w:rFonts w:hint="eastAsia"/>
                <w:sz w:val="18"/>
                <w:szCs w:val="18"/>
              </w:rPr>
              <w:t xml:space="preserve"> 2.1 </w:t>
            </w:r>
            <w:r w:rsidRPr="002111F8">
              <w:rPr>
                <w:rFonts w:hint="eastAsia"/>
                <w:sz w:val="18"/>
                <w:szCs w:val="18"/>
              </w:rPr>
              <w:t>日本</w:t>
            </w:r>
          </w:p>
          <w:p w14:paraId="2C88ADF4" w14:textId="77777777" w:rsidR="002111F8" w:rsidRPr="002111F8" w:rsidRDefault="002111F8" w:rsidP="002111F8">
            <w:pPr>
              <w:rPr>
                <w:sz w:val="18"/>
                <w:szCs w:val="18"/>
              </w:rPr>
            </w:pPr>
            <w:r w:rsidRPr="002111F8">
              <w:rPr>
                <w:sz w:val="18"/>
                <w:szCs w:val="18"/>
              </w:rPr>
              <w:t>(CC-BY-ND 2.1 Japan)</w:t>
            </w:r>
          </w:p>
        </w:tc>
        <w:tc>
          <w:tcPr>
            <w:tcW w:w="1418" w:type="dxa"/>
          </w:tcPr>
          <w:p w14:paraId="1286431C" w14:textId="77777777" w:rsidR="002111F8" w:rsidRPr="002111F8" w:rsidRDefault="002111F8" w:rsidP="002111F8">
            <w:pPr>
              <w:rPr>
                <w:sz w:val="18"/>
                <w:szCs w:val="18"/>
              </w:rPr>
            </w:pPr>
            <w:r w:rsidRPr="002111F8">
              <w:rPr>
                <w:rFonts w:hint="eastAsia"/>
                <w:sz w:val="18"/>
                <w:szCs w:val="18"/>
              </w:rPr>
              <w:t>必須</w:t>
            </w:r>
          </w:p>
          <w:p w14:paraId="43C93801"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197645FF" w14:textId="77777777" w:rsidR="002111F8" w:rsidRPr="002111F8" w:rsidRDefault="002111F8" w:rsidP="00EE1523">
            <w:pPr>
              <w:rPr>
                <w:sz w:val="18"/>
                <w:szCs w:val="18"/>
              </w:rPr>
            </w:pPr>
            <w:r w:rsidRPr="002111F8">
              <w:rPr>
                <w:rFonts w:hint="eastAsia"/>
                <w:sz w:val="18"/>
                <w:szCs w:val="18"/>
              </w:rPr>
              <w:t>許可</w:t>
            </w:r>
          </w:p>
        </w:tc>
        <w:tc>
          <w:tcPr>
            <w:tcW w:w="2233" w:type="dxa"/>
          </w:tcPr>
          <w:p w14:paraId="696813FD" w14:textId="77777777" w:rsidR="002111F8" w:rsidRPr="002111F8" w:rsidRDefault="002111F8" w:rsidP="00EE1523">
            <w:pPr>
              <w:rPr>
                <w:sz w:val="18"/>
                <w:szCs w:val="18"/>
              </w:rPr>
            </w:pPr>
            <w:r w:rsidRPr="002111F8">
              <w:rPr>
                <w:rFonts w:hint="eastAsia"/>
                <w:sz w:val="18"/>
                <w:szCs w:val="18"/>
              </w:rPr>
              <w:t>許可しない</w:t>
            </w:r>
          </w:p>
        </w:tc>
      </w:tr>
      <w:tr w:rsidR="002111F8" w:rsidRPr="002111F8" w14:paraId="790957AB" w14:textId="77777777" w:rsidTr="00137BAA">
        <w:trPr>
          <w:cantSplit/>
        </w:trPr>
        <w:tc>
          <w:tcPr>
            <w:tcW w:w="1536" w:type="dxa"/>
          </w:tcPr>
          <w:p w14:paraId="4BD17358" w14:textId="77777777" w:rsidR="002111F8" w:rsidRPr="002111F8" w:rsidRDefault="002111F8" w:rsidP="00EE1523">
            <w:pPr>
              <w:rPr>
                <w:sz w:val="18"/>
                <w:szCs w:val="18"/>
              </w:rPr>
            </w:pPr>
            <w:r w:rsidRPr="002111F8">
              <w:rPr>
                <w:noProof/>
                <w:sz w:val="18"/>
                <w:szCs w:val="18"/>
              </w:rPr>
              <w:drawing>
                <wp:inline distT="0" distB="0" distL="0" distR="0" wp14:anchorId="6A275DD2" wp14:editId="034743D1">
                  <wp:extent cx="838200" cy="295275"/>
                  <wp:effectExtent l="0" t="0" r="0" b="9525"/>
                  <wp:docPr id="13" name="Picture 10"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0" descr="クリエイティブ・コモンズ・ライセンス"/>
                          <pic:cNvPicPr>
                            <a:picLocks noChangeAspect="1" noChangeArrowheads="1"/>
                          </pic:cNvPicPr>
                        </pic:nvPicPr>
                        <pic:blipFill>
                          <a:blip r:embed="rId20"/>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3D42CE7C"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非営利</w:t>
            </w:r>
            <w:r w:rsidRPr="002111F8">
              <w:rPr>
                <w:rFonts w:hint="eastAsia"/>
                <w:sz w:val="18"/>
                <w:szCs w:val="18"/>
              </w:rPr>
              <w:t>-</w:t>
            </w:r>
            <w:r w:rsidRPr="002111F8">
              <w:rPr>
                <w:rFonts w:hint="eastAsia"/>
                <w:sz w:val="18"/>
                <w:szCs w:val="18"/>
              </w:rPr>
              <w:t>改変禁止</w:t>
            </w:r>
            <w:r w:rsidRPr="002111F8">
              <w:rPr>
                <w:rFonts w:hint="eastAsia"/>
                <w:sz w:val="18"/>
                <w:szCs w:val="18"/>
              </w:rPr>
              <w:t xml:space="preserve"> 2.1 </w:t>
            </w:r>
            <w:r w:rsidRPr="002111F8">
              <w:rPr>
                <w:rFonts w:hint="eastAsia"/>
                <w:sz w:val="18"/>
                <w:szCs w:val="18"/>
              </w:rPr>
              <w:t>日本</w:t>
            </w:r>
          </w:p>
          <w:p w14:paraId="46F84AE1" w14:textId="77777777" w:rsidR="002111F8" w:rsidRPr="002111F8" w:rsidRDefault="002111F8" w:rsidP="002111F8">
            <w:pPr>
              <w:rPr>
                <w:sz w:val="18"/>
                <w:szCs w:val="18"/>
              </w:rPr>
            </w:pPr>
            <w:r w:rsidRPr="002111F8">
              <w:rPr>
                <w:sz w:val="18"/>
                <w:szCs w:val="18"/>
              </w:rPr>
              <w:t>(CC-BY-NC-ND 2.1 Japan)</w:t>
            </w:r>
          </w:p>
        </w:tc>
        <w:tc>
          <w:tcPr>
            <w:tcW w:w="1418" w:type="dxa"/>
          </w:tcPr>
          <w:p w14:paraId="3E5D7FCB" w14:textId="77777777" w:rsidR="002111F8" w:rsidRPr="002111F8" w:rsidRDefault="002111F8" w:rsidP="002111F8">
            <w:pPr>
              <w:rPr>
                <w:sz w:val="18"/>
                <w:szCs w:val="18"/>
              </w:rPr>
            </w:pPr>
            <w:r w:rsidRPr="002111F8">
              <w:rPr>
                <w:rFonts w:hint="eastAsia"/>
                <w:sz w:val="18"/>
                <w:szCs w:val="18"/>
              </w:rPr>
              <w:t>必須</w:t>
            </w:r>
          </w:p>
          <w:p w14:paraId="23FC515C"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21C9FC42" w14:textId="77777777" w:rsidR="002111F8" w:rsidRPr="002111F8" w:rsidRDefault="002111F8" w:rsidP="00EE1523">
            <w:pPr>
              <w:rPr>
                <w:sz w:val="18"/>
                <w:szCs w:val="18"/>
              </w:rPr>
            </w:pPr>
            <w:r w:rsidRPr="002111F8">
              <w:rPr>
                <w:rFonts w:hint="eastAsia"/>
                <w:sz w:val="18"/>
                <w:szCs w:val="18"/>
              </w:rPr>
              <w:t>許可しない</w:t>
            </w:r>
          </w:p>
        </w:tc>
        <w:tc>
          <w:tcPr>
            <w:tcW w:w="2233" w:type="dxa"/>
          </w:tcPr>
          <w:p w14:paraId="5CDF2E8A" w14:textId="77777777" w:rsidR="002111F8" w:rsidRPr="002111F8" w:rsidRDefault="002111F8" w:rsidP="00EE1523">
            <w:pPr>
              <w:rPr>
                <w:sz w:val="18"/>
                <w:szCs w:val="18"/>
              </w:rPr>
            </w:pPr>
            <w:r w:rsidRPr="002111F8">
              <w:rPr>
                <w:rFonts w:hint="eastAsia"/>
                <w:sz w:val="18"/>
                <w:szCs w:val="18"/>
              </w:rPr>
              <w:t>許可しない</w:t>
            </w:r>
          </w:p>
        </w:tc>
      </w:tr>
      <w:tr w:rsidR="002111F8" w:rsidRPr="002111F8" w14:paraId="73AE7D7A" w14:textId="77777777" w:rsidTr="00137BAA">
        <w:trPr>
          <w:cantSplit/>
        </w:trPr>
        <w:tc>
          <w:tcPr>
            <w:tcW w:w="1536" w:type="dxa"/>
          </w:tcPr>
          <w:p w14:paraId="76753EC4" w14:textId="77777777" w:rsidR="002111F8" w:rsidRPr="002111F8" w:rsidRDefault="002111F8" w:rsidP="00EE1523">
            <w:pPr>
              <w:rPr>
                <w:sz w:val="18"/>
                <w:szCs w:val="18"/>
              </w:rPr>
            </w:pPr>
            <w:r w:rsidRPr="002111F8">
              <w:rPr>
                <w:noProof/>
                <w:sz w:val="18"/>
                <w:szCs w:val="18"/>
              </w:rPr>
              <w:drawing>
                <wp:inline distT="0" distB="0" distL="0" distR="0" wp14:anchorId="60016C6F" wp14:editId="31A9D16B">
                  <wp:extent cx="838200" cy="295275"/>
                  <wp:effectExtent l="0" t="0" r="0" b="9525"/>
                  <wp:docPr id="19" name="Picture 12"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2" descr="クリエイティブ・コモンズ・ライセンス"/>
                          <pic:cNvPicPr>
                            <a:picLocks noChangeAspect="1" noChangeArrowheads="1"/>
                          </pic:cNvPicPr>
                        </pic:nvPicPr>
                        <pic:blipFill>
                          <a:blip r:embed="rId21"/>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0AF5EAF4"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継承</w:t>
            </w:r>
            <w:r w:rsidRPr="002111F8">
              <w:rPr>
                <w:rFonts w:hint="eastAsia"/>
                <w:sz w:val="18"/>
                <w:szCs w:val="18"/>
              </w:rPr>
              <w:t xml:space="preserve"> 2.1 </w:t>
            </w:r>
            <w:r w:rsidRPr="002111F8">
              <w:rPr>
                <w:rFonts w:hint="eastAsia"/>
                <w:sz w:val="18"/>
                <w:szCs w:val="18"/>
              </w:rPr>
              <w:t>日本</w:t>
            </w:r>
          </w:p>
          <w:p w14:paraId="17434EF6" w14:textId="77777777" w:rsidR="002111F8" w:rsidRPr="002111F8" w:rsidRDefault="002111F8" w:rsidP="002111F8">
            <w:pPr>
              <w:rPr>
                <w:sz w:val="18"/>
                <w:szCs w:val="18"/>
              </w:rPr>
            </w:pPr>
            <w:r w:rsidRPr="002111F8">
              <w:rPr>
                <w:sz w:val="18"/>
                <w:szCs w:val="18"/>
              </w:rPr>
              <w:t>(CC-BY-SA 2.1 Japan)</w:t>
            </w:r>
          </w:p>
        </w:tc>
        <w:tc>
          <w:tcPr>
            <w:tcW w:w="1418" w:type="dxa"/>
          </w:tcPr>
          <w:p w14:paraId="0C38EF50" w14:textId="77777777" w:rsidR="002111F8" w:rsidRPr="002111F8" w:rsidRDefault="002111F8" w:rsidP="002111F8">
            <w:pPr>
              <w:rPr>
                <w:sz w:val="18"/>
                <w:szCs w:val="18"/>
              </w:rPr>
            </w:pPr>
            <w:r w:rsidRPr="002111F8">
              <w:rPr>
                <w:rFonts w:hint="eastAsia"/>
                <w:sz w:val="18"/>
                <w:szCs w:val="18"/>
              </w:rPr>
              <w:t>必須</w:t>
            </w:r>
          </w:p>
          <w:p w14:paraId="7F418F86"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112C021E" w14:textId="77777777" w:rsidR="002111F8" w:rsidRPr="002111F8" w:rsidRDefault="002111F8" w:rsidP="00EE1523">
            <w:pPr>
              <w:rPr>
                <w:sz w:val="18"/>
                <w:szCs w:val="18"/>
              </w:rPr>
            </w:pPr>
            <w:r w:rsidRPr="002111F8">
              <w:rPr>
                <w:rFonts w:hint="eastAsia"/>
                <w:sz w:val="18"/>
                <w:szCs w:val="18"/>
              </w:rPr>
              <w:t>許可</w:t>
            </w:r>
          </w:p>
        </w:tc>
        <w:tc>
          <w:tcPr>
            <w:tcW w:w="2233" w:type="dxa"/>
          </w:tcPr>
          <w:p w14:paraId="6059E4E1" w14:textId="1C621571" w:rsidR="002111F8" w:rsidRPr="002111F8" w:rsidRDefault="002111F8" w:rsidP="00EE1523">
            <w:pPr>
              <w:rPr>
                <w:sz w:val="18"/>
                <w:szCs w:val="18"/>
              </w:rPr>
            </w:pPr>
            <w:r w:rsidRPr="002111F8">
              <w:rPr>
                <w:rFonts w:hint="eastAsia"/>
                <w:sz w:val="18"/>
                <w:szCs w:val="18"/>
              </w:rPr>
              <w:t>改変を許可するが、改変されてできた二次的著作物は、この</w:t>
            </w:r>
            <w:r w:rsidR="00EC7207">
              <w:rPr>
                <w:rFonts w:hint="eastAsia"/>
                <w:sz w:val="18"/>
                <w:szCs w:val="18"/>
              </w:rPr>
              <w:t>利用ルール</w:t>
            </w:r>
            <w:r w:rsidRPr="002111F8">
              <w:rPr>
                <w:rFonts w:hint="eastAsia"/>
                <w:sz w:val="18"/>
                <w:szCs w:val="18"/>
              </w:rPr>
              <w:t>と同一の</w:t>
            </w:r>
            <w:r w:rsidR="00EC7207">
              <w:rPr>
                <w:rFonts w:hint="eastAsia"/>
                <w:sz w:val="18"/>
                <w:szCs w:val="18"/>
              </w:rPr>
              <w:t>利用ルール</w:t>
            </w:r>
            <w:r w:rsidRPr="002111F8">
              <w:rPr>
                <w:rFonts w:hint="eastAsia"/>
                <w:sz w:val="18"/>
                <w:szCs w:val="18"/>
              </w:rPr>
              <w:t>を採用すること。（※）</w:t>
            </w:r>
          </w:p>
        </w:tc>
      </w:tr>
      <w:tr w:rsidR="002111F8" w:rsidRPr="002111F8" w14:paraId="23C78CCE" w14:textId="77777777" w:rsidTr="00137BAA">
        <w:trPr>
          <w:cantSplit/>
        </w:trPr>
        <w:tc>
          <w:tcPr>
            <w:tcW w:w="1536" w:type="dxa"/>
          </w:tcPr>
          <w:p w14:paraId="0810A730" w14:textId="77777777" w:rsidR="002111F8" w:rsidRPr="002111F8" w:rsidRDefault="002111F8" w:rsidP="00EE1523">
            <w:pPr>
              <w:rPr>
                <w:sz w:val="18"/>
                <w:szCs w:val="18"/>
              </w:rPr>
            </w:pPr>
            <w:r w:rsidRPr="002111F8">
              <w:rPr>
                <w:noProof/>
                <w:sz w:val="18"/>
                <w:szCs w:val="18"/>
              </w:rPr>
              <w:lastRenderedPageBreak/>
              <w:drawing>
                <wp:inline distT="0" distB="0" distL="0" distR="0" wp14:anchorId="5AD3C059" wp14:editId="0887054E">
                  <wp:extent cx="838200" cy="295275"/>
                  <wp:effectExtent l="0" t="0" r="0" b="9525"/>
                  <wp:docPr id="20" name="Picture 14"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4" descr="クリエイティブ・コモンズ・ライセンス"/>
                          <pic:cNvPicPr>
                            <a:picLocks noChangeAspect="1" noChangeArrowheads="1"/>
                          </pic:cNvPicPr>
                        </pic:nvPicPr>
                        <pic:blipFill>
                          <a:blip r:embed="rId22"/>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01EA8547"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非営利</w:t>
            </w:r>
            <w:r w:rsidRPr="002111F8">
              <w:rPr>
                <w:rFonts w:hint="eastAsia"/>
                <w:sz w:val="18"/>
                <w:szCs w:val="18"/>
              </w:rPr>
              <w:t>-</w:t>
            </w:r>
            <w:r w:rsidRPr="002111F8">
              <w:rPr>
                <w:rFonts w:hint="eastAsia"/>
                <w:sz w:val="18"/>
                <w:szCs w:val="18"/>
              </w:rPr>
              <w:t>継承</w:t>
            </w:r>
            <w:r w:rsidRPr="002111F8">
              <w:rPr>
                <w:rFonts w:hint="eastAsia"/>
                <w:sz w:val="18"/>
                <w:szCs w:val="18"/>
              </w:rPr>
              <w:t xml:space="preserve"> 2.1 </w:t>
            </w:r>
            <w:r w:rsidRPr="002111F8">
              <w:rPr>
                <w:rFonts w:hint="eastAsia"/>
                <w:sz w:val="18"/>
                <w:szCs w:val="18"/>
              </w:rPr>
              <w:t>日本</w:t>
            </w:r>
          </w:p>
          <w:p w14:paraId="1D07A80C" w14:textId="77777777" w:rsidR="002111F8" w:rsidRPr="002111F8" w:rsidRDefault="002111F8" w:rsidP="002111F8">
            <w:pPr>
              <w:rPr>
                <w:sz w:val="18"/>
                <w:szCs w:val="18"/>
              </w:rPr>
            </w:pPr>
            <w:r w:rsidRPr="002111F8">
              <w:rPr>
                <w:sz w:val="18"/>
                <w:szCs w:val="18"/>
              </w:rPr>
              <w:t>(CC-NC-SA 2.1 Japan)</w:t>
            </w:r>
          </w:p>
        </w:tc>
        <w:tc>
          <w:tcPr>
            <w:tcW w:w="1418" w:type="dxa"/>
          </w:tcPr>
          <w:p w14:paraId="49C69121" w14:textId="77777777" w:rsidR="002111F8" w:rsidRPr="002111F8" w:rsidRDefault="002111F8" w:rsidP="002111F8">
            <w:pPr>
              <w:rPr>
                <w:sz w:val="18"/>
                <w:szCs w:val="18"/>
              </w:rPr>
            </w:pPr>
            <w:r w:rsidRPr="002111F8">
              <w:rPr>
                <w:rFonts w:hint="eastAsia"/>
                <w:sz w:val="18"/>
                <w:szCs w:val="18"/>
              </w:rPr>
              <w:t>必須</w:t>
            </w:r>
          </w:p>
          <w:p w14:paraId="61BA7561"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4935F4A3" w14:textId="77777777" w:rsidR="002111F8" w:rsidRPr="002111F8" w:rsidRDefault="002111F8" w:rsidP="002111F8">
            <w:pPr>
              <w:rPr>
                <w:sz w:val="18"/>
                <w:szCs w:val="18"/>
              </w:rPr>
            </w:pPr>
            <w:r w:rsidRPr="002111F8">
              <w:rPr>
                <w:rFonts w:hint="eastAsia"/>
                <w:sz w:val="18"/>
                <w:szCs w:val="18"/>
              </w:rPr>
              <w:t>許可しない</w:t>
            </w:r>
          </w:p>
          <w:p w14:paraId="35F6E85B" w14:textId="77777777" w:rsidR="002111F8" w:rsidRPr="002111F8" w:rsidRDefault="002111F8" w:rsidP="002111F8">
            <w:pPr>
              <w:rPr>
                <w:sz w:val="18"/>
                <w:szCs w:val="18"/>
              </w:rPr>
            </w:pPr>
            <w:r w:rsidRPr="002111F8">
              <w:rPr>
                <w:rFonts w:hint="eastAsia"/>
                <w:sz w:val="18"/>
                <w:szCs w:val="18"/>
              </w:rPr>
              <w:t>（改変されたものの商業利用も許可しない）</w:t>
            </w:r>
          </w:p>
        </w:tc>
        <w:tc>
          <w:tcPr>
            <w:tcW w:w="2233" w:type="dxa"/>
          </w:tcPr>
          <w:p w14:paraId="5C3CCE6A" w14:textId="3A37AF69" w:rsidR="002111F8" w:rsidRPr="002111F8" w:rsidRDefault="002111F8" w:rsidP="00EE1523">
            <w:pPr>
              <w:rPr>
                <w:sz w:val="18"/>
                <w:szCs w:val="18"/>
              </w:rPr>
            </w:pPr>
            <w:r w:rsidRPr="002111F8">
              <w:rPr>
                <w:rFonts w:hint="eastAsia"/>
                <w:sz w:val="18"/>
                <w:szCs w:val="18"/>
              </w:rPr>
              <w:t>改変を許可するが、改変されてできた二次的著作物は、この</w:t>
            </w:r>
            <w:r w:rsidR="00EC7207">
              <w:rPr>
                <w:rFonts w:hint="eastAsia"/>
                <w:sz w:val="18"/>
                <w:szCs w:val="18"/>
              </w:rPr>
              <w:t>利用ルール</w:t>
            </w:r>
            <w:r w:rsidRPr="002111F8">
              <w:rPr>
                <w:rFonts w:hint="eastAsia"/>
                <w:sz w:val="18"/>
                <w:szCs w:val="18"/>
              </w:rPr>
              <w:t>と同一の</w:t>
            </w:r>
            <w:r w:rsidR="00EC7207">
              <w:rPr>
                <w:rFonts w:hint="eastAsia"/>
                <w:sz w:val="18"/>
                <w:szCs w:val="18"/>
              </w:rPr>
              <w:t>利用ルール</w:t>
            </w:r>
            <w:r w:rsidRPr="002111F8">
              <w:rPr>
                <w:rFonts w:hint="eastAsia"/>
                <w:sz w:val="18"/>
                <w:szCs w:val="18"/>
              </w:rPr>
              <w:t>を採用すること。（※）</w:t>
            </w:r>
          </w:p>
        </w:tc>
      </w:tr>
    </w:tbl>
    <w:p w14:paraId="39717B93" w14:textId="77777777" w:rsidR="00EE1523" w:rsidRDefault="002111F8" w:rsidP="002111F8">
      <w:pPr>
        <w:ind w:leftChars="100" w:left="210"/>
        <w:jc w:val="right"/>
      </w:pPr>
      <w:r w:rsidRPr="002111F8">
        <w:rPr>
          <w:rFonts w:hint="eastAsia"/>
        </w:rPr>
        <w:t>※</w:t>
      </w:r>
      <w:r w:rsidRPr="002111F8">
        <w:rPr>
          <w:rFonts w:hint="eastAsia"/>
        </w:rPr>
        <w:t xml:space="preserve"> </w:t>
      </w:r>
      <w:r w:rsidRPr="002111F8">
        <w:rPr>
          <w:rFonts w:hint="eastAsia"/>
        </w:rPr>
        <w:t>著作者の人格権を侵害する改変は許可しない</w:t>
      </w:r>
    </w:p>
    <w:p w14:paraId="03423768" w14:textId="77777777" w:rsidR="00F27286" w:rsidRDefault="00F27286" w:rsidP="00F27286">
      <w:pPr>
        <w:ind w:leftChars="100" w:left="210"/>
      </w:pPr>
      <w:r>
        <w:rPr>
          <w:rFonts w:hint="eastAsia"/>
        </w:rPr>
        <w:t>出典：</w:t>
      </w:r>
      <w:r w:rsidRPr="00EE1523">
        <w:rPr>
          <w:rFonts w:hint="eastAsia"/>
        </w:rPr>
        <w:t>クリエイティブ・コモンズ・ジャパン</w:t>
      </w:r>
      <w:r w:rsidRPr="00EE1523">
        <w:rPr>
          <w:rFonts w:hint="eastAsia"/>
        </w:rPr>
        <w:t xml:space="preserve"> </w:t>
      </w:r>
      <w:r>
        <w:rPr>
          <w:rFonts w:hint="eastAsia"/>
        </w:rPr>
        <w:t>ホームページ</w:t>
      </w:r>
    </w:p>
    <w:p w14:paraId="1E544562" w14:textId="77777777" w:rsidR="00F27286" w:rsidRDefault="00F27286" w:rsidP="00F27286">
      <w:pPr>
        <w:ind w:leftChars="100" w:left="210"/>
      </w:pPr>
      <w:r w:rsidRPr="00EE1523">
        <w:rPr>
          <w:rFonts w:hint="eastAsia"/>
        </w:rPr>
        <w:t>（</w:t>
      </w:r>
      <w:r w:rsidRPr="00EE1523">
        <w:rPr>
          <w:rFonts w:hint="eastAsia"/>
        </w:rPr>
        <w:t xml:space="preserve"> http://creativecommons.jp/licenses/ </w:t>
      </w:r>
      <w:r w:rsidRPr="00EE1523">
        <w:rPr>
          <w:rFonts w:hint="eastAsia"/>
        </w:rPr>
        <w:t>）をもとにデータガバナンス委員会事務局作成</w:t>
      </w:r>
    </w:p>
    <w:p w14:paraId="519E8DD8" w14:textId="77777777" w:rsidR="002111F8" w:rsidRDefault="002111F8" w:rsidP="00EE1523">
      <w:pPr>
        <w:ind w:leftChars="100" w:left="210"/>
      </w:pPr>
    </w:p>
    <w:p w14:paraId="3B830858" w14:textId="77777777" w:rsidR="0012094B" w:rsidRDefault="0012094B" w:rsidP="00EE1523">
      <w:pPr>
        <w:ind w:leftChars="100" w:left="210"/>
      </w:pPr>
    </w:p>
    <w:p w14:paraId="2CE3F661" w14:textId="06143907" w:rsidR="0012094B" w:rsidRPr="00F27286" w:rsidRDefault="0012094B" w:rsidP="0013419D">
      <w:pPr>
        <w:ind w:leftChars="100" w:left="210" w:firstLineChars="100" w:firstLine="210"/>
      </w:pPr>
      <w:r>
        <w:rPr>
          <w:rFonts w:hint="eastAsia"/>
        </w:rPr>
        <w:t>次頁以降では、オープンデータにおいて活用されることが多い、</w:t>
      </w:r>
      <w:r>
        <w:rPr>
          <w:rFonts w:hint="eastAsia"/>
        </w:rPr>
        <w:t>CC-BY</w:t>
      </w:r>
      <w:r>
        <w:rPr>
          <w:rFonts w:hint="eastAsia"/>
        </w:rPr>
        <w:t>と</w:t>
      </w:r>
      <w:r>
        <w:rPr>
          <w:rFonts w:hint="eastAsia"/>
        </w:rPr>
        <w:t>CC0</w:t>
      </w:r>
      <w:r>
        <w:rPr>
          <w:rFonts w:hint="eastAsia"/>
        </w:rPr>
        <w:t>について説明を行う。</w:t>
      </w:r>
    </w:p>
    <w:p w14:paraId="45CD0AA1" w14:textId="77777777" w:rsidR="00B50731" w:rsidRDefault="00B50731">
      <w:pPr>
        <w:widowControl/>
        <w:jc w:val="left"/>
        <w:rPr>
          <w:rFonts w:ascii="Arial" w:eastAsia="ＭＳ ゴシック" w:hAnsi="Arial"/>
          <w:sz w:val="22"/>
          <w:szCs w:val="22"/>
        </w:rPr>
      </w:pPr>
      <w:r>
        <w:br w:type="page"/>
      </w:r>
    </w:p>
    <w:p w14:paraId="4AB47055" w14:textId="284A4F32" w:rsidR="00EE1523" w:rsidRDefault="00EE1523" w:rsidP="00EE5AAF">
      <w:pPr>
        <w:pStyle w:val="2"/>
      </w:pPr>
      <w:bookmarkStart w:id="75" w:name="_Ref385252841"/>
      <w:bookmarkStart w:id="76" w:name="_Toc388981649"/>
      <w:r>
        <w:rPr>
          <w:rFonts w:hint="eastAsia"/>
        </w:rPr>
        <w:lastRenderedPageBreak/>
        <w:t>CC-BYライセンス</w:t>
      </w:r>
      <w:bookmarkEnd w:id="75"/>
      <w:bookmarkEnd w:id="76"/>
    </w:p>
    <w:p w14:paraId="661D97AE" w14:textId="74FFAB56" w:rsidR="00B50731" w:rsidRDefault="00B50731" w:rsidP="00B50731">
      <w:pPr>
        <w:pStyle w:val="5"/>
      </w:pPr>
      <w:r>
        <w:rPr>
          <w:rFonts w:hint="eastAsia"/>
        </w:rPr>
        <w:t>CC-BY</w:t>
      </w:r>
      <w:r>
        <w:rPr>
          <w:rFonts w:hint="eastAsia"/>
        </w:rPr>
        <w:t>ライセンスの概要</w:t>
      </w:r>
    </w:p>
    <w:p w14:paraId="0746570E" w14:textId="12FCFF05" w:rsidR="00EE1523" w:rsidRDefault="00EE1523" w:rsidP="00EE1523">
      <w:pPr>
        <w:ind w:leftChars="100" w:left="210" w:firstLineChars="100" w:firstLine="210"/>
      </w:pPr>
      <w:r>
        <w:rPr>
          <w:rFonts w:hint="eastAsia"/>
        </w:rPr>
        <w:t>CC-BY</w:t>
      </w:r>
      <w:r>
        <w:rPr>
          <w:rFonts w:hint="eastAsia"/>
        </w:rPr>
        <w:t>ライセンスは、</w:t>
      </w:r>
      <w:r>
        <w:rPr>
          <w:rFonts w:hint="eastAsia"/>
        </w:rPr>
        <w:t>CC</w:t>
      </w:r>
      <w:r>
        <w:rPr>
          <w:rFonts w:hint="eastAsia"/>
        </w:rPr>
        <w:t>ライセンスの中で最も利用の制約が少ない</w:t>
      </w:r>
      <w:r w:rsidR="00EC7207">
        <w:rPr>
          <w:rFonts w:hint="eastAsia"/>
        </w:rPr>
        <w:t>利用ルール</w:t>
      </w:r>
      <w:r>
        <w:rPr>
          <w:rFonts w:hint="eastAsia"/>
        </w:rPr>
        <w:t>で、</w:t>
      </w:r>
      <w:r w:rsidR="00353B83">
        <w:rPr>
          <w:rFonts w:hint="eastAsia"/>
        </w:rPr>
        <w:t>基本的に</w:t>
      </w:r>
      <w:r>
        <w:rPr>
          <w:rFonts w:hint="eastAsia"/>
        </w:rPr>
        <w:t>出典を表示すれば自由に利用できる。各国の法制度にあわせた</w:t>
      </w:r>
      <w:r w:rsidR="00EC7207">
        <w:rPr>
          <w:rFonts w:hint="eastAsia"/>
        </w:rPr>
        <w:t>利用ルール</w:t>
      </w:r>
      <w:r>
        <w:rPr>
          <w:rFonts w:hint="eastAsia"/>
        </w:rPr>
        <w:t>が作成されていたが、バージョン</w:t>
      </w:r>
      <w:r>
        <w:rPr>
          <w:rFonts w:hint="eastAsia"/>
        </w:rPr>
        <w:t>4.0</w:t>
      </w:r>
      <w:r w:rsidR="0012094B">
        <w:rPr>
          <w:rStyle w:val="afe"/>
        </w:rPr>
        <w:footnoteReference w:id="24"/>
      </w:r>
      <w:r>
        <w:rPr>
          <w:rFonts w:hint="eastAsia"/>
        </w:rPr>
        <w:t>からは国際的に同じ</w:t>
      </w:r>
      <w:r w:rsidR="00EC7207">
        <w:rPr>
          <w:rFonts w:hint="eastAsia"/>
        </w:rPr>
        <w:t>利用ルール</w:t>
      </w:r>
      <w:r>
        <w:rPr>
          <w:rFonts w:hint="eastAsia"/>
        </w:rPr>
        <w:t>を共通に利用する方向で動いている。なお、日本ではバージョン</w:t>
      </w:r>
      <w:r>
        <w:rPr>
          <w:rFonts w:hint="eastAsia"/>
        </w:rPr>
        <w:t>4.0</w:t>
      </w:r>
      <w:r>
        <w:rPr>
          <w:rFonts w:hint="eastAsia"/>
        </w:rPr>
        <w:t>の翻訳がなされていないため、現在はバージョン</w:t>
      </w:r>
      <w:r>
        <w:rPr>
          <w:rFonts w:hint="eastAsia"/>
        </w:rPr>
        <w:t>2.1</w:t>
      </w:r>
      <w:r w:rsidR="006D278A">
        <w:rPr>
          <w:rStyle w:val="afe"/>
        </w:rPr>
        <w:footnoteReference w:id="25"/>
      </w:r>
      <w:r>
        <w:rPr>
          <w:rFonts w:hint="eastAsia"/>
        </w:rPr>
        <w:t>が利用されている。</w:t>
      </w:r>
    </w:p>
    <w:p w14:paraId="30867653" w14:textId="75D34967" w:rsidR="00EE1523" w:rsidRDefault="00EE1523" w:rsidP="00EE1523">
      <w:pPr>
        <w:ind w:leftChars="100" w:left="210" w:firstLineChars="100" w:firstLine="210"/>
      </w:pPr>
      <w:r>
        <w:rPr>
          <w:rFonts w:hint="eastAsia"/>
        </w:rPr>
        <w:t>前述のように、ドイツ、オーストラリア、ニュージーランド</w:t>
      </w:r>
      <w:r w:rsidR="003D0A67">
        <w:rPr>
          <w:rFonts w:hint="eastAsia"/>
        </w:rPr>
        <w:t>等</w:t>
      </w:r>
      <w:r>
        <w:rPr>
          <w:rFonts w:hint="eastAsia"/>
        </w:rPr>
        <w:t>、多くの国でオープンデータ</w:t>
      </w:r>
      <w:r w:rsidR="00EC7207">
        <w:rPr>
          <w:rFonts w:hint="eastAsia"/>
        </w:rPr>
        <w:t>利用ルール</w:t>
      </w:r>
      <w:r>
        <w:rPr>
          <w:rFonts w:hint="eastAsia"/>
        </w:rPr>
        <w:t>として採用されており、</w:t>
      </w:r>
      <w:r w:rsidR="00533C72">
        <w:rPr>
          <w:rFonts w:hint="eastAsia"/>
        </w:rPr>
        <w:t>また、日本においても</w:t>
      </w:r>
      <w:r w:rsidR="00533C72" w:rsidRPr="00533C72">
        <w:rPr>
          <w:rFonts w:hint="eastAsia"/>
        </w:rPr>
        <w:t>政府データカタログサイト試行版「</w:t>
      </w:r>
      <w:r w:rsidR="00533C72" w:rsidRPr="00533C72">
        <w:rPr>
          <w:rFonts w:hint="eastAsia"/>
        </w:rPr>
        <w:t>DATA.GO.JP</w:t>
      </w:r>
      <w:r w:rsidR="00533C72" w:rsidRPr="00533C72">
        <w:rPr>
          <w:rFonts w:hint="eastAsia"/>
        </w:rPr>
        <w:t>」</w:t>
      </w:r>
      <w:r w:rsidR="00533C72">
        <w:rPr>
          <w:rFonts w:hint="eastAsia"/>
        </w:rPr>
        <w:t>の利用規約として採用されている。また</w:t>
      </w:r>
      <w:r>
        <w:rPr>
          <w:rFonts w:hint="eastAsia"/>
        </w:rPr>
        <w:t>この</w:t>
      </w:r>
      <w:r w:rsidR="00EC7207">
        <w:rPr>
          <w:rFonts w:hint="eastAsia"/>
        </w:rPr>
        <w:t>利用ルール</w:t>
      </w:r>
      <w:r>
        <w:rPr>
          <w:rFonts w:hint="eastAsia"/>
        </w:rPr>
        <w:t>と互換性のある</w:t>
      </w:r>
      <w:r w:rsidR="00EC7207">
        <w:rPr>
          <w:rFonts w:hint="eastAsia"/>
        </w:rPr>
        <w:t>利用ルール</w:t>
      </w:r>
      <w:r w:rsidR="00533C72">
        <w:rPr>
          <w:rFonts w:hint="eastAsia"/>
        </w:rPr>
        <w:t>が</w:t>
      </w:r>
      <w:r>
        <w:rPr>
          <w:rFonts w:hint="eastAsia"/>
        </w:rPr>
        <w:t>イギリス、フランス、イタリア</w:t>
      </w:r>
      <w:r w:rsidR="003D0A67">
        <w:rPr>
          <w:rFonts w:hint="eastAsia"/>
        </w:rPr>
        <w:t>等</w:t>
      </w:r>
      <w:r>
        <w:rPr>
          <w:rFonts w:hint="eastAsia"/>
        </w:rPr>
        <w:t>で採用されている。</w:t>
      </w:r>
    </w:p>
    <w:p w14:paraId="31761782" w14:textId="77777777" w:rsidR="00EE1523" w:rsidRDefault="00EE1523" w:rsidP="00EE1523">
      <w:pPr>
        <w:ind w:leftChars="100" w:left="210" w:firstLineChars="100" w:firstLine="210"/>
      </w:pPr>
    </w:p>
    <w:p w14:paraId="1A70A966" w14:textId="23A1A480" w:rsidR="00EE1523" w:rsidRDefault="00EE1523" w:rsidP="00EE1523">
      <w:pPr>
        <w:ind w:leftChars="100" w:left="210" w:firstLineChars="100" w:firstLine="210"/>
      </w:pPr>
      <w:r>
        <w:rPr>
          <w:rFonts w:hint="eastAsia"/>
        </w:rPr>
        <w:t>CC-BY</w:t>
      </w:r>
      <w:r>
        <w:rPr>
          <w:rFonts w:hint="eastAsia"/>
        </w:rPr>
        <w:t>の特徴としては、</w:t>
      </w:r>
      <w:r w:rsidR="00353B83">
        <w:rPr>
          <w:rFonts w:hint="eastAsia"/>
        </w:rPr>
        <w:t>基本的に</w:t>
      </w:r>
      <w:r>
        <w:rPr>
          <w:rFonts w:hint="eastAsia"/>
        </w:rPr>
        <w:t>出典を表示すれば、複製、翻案、頒布、上演、演奏、上映、公衆送信、口述、展示、録音・録画、放送、有線放送、送信可能化、伝達等の自由な利用を許諾している</w:t>
      </w:r>
      <w:r w:rsidR="00C62424">
        <w:rPr>
          <w:rFonts w:hint="eastAsia"/>
        </w:rPr>
        <w:t>点が挙げられる</w:t>
      </w:r>
      <w:r>
        <w:rPr>
          <w:rFonts w:hint="eastAsia"/>
        </w:rPr>
        <w:t>。この際、商業的な利用も可能である。</w:t>
      </w:r>
    </w:p>
    <w:p w14:paraId="6F1F795B" w14:textId="1424D55A" w:rsidR="00EE1523" w:rsidRDefault="00EE1523" w:rsidP="00EE1523">
      <w:pPr>
        <w:ind w:leftChars="100" w:left="210" w:firstLineChars="100" w:firstLine="210"/>
      </w:pPr>
      <w:r>
        <w:rPr>
          <w:rFonts w:hint="eastAsia"/>
        </w:rPr>
        <w:t>出典を表示する際には、原作品の全ての著作権表示をそのままにして、原著作者・実演家のクレジットを合理的に表示し、原作品のタイトルを表示し、指定された</w:t>
      </w:r>
      <w:r>
        <w:rPr>
          <w:rFonts w:hint="eastAsia"/>
        </w:rPr>
        <w:t>URI</w:t>
      </w:r>
      <w:r>
        <w:rPr>
          <w:rFonts w:hint="eastAsia"/>
        </w:rPr>
        <w:t>がある場合はそれを記載しなくてはならず、二次的著作物をつくった場合、原著作</w:t>
      </w:r>
      <w:r w:rsidR="0012094B">
        <w:rPr>
          <w:rFonts w:hint="eastAsia"/>
        </w:rPr>
        <w:t>物</w:t>
      </w:r>
      <w:r>
        <w:rPr>
          <w:rFonts w:hint="eastAsia"/>
        </w:rPr>
        <w:t>の利用を示すクレジットを表示する必要がある</w:t>
      </w:r>
      <w:r w:rsidR="0086216E">
        <w:rPr>
          <w:rFonts w:hint="eastAsia"/>
        </w:rPr>
        <w:t>（第</w:t>
      </w:r>
      <w:r w:rsidR="0086216E">
        <w:rPr>
          <w:rFonts w:hint="eastAsia"/>
        </w:rPr>
        <w:t>5</w:t>
      </w:r>
      <w:r w:rsidR="0086216E">
        <w:rPr>
          <w:rFonts w:hint="eastAsia"/>
        </w:rPr>
        <w:t>条</w:t>
      </w:r>
      <w:r w:rsidR="0086216E">
        <w:rPr>
          <w:rFonts w:hint="eastAsia"/>
        </w:rPr>
        <w:t>h</w:t>
      </w:r>
      <w:r w:rsidR="0086216E">
        <w:rPr>
          <w:rFonts w:hint="eastAsia"/>
        </w:rPr>
        <w:t>）</w:t>
      </w:r>
      <w:r>
        <w:rPr>
          <w:rFonts w:hint="eastAsia"/>
        </w:rPr>
        <w:t>。</w:t>
      </w:r>
    </w:p>
    <w:p w14:paraId="257F86F4" w14:textId="01CA61B4" w:rsidR="00EE1523" w:rsidRDefault="00EE1523" w:rsidP="00EE1523">
      <w:pPr>
        <w:ind w:leftChars="100" w:left="210" w:firstLineChars="100" w:firstLine="210"/>
      </w:pPr>
      <w:r>
        <w:rPr>
          <w:rFonts w:hint="eastAsia"/>
        </w:rPr>
        <w:t>また</w:t>
      </w:r>
      <w:r w:rsidR="00353B83">
        <w:rPr>
          <w:rFonts w:hint="eastAsia"/>
        </w:rPr>
        <w:t>、</w:t>
      </w:r>
      <w:r w:rsidR="0086216E">
        <w:rPr>
          <w:rFonts w:hint="eastAsia"/>
        </w:rPr>
        <w:t>ほか</w:t>
      </w:r>
      <w:r w:rsidR="00054342">
        <w:rPr>
          <w:rFonts w:hint="eastAsia"/>
        </w:rPr>
        <w:t>にも、許諾者からの通知があった場合実行可能な範囲で</w:t>
      </w:r>
      <w:r>
        <w:rPr>
          <w:rFonts w:hint="eastAsia"/>
        </w:rPr>
        <w:t>許諾者又は原著作</w:t>
      </w:r>
      <w:r w:rsidR="00054342">
        <w:rPr>
          <w:rFonts w:hint="eastAsia"/>
        </w:rPr>
        <w:t>者への言及を除去しなくてはならない</w:t>
      </w:r>
      <w:r w:rsidR="0086216E">
        <w:rPr>
          <w:rFonts w:hint="eastAsia"/>
        </w:rPr>
        <w:t>（第</w:t>
      </w:r>
      <w:r w:rsidR="0086216E">
        <w:rPr>
          <w:rFonts w:hint="eastAsia"/>
        </w:rPr>
        <w:t>5</w:t>
      </w:r>
      <w:r w:rsidR="0086216E">
        <w:rPr>
          <w:rFonts w:hint="eastAsia"/>
        </w:rPr>
        <w:t>条</w:t>
      </w:r>
      <w:r w:rsidR="0086216E">
        <w:rPr>
          <w:rFonts w:hint="eastAsia"/>
        </w:rPr>
        <w:t>i</w:t>
      </w:r>
      <w:r w:rsidR="0086216E">
        <w:rPr>
          <w:rFonts w:hint="eastAsia"/>
        </w:rPr>
        <w:t>）</w:t>
      </w:r>
      <w:r w:rsidR="00054342">
        <w:rPr>
          <w:rFonts w:hint="eastAsia"/>
        </w:rPr>
        <w:t>、</w:t>
      </w:r>
      <w:r>
        <w:rPr>
          <w:rFonts w:hint="eastAsia"/>
        </w:rPr>
        <w:t>利用が許諾されて</w:t>
      </w:r>
      <w:r w:rsidR="00054342">
        <w:rPr>
          <w:rFonts w:hint="eastAsia"/>
        </w:rPr>
        <w:t>いる範囲を狭めるような形でコピーコントロールを行ってはならない</w:t>
      </w:r>
      <w:r w:rsidR="0086216E">
        <w:rPr>
          <w:rFonts w:hint="eastAsia"/>
        </w:rPr>
        <w:t>（第</w:t>
      </w:r>
      <w:r w:rsidR="0086216E">
        <w:rPr>
          <w:rFonts w:hint="eastAsia"/>
        </w:rPr>
        <w:t>5</w:t>
      </w:r>
      <w:r w:rsidR="0086216E">
        <w:rPr>
          <w:rFonts w:hint="eastAsia"/>
        </w:rPr>
        <w:t>条</w:t>
      </w:r>
      <w:r w:rsidR="0086216E">
        <w:rPr>
          <w:rFonts w:hint="eastAsia"/>
        </w:rPr>
        <w:t>f</w:t>
      </w:r>
      <w:r w:rsidR="0086216E">
        <w:rPr>
          <w:rFonts w:hint="eastAsia"/>
        </w:rPr>
        <w:t>）</w:t>
      </w:r>
      <w:r w:rsidR="00054342">
        <w:rPr>
          <w:rFonts w:hint="eastAsia"/>
        </w:rPr>
        <w:t>、という規定がある。</w:t>
      </w:r>
    </w:p>
    <w:p w14:paraId="286911E3" w14:textId="3A69108D" w:rsidR="00EE1523" w:rsidRDefault="005D790F" w:rsidP="00EE1523">
      <w:pPr>
        <w:ind w:leftChars="100" w:left="210"/>
      </w:pPr>
      <w:r>
        <w:rPr>
          <w:rFonts w:hint="eastAsia"/>
        </w:rPr>
        <w:t xml:space="preserve">　</w:t>
      </w:r>
      <w:r>
        <w:rPr>
          <w:rFonts w:hint="eastAsia"/>
        </w:rPr>
        <w:t>CC-BY</w:t>
      </w:r>
      <w:r>
        <w:rPr>
          <w:rFonts w:hint="eastAsia"/>
        </w:rPr>
        <w:t>の利用ルール</w:t>
      </w:r>
      <w:r w:rsidR="009F0EF7">
        <w:rPr>
          <w:rFonts w:hint="eastAsia"/>
        </w:rPr>
        <w:t>（リーガルコード）</w:t>
      </w:r>
      <w:r>
        <w:rPr>
          <w:rFonts w:hint="eastAsia"/>
        </w:rPr>
        <w:t>の全文は、以下の通りである。</w:t>
      </w:r>
      <w:r w:rsidR="009F0EF7">
        <w:rPr>
          <w:rFonts w:hint="eastAsia"/>
        </w:rPr>
        <w:t>なお、コモンズ証は、</w:t>
      </w:r>
      <w:r w:rsidR="001B2E41" w:rsidRPr="001B2E41">
        <w:rPr>
          <w:rFonts w:hint="eastAsia"/>
        </w:rPr>
        <w:t>一般の方に読みやすいようにした</w:t>
      </w:r>
      <w:r w:rsidR="001B2E41">
        <w:rPr>
          <w:rFonts w:hint="eastAsia"/>
        </w:rPr>
        <w:t>リーガルコード</w:t>
      </w:r>
      <w:r w:rsidR="001B2E41" w:rsidRPr="001B2E41">
        <w:rPr>
          <w:rFonts w:hint="eastAsia"/>
        </w:rPr>
        <w:t>の要約</w:t>
      </w:r>
      <w:r w:rsidR="001B2E41">
        <w:rPr>
          <w:rFonts w:hint="eastAsia"/>
        </w:rPr>
        <w:t>であって、リーガルコードの代わりになるものではない。</w:t>
      </w:r>
    </w:p>
    <w:p w14:paraId="344EF376" w14:textId="5D975D72" w:rsidR="00A06D7F" w:rsidRDefault="00A06D7F">
      <w:pPr>
        <w:widowControl/>
        <w:jc w:val="left"/>
      </w:pPr>
      <w:r>
        <w:br w:type="page"/>
      </w:r>
    </w:p>
    <w:p w14:paraId="12E8BF4D" w14:textId="77777777" w:rsidR="005D790F" w:rsidRDefault="005D790F" w:rsidP="00EE1523">
      <w:pPr>
        <w:ind w:leftChars="100" w:left="210"/>
      </w:pPr>
    </w:p>
    <w:p w14:paraId="24440FEF" w14:textId="26EAC366" w:rsidR="00A06D7F" w:rsidRDefault="00A06D7F" w:rsidP="00137BAA">
      <w:pPr>
        <w:ind w:leftChars="100" w:left="210"/>
        <w:jc w:val="center"/>
      </w:pPr>
      <w:r>
        <w:rPr>
          <w:noProof/>
        </w:rPr>
        <w:drawing>
          <wp:inline distT="0" distB="0" distL="0" distR="0" wp14:anchorId="591ABAB7" wp14:editId="2B97A2F7">
            <wp:extent cx="5077497" cy="6734175"/>
            <wp:effectExtent l="0" t="0" r="8890" b="0"/>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82376" cy="6740646"/>
                    </a:xfrm>
                    <a:prstGeom prst="rect">
                      <a:avLst/>
                    </a:prstGeom>
                    <a:noFill/>
                    <a:ln>
                      <a:noFill/>
                    </a:ln>
                  </pic:spPr>
                </pic:pic>
              </a:graphicData>
            </a:graphic>
          </wp:inline>
        </w:drawing>
      </w:r>
    </w:p>
    <w:p w14:paraId="7B752F2C" w14:textId="0388A422" w:rsidR="00A06D7F" w:rsidRDefault="00A06D7F" w:rsidP="00137BAA">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1</w:t>
      </w:r>
      <w:r w:rsidR="004D783F">
        <w:fldChar w:fldCharType="end"/>
      </w:r>
      <w:r>
        <w:t xml:space="preserve">　</w:t>
      </w:r>
      <w:r>
        <w:rPr>
          <w:rFonts w:hint="eastAsia"/>
        </w:rPr>
        <w:t>CC-BYコモンズ証</w:t>
      </w:r>
    </w:p>
    <w:p w14:paraId="05FF9B22" w14:textId="77777777" w:rsidR="00A06D7F" w:rsidRDefault="00A06D7F" w:rsidP="00EE1523">
      <w:pPr>
        <w:ind w:leftChars="100" w:left="210"/>
      </w:pPr>
    </w:p>
    <w:p w14:paraId="14BD3D79" w14:textId="77777777" w:rsidR="00A06D7F" w:rsidRDefault="00A06D7F" w:rsidP="00EE1523">
      <w:pPr>
        <w:ind w:leftChars="100" w:left="210"/>
      </w:pPr>
    </w:p>
    <w:p w14:paraId="3AEBF7C4" w14:textId="77777777" w:rsidR="00A06D7F" w:rsidRDefault="00A06D7F" w:rsidP="00EE1523">
      <w:pPr>
        <w:ind w:leftChars="100" w:left="210"/>
      </w:pPr>
    </w:p>
    <w:p w14:paraId="098CE582" w14:textId="77777777" w:rsidR="00A06D7F" w:rsidRDefault="00A06D7F" w:rsidP="00EE1523">
      <w:pPr>
        <w:ind w:leftChars="100" w:left="210"/>
      </w:pPr>
    </w:p>
    <w:p w14:paraId="7D4D74C1" w14:textId="6054057A" w:rsidR="00A06D7F" w:rsidRDefault="00A06D7F" w:rsidP="00137BAA">
      <w:pPr>
        <w:pStyle w:val="aa"/>
      </w:pPr>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5</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2</w:t>
      </w:r>
      <w:r w:rsidR="00CC72BF">
        <w:fldChar w:fldCharType="end"/>
      </w:r>
      <w:r>
        <w:t xml:space="preserve">　</w:t>
      </w:r>
      <w:r>
        <w:rPr>
          <w:rFonts w:hint="eastAsia"/>
        </w:rPr>
        <w:t>CC-BY利用ルール全文（リーガルコード）</w:t>
      </w:r>
    </w:p>
    <w:tbl>
      <w:tblPr>
        <w:tblStyle w:val="af8"/>
        <w:tblW w:w="0" w:type="auto"/>
        <w:tblInd w:w="392" w:type="dxa"/>
        <w:tblLook w:val="04A0" w:firstRow="1" w:lastRow="0" w:firstColumn="1" w:lastColumn="0" w:noHBand="0" w:noVBand="1"/>
      </w:tblPr>
      <w:tblGrid>
        <w:gridCol w:w="8328"/>
      </w:tblGrid>
      <w:tr w:rsidR="005D790F" w:rsidRPr="00A06D7F" w14:paraId="56935D6F" w14:textId="77777777" w:rsidTr="00137BAA">
        <w:tc>
          <w:tcPr>
            <w:tcW w:w="8328" w:type="dxa"/>
          </w:tcPr>
          <w:p w14:paraId="16752450" w14:textId="77777777" w:rsidR="00A06D7F" w:rsidRPr="00137BAA" w:rsidRDefault="00A06D7F" w:rsidP="00137BAA">
            <w:pPr>
              <w:snapToGrid w:val="0"/>
              <w:jc w:val="center"/>
              <w:rPr>
                <w:b/>
                <w:sz w:val="18"/>
                <w:szCs w:val="18"/>
              </w:rPr>
            </w:pPr>
            <w:r w:rsidRPr="00137BAA">
              <w:rPr>
                <w:rFonts w:hint="eastAsia"/>
                <w:b/>
                <w:sz w:val="18"/>
                <w:szCs w:val="18"/>
              </w:rPr>
              <w:t>アトリビューション</w:t>
            </w:r>
            <w:r w:rsidRPr="00137BAA">
              <w:rPr>
                <w:b/>
                <w:sz w:val="18"/>
                <w:szCs w:val="18"/>
              </w:rPr>
              <w:t xml:space="preserve"> 2.1</w:t>
            </w:r>
          </w:p>
          <w:p w14:paraId="1B196204" w14:textId="77777777" w:rsidR="005D790F" w:rsidRPr="00137BAA" w:rsidRDefault="00A06D7F" w:rsidP="00137BAA">
            <w:pPr>
              <w:snapToGrid w:val="0"/>
              <w:jc w:val="center"/>
              <w:rPr>
                <w:b/>
                <w:sz w:val="18"/>
                <w:szCs w:val="18"/>
              </w:rPr>
            </w:pPr>
            <w:r w:rsidRPr="00137BAA">
              <w:rPr>
                <w:rFonts w:hint="eastAsia"/>
                <w:b/>
                <w:sz w:val="18"/>
                <w:szCs w:val="18"/>
              </w:rPr>
              <w:t>（帰属）</w:t>
            </w:r>
          </w:p>
          <w:tbl>
            <w:tblPr>
              <w:tblStyle w:val="af8"/>
              <w:tblW w:w="0" w:type="auto"/>
              <w:tblLook w:val="04A0" w:firstRow="1" w:lastRow="0" w:firstColumn="1" w:lastColumn="0" w:noHBand="0" w:noVBand="1"/>
            </w:tblPr>
            <w:tblGrid>
              <w:gridCol w:w="8097"/>
            </w:tblGrid>
            <w:tr w:rsidR="00A06D7F" w:rsidRPr="00A06D7F" w14:paraId="7BD9C0CD" w14:textId="77777777" w:rsidTr="00A06D7F">
              <w:tc>
                <w:tcPr>
                  <w:tcW w:w="8097" w:type="dxa"/>
                </w:tcPr>
                <w:p w14:paraId="7E32BF17" w14:textId="26FDB0E4" w:rsidR="00A06D7F" w:rsidRPr="00137BAA" w:rsidRDefault="00A06D7F" w:rsidP="00137BAA">
                  <w:pPr>
                    <w:snapToGrid w:val="0"/>
                    <w:rPr>
                      <w:sz w:val="18"/>
                      <w:szCs w:val="18"/>
                    </w:rPr>
                  </w:pPr>
                  <w:r w:rsidRPr="00137BAA">
                    <w:rPr>
                      <w:rFonts w:hint="eastAsia"/>
                      <w:sz w:val="18"/>
                      <w:szCs w:val="18"/>
                    </w:rPr>
                    <w:t>クリエイティブ・コモンズ及びクリエイティブ・コモンズ・ジャパンは法律事務所ではありません。この利用許諾条項の頒布は法的アドバイスその他の法律業務を行うものではありません。クリエイティブ・コモンズ及びクリエイティブ・コモンズ・ジャパンは、この利用許諾の当事者ではなく、ここに提供する情報及び本作品に関しいかなる保証も行いません。クリエイティブ・コモンズ及びクリエイティブ・コモンズ・ジャパンは、いかなる法令に基づこうとも、あなた又はいかなる第三者の損害（この利用許諾に関連する通常損害、特別損害を含みますがこれらに限られません）について責任を負いません。</w:t>
                  </w:r>
                </w:p>
              </w:tc>
            </w:tr>
          </w:tbl>
          <w:p w14:paraId="37D1FF22" w14:textId="77777777" w:rsidR="00A06D7F" w:rsidRPr="00137BAA" w:rsidRDefault="00A06D7F" w:rsidP="00137BAA">
            <w:pPr>
              <w:snapToGrid w:val="0"/>
              <w:rPr>
                <w:sz w:val="18"/>
                <w:szCs w:val="18"/>
              </w:rPr>
            </w:pPr>
          </w:p>
          <w:p w14:paraId="1463D3D0" w14:textId="77777777" w:rsidR="00A06D7F" w:rsidRPr="00137BAA" w:rsidRDefault="00A06D7F" w:rsidP="00137BAA">
            <w:pPr>
              <w:snapToGrid w:val="0"/>
              <w:rPr>
                <w:i/>
                <w:sz w:val="18"/>
                <w:szCs w:val="18"/>
              </w:rPr>
            </w:pPr>
            <w:r w:rsidRPr="00137BAA">
              <w:rPr>
                <w:rFonts w:hint="eastAsia"/>
                <w:i/>
                <w:sz w:val="18"/>
                <w:szCs w:val="18"/>
              </w:rPr>
              <w:t>利用許諾</w:t>
            </w:r>
          </w:p>
          <w:p w14:paraId="54C18BBB" w14:textId="77777777" w:rsidR="00A06D7F" w:rsidRPr="00137BAA" w:rsidRDefault="00A06D7F" w:rsidP="00137BAA">
            <w:pPr>
              <w:snapToGrid w:val="0"/>
              <w:rPr>
                <w:sz w:val="18"/>
                <w:szCs w:val="18"/>
              </w:rPr>
            </w:pPr>
          </w:p>
          <w:p w14:paraId="201A757A" w14:textId="77777777" w:rsidR="00A06D7F" w:rsidRPr="00137BAA" w:rsidRDefault="00A06D7F" w:rsidP="00137BAA">
            <w:pPr>
              <w:snapToGrid w:val="0"/>
              <w:rPr>
                <w:sz w:val="18"/>
                <w:szCs w:val="18"/>
              </w:rPr>
            </w:pPr>
            <w:r w:rsidRPr="00137BAA">
              <w:rPr>
                <w:rFonts w:hint="eastAsia"/>
                <w:sz w:val="18"/>
                <w:szCs w:val="18"/>
              </w:rPr>
              <w:t>本作品（下記に定義する）は、このクリエイティブ・コモンズ･パブリック･ライセンス日本版（以下「この利用許諾」という）の条項の下で提供される。本作品は、著作権法及び／又は他の適用法によって保護される。本作品をこの利用許諾又は著作権法の下で授権された以外の方法で使用することを禁止する。</w:t>
            </w:r>
          </w:p>
          <w:p w14:paraId="1B927935" w14:textId="77777777" w:rsidR="00A06D7F" w:rsidRPr="00137BAA" w:rsidRDefault="00A06D7F" w:rsidP="00137BAA">
            <w:pPr>
              <w:snapToGrid w:val="0"/>
              <w:rPr>
                <w:sz w:val="18"/>
                <w:szCs w:val="18"/>
              </w:rPr>
            </w:pPr>
            <w:r w:rsidRPr="00137BAA">
              <w:rPr>
                <w:rFonts w:hint="eastAsia"/>
                <w:sz w:val="18"/>
                <w:szCs w:val="18"/>
              </w:rPr>
              <w:t>許諾者は、かかる条項をあなたが承諾することとひきかえに、ここに規定される権利をあなたに付与する。本作品に関し、この利用許諾の下で認められるいずれかの利用を行うことにより、あなたは、この利用許諾（条項）に拘束されることを承諾し同意したこととなる。</w:t>
            </w:r>
          </w:p>
          <w:p w14:paraId="5D40B2E7" w14:textId="77777777" w:rsidR="00A06D7F" w:rsidRPr="00137BAA" w:rsidRDefault="00A06D7F" w:rsidP="00137BAA">
            <w:pPr>
              <w:snapToGrid w:val="0"/>
              <w:rPr>
                <w:sz w:val="18"/>
                <w:szCs w:val="18"/>
              </w:rPr>
            </w:pPr>
          </w:p>
          <w:p w14:paraId="161C4128"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1</w:t>
            </w:r>
            <w:r w:rsidRPr="00137BAA">
              <w:rPr>
                <w:rFonts w:hint="eastAsia"/>
                <w:b/>
                <w:sz w:val="18"/>
                <w:szCs w:val="18"/>
              </w:rPr>
              <w:t>条　定義</w:t>
            </w:r>
          </w:p>
          <w:p w14:paraId="54FC4AF6" w14:textId="77777777" w:rsidR="00A06D7F" w:rsidRPr="00137BAA" w:rsidRDefault="00A06D7F" w:rsidP="00137BAA">
            <w:pPr>
              <w:snapToGrid w:val="0"/>
              <w:rPr>
                <w:sz w:val="18"/>
                <w:szCs w:val="18"/>
              </w:rPr>
            </w:pPr>
          </w:p>
          <w:p w14:paraId="6DD49861" w14:textId="7A2E85A2" w:rsidR="00A06D7F" w:rsidRPr="00137BAA" w:rsidRDefault="00A06D7F" w:rsidP="00137BAA">
            <w:pPr>
              <w:snapToGrid w:val="0"/>
              <w:rPr>
                <w:sz w:val="18"/>
                <w:szCs w:val="18"/>
              </w:rPr>
            </w:pPr>
            <w:r w:rsidRPr="00137BAA">
              <w:rPr>
                <w:rFonts w:hint="eastAsia"/>
                <w:sz w:val="18"/>
                <w:szCs w:val="18"/>
              </w:rPr>
              <w:t>の利用許諾中の用語を以下のように定義する。その他の用語は、著作権法その他の法令で定める意味を持つものとする。</w:t>
            </w:r>
          </w:p>
          <w:p w14:paraId="0FE6B95A"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二次的著作物」とは、著作物を翻訳し、編曲し、若しくは変形し、または脚色し、映画化し、その他翻案することにより創作した著作物をいう。ただし、編集著作物又はデータベースの著作物（以下、この二つを併せて「編集著作物等」という。）を構成する著作物は、二次的著作物とみなされない。また、原著作者及び実演家の名誉又は声望を害する方法で原著作物を改作、変形もしくは翻案して生じる著作物は、この利用許諾の目的においては、二次的著作物に含まれない。</w:t>
            </w:r>
          </w:p>
          <w:p w14:paraId="21616BC4"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「許諾者」とは、この利用許諾の条項の下で本作品を提供する個人又は団体をいう。</w:t>
            </w:r>
          </w:p>
          <w:p w14:paraId="31700F47"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「あなた」とは、この利用許諾に基づく権利を行使する個人又は団体をいう。</w:t>
            </w:r>
          </w:p>
          <w:p w14:paraId="3306DECD"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「原著作者」とは、本作品に含まれる著作物を創作した個人又は団体をいう。</w:t>
            </w:r>
          </w:p>
          <w:p w14:paraId="299E274E"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本作品」とは、この利用許諾の条項に基づいて利用する権利が付与される対象たる無体物をいい、著作物、実演、レコード、放送にかかる音又は影像、もしくは有線放送にかかる音又は影像をすべて含むものとする。</w:t>
            </w:r>
          </w:p>
          <w:p w14:paraId="3356A418"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「ライセンス要素」とは、許諾者が選択し、この利用許諾に表示されている、以下のライセンス属性をいう：帰属</w:t>
            </w:r>
          </w:p>
          <w:p w14:paraId="5A744C7D" w14:textId="77777777" w:rsidR="00A06D7F" w:rsidRDefault="00A06D7F" w:rsidP="00137BAA">
            <w:pPr>
              <w:snapToGrid w:val="0"/>
              <w:rPr>
                <w:sz w:val="18"/>
                <w:szCs w:val="18"/>
              </w:rPr>
            </w:pPr>
          </w:p>
          <w:p w14:paraId="1DE1EE82"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2</w:t>
            </w:r>
            <w:r w:rsidRPr="00137BAA">
              <w:rPr>
                <w:rFonts w:hint="eastAsia"/>
                <w:b/>
                <w:sz w:val="18"/>
                <w:szCs w:val="18"/>
              </w:rPr>
              <w:t>条　著作権等に対する制限</w:t>
            </w:r>
          </w:p>
          <w:p w14:paraId="14897F40" w14:textId="77777777" w:rsidR="00A06D7F" w:rsidRPr="00137BAA" w:rsidRDefault="00A06D7F" w:rsidP="00137BAA">
            <w:pPr>
              <w:snapToGrid w:val="0"/>
              <w:rPr>
                <w:sz w:val="18"/>
                <w:szCs w:val="18"/>
              </w:rPr>
            </w:pPr>
            <w:r w:rsidRPr="00137BAA">
              <w:rPr>
                <w:rFonts w:hint="eastAsia"/>
                <w:sz w:val="18"/>
                <w:szCs w:val="18"/>
              </w:rPr>
              <w:t>この利用許諾に含まれるいかなる条項によっても、許諾者は、あなたが著作権の制限（著作権法第</w:t>
            </w:r>
            <w:r w:rsidRPr="00137BAA">
              <w:rPr>
                <w:sz w:val="18"/>
                <w:szCs w:val="18"/>
              </w:rPr>
              <w:t>30</w:t>
            </w:r>
            <w:r w:rsidRPr="00137BAA">
              <w:rPr>
                <w:rFonts w:hint="eastAsia"/>
                <w:sz w:val="18"/>
                <w:szCs w:val="18"/>
              </w:rPr>
              <w:t>条〜</w:t>
            </w:r>
            <w:r w:rsidRPr="00137BAA">
              <w:rPr>
                <w:sz w:val="18"/>
                <w:szCs w:val="18"/>
              </w:rPr>
              <w:t>49</w:t>
            </w:r>
            <w:r w:rsidRPr="00137BAA">
              <w:rPr>
                <w:rFonts w:hint="eastAsia"/>
                <w:sz w:val="18"/>
                <w:szCs w:val="18"/>
              </w:rPr>
              <w:t>条）、著作者人格権に対する制限（著作権法第</w:t>
            </w:r>
            <w:r w:rsidRPr="00137BAA">
              <w:rPr>
                <w:sz w:val="18"/>
                <w:szCs w:val="18"/>
              </w:rPr>
              <w:t>18</w:t>
            </w:r>
            <w:r w:rsidRPr="00137BAA">
              <w:rPr>
                <w:rFonts w:hint="eastAsia"/>
                <w:sz w:val="18"/>
                <w:szCs w:val="18"/>
              </w:rPr>
              <w:t>条</w:t>
            </w:r>
            <w:r w:rsidRPr="00137BAA">
              <w:rPr>
                <w:sz w:val="18"/>
                <w:szCs w:val="18"/>
              </w:rPr>
              <w:t>2</w:t>
            </w:r>
            <w:r w:rsidRPr="00137BAA">
              <w:rPr>
                <w:rFonts w:hint="eastAsia"/>
                <w:sz w:val="18"/>
                <w:szCs w:val="18"/>
              </w:rPr>
              <w:t>項〜</w:t>
            </w:r>
            <w:r w:rsidRPr="00137BAA">
              <w:rPr>
                <w:sz w:val="18"/>
                <w:szCs w:val="18"/>
              </w:rPr>
              <w:t>4</w:t>
            </w:r>
            <w:r w:rsidRPr="00137BAA">
              <w:rPr>
                <w:rFonts w:hint="eastAsia"/>
                <w:sz w:val="18"/>
                <w:szCs w:val="18"/>
              </w:rPr>
              <w:t>項、第</w:t>
            </w:r>
            <w:r w:rsidRPr="00137BAA">
              <w:rPr>
                <w:sz w:val="18"/>
                <w:szCs w:val="18"/>
              </w:rPr>
              <w:t>19</w:t>
            </w:r>
            <w:r w:rsidRPr="00137BAA">
              <w:rPr>
                <w:rFonts w:hint="eastAsia"/>
                <w:sz w:val="18"/>
                <w:szCs w:val="18"/>
              </w:rPr>
              <w:t>条</w:t>
            </w:r>
            <w:r w:rsidRPr="00137BAA">
              <w:rPr>
                <w:sz w:val="18"/>
                <w:szCs w:val="18"/>
              </w:rPr>
              <w:t>2</w:t>
            </w:r>
            <w:r w:rsidRPr="00137BAA">
              <w:rPr>
                <w:rFonts w:hint="eastAsia"/>
                <w:sz w:val="18"/>
                <w:szCs w:val="18"/>
              </w:rPr>
              <w:t>項〜</w:t>
            </w:r>
            <w:r w:rsidRPr="00137BAA">
              <w:rPr>
                <w:sz w:val="18"/>
                <w:szCs w:val="18"/>
              </w:rPr>
              <w:t>4</w:t>
            </w:r>
            <w:r w:rsidRPr="00137BAA">
              <w:rPr>
                <w:rFonts w:hint="eastAsia"/>
                <w:sz w:val="18"/>
                <w:szCs w:val="18"/>
              </w:rPr>
              <w:t>項、第</w:t>
            </w:r>
            <w:r w:rsidRPr="00137BAA">
              <w:rPr>
                <w:sz w:val="18"/>
                <w:szCs w:val="18"/>
              </w:rPr>
              <w:t>20</w:t>
            </w:r>
            <w:r w:rsidRPr="00137BAA">
              <w:rPr>
                <w:rFonts w:hint="eastAsia"/>
                <w:sz w:val="18"/>
                <w:szCs w:val="18"/>
              </w:rPr>
              <w:t>条</w:t>
            </w:r>
            <w:r w:rsidRPr="00137BAA">
              <w:rPr>
                <w:sz w:val="18"/>
                <w:szCs w:val="18"/>
              </w:rPr>
              <w:t>2</w:t>
            </w:r>
            <w:r w:rsidRPr="00137BAA">
              <w:rPr>
                <w:rFonts w:hint="eastAsia"/>
                <w:sz w:val="18"/>
                <w:szCs w:val="18"/>
              </w:rPr>
              <w:t>項）、著作隣接権に対する制限（著作権法第</w:t>
            </w:r>
            <w:r w:rsidRPr="00137BAA">
              <w:rPr>
                <w:sz w:val="18"/>
                <w:szCs w:val="18"/>
              </w:rPr>
              <w:t>102</w:t>
            </w:r>
            <w:r w:rsidRPr="00137BAA">
              <w:rPr>
                <w:rFonts w:hint="eastAsia"/>
                <w:sz w:val="18"/>
                <w:szCs w:val="18"/>
              </w:rPr>
              <w:t>条）その他、著作権法又はその他の適用法に基づいて認められることとなる本作品の利用を禁止しない。</w:t>
            </w:r>
          </w:p>
          <w:p w14:paraId="79E3834D" w14:textId="77777777" w:rsidR="00A06D7F" w:rsidRPr="00137BAA" w:rsidRDefault="00A06D7F" w:rsidP="00137BAA">
            <w:pPr>
              <w:snapToGrid w:val="0"/>
              <w:rPr>
                <w:sz w:val="18"/>
                <w:szCs w:val="18"/>
              </w:rPr>
            </w:pPr>
          </w:p>
          <w:p w14:paraId="28312500"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3</w:t>
            </w:r>
            <w:r w:rsidRPr="00137BAA">
              <w:rPr>
                <w:rFonts w:hint="eastAsia"/>
                <w:b/>
                <w:sz w:val="18"/>
                <w:szCs w:val="18"/>
              </w:rPr>
              <w:t>条　ライセンスの付与</w:t>
            </w:r>
          </w:p>
          <w:p w14:paraId="437FEAA1" w14:textId="77777777" w:rsidR="00A06D7F" w:rsidRPr="00137BAA" w:rsidRDefault="00A06D7F" w:rsidP="00137BAA">
            <w:pPr>
              <w:snapToGrid w:val="0"/>
              <w:rPr>
                <w:sz w:val="18"/>
                <w:szCs w:val="18"/>
              </w:rPr>
            </w:pPr>
            <w:r w:rsidRPr="00137BAA">
              <w:rPr>
                <w:rFonts w:hint="eastAsia"/>
                <w:sz w:val="18"/>
                <w:szCs w:val="18"/>
              </w:rPr>
              <w:t>この利用許諾の条項に従い、許諾者はあなたに、本作品に関し、すべての国で、ロイヤリティ・フリー、非排他的で、（第</w:t>
            </w:r>
            <w:r w:rsidRPr="00137BAA">
              <w:rPr>
                <w:sz w:val="18"/>
                <w:szCs w:val="18"/>
              </w:rPr>
              <w:t>7</w:t>
            </w:r>
            <w:r w:rsidRPr="00137BAA">
              <w:rPr>
                <w:rFonts w:hint="eastAsia"/>
                <w:sz w:val="18"/>
                <w:szCs w:val="18"/>
              </w:rPr>
              <w:t>条</w:t>
            </w:r>
            <w:r w:rsidRPr="00137BAA">
              <w:rPr>
                <w:sz w:val="18"/>
                <w:szCs w:val="18"/>
              </w:rPr>
              <w:t>b</w:t>
            </w:r>
            <w:r w:rsidRPr="00137BAA">
              <w:rPr>
                <w:rFonts w:hint="eastAsia"/>
                <w:sz w:val="18"/>
                <w:szCs w:val="18"/>
              </w:rPr>
              <w:t>に定める期間）継続的な以下のライセンスを付与する。ただし、あなたが以前に本作品に関するこの利用許諾の条項に違反したことがないか、あるいは、以前にこの利用許諾の条項に違反したがこの利用許諾に基づく権利を行使するために許諾者から明示的な許可を得ている場合に限る。</w:t>
            </w:r>
          </w:p>
          <w:p w14:paraId="1D5903D3" w14:textId="77777777" w:rsidR="00A06D7F" w:rsidRPr="00137BAA" w:rsidRDefault="00A06D7F" w:rsidP="00137BAA">
            <w:pPr>
              <w:snapToGrid w:val="0"/>
              <w:rPr>
                <w:sz w:val="18"/>
                <w:szCs w:val="18"/>
              </w:rPr>
            </w:pPr>
          </w:p>
          <w:p w14:paraId="7AF475A3"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本作品に含まれる著作物（以下「本著作物」という。）を複製すること（編集著作物等に組み込み複製することを含む。以下、同じ。）、</w:t>
            </w:r>
          </w:p>
          <w:p w14:paraId="0F51F311"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本著作物を翻案して二次的著作物を創作し、複製すること、</w:t>
            </w:r>
          </w:p>
          <w:p w14:paraId="55E68899"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本著作物又はその二次的著作物の複製物を頒布すること（譲渡または貸与により公衆に提供する</w:t>
            </w:r>
            <w:r w:rsidRPr="00137BAA">
              <w:rPr>
                <w:rFonts w:hint="eastAsia"/>
                <w:sz w:val="18"/>
                <w:szCs w:val="18"/>
              </w:rPr>
              <w:lastRenderedPageBreak/>
              <w:t>ことを含む。以下同じ。）、上演すること、演奏すること、上映すること、公衆送信を行うこと（送信可能化を含む。以下、同じ。）、公に口述すること、公に展示すること、</w:t>
            </w:r>
          </w:p>
          <w:p w14:paraId="081342FB"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本作品に含まれる実演を、録音・録画すること（録音･録画物を増製することを含む）、録音･録画物により頒布すること、公衆送信を行うこと、</w:t>
            </w:r>
          </w:p>
          <w:p w14:paraId="65FD5226"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本作品に含まれるレコードを、複製すること、頒布すること、公衆送信を行うこと、</w:t>
            </w:r>
          </w:p>
          <w:p w14:paraId="42457A22"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放送に係る音又は影像を、複製すること、その放送を受信して再放送すること又は有線放送すること、その放送又はこれを受信して行う有線放送を受信して送信可能化すること、そのテレビジョン放送又はこれを受信して行う有線放送を受信して、影像を拡大する特別の装置を用いて公に伝達すること、</w:t>
            </w:r>
          </w:p>
          <w:p w14:paraId="7E6B4DA1"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有線放送に係る音又は影像を、複製すること、その有線放送を受信して放送し、又は再有線放送すること、その有線放送を受信して送信可能化すること、その有線テレビジョン放送を受信して、影像を拡大する特別の装置を用いて公に伝達すること、</w:t>
            </w:r>
          </w:p>
          <w:p w14:paraId="758E0D2D" w14:textId="77777777" w:rsidR="00A06D7F" w:rsidRPr="00137BAA" w:rsidRDefault="00A06D7F" w:rsidP="00137BAA">
            <w:pPr>
              <w:snapToGrid w:val="0"/>
              <w:rPr>
                <w:sz w:val="18"/>
                <w:szCs w:val="18"/>
              </w:rPr>
            </w:pPr>
            <w:r w:rsidRPr="00137BAA">
              <w:rPr>
                <w:rFonts w:hint="eastAsia"/>
                <w:sz w:val="18"/>
                <w:szCs w:val="18"/>
              </w:rPr>
              <w:t>上記に定められた本作品又はその二次的著作物の利用は、現在及び将来のすべての媒体・形式で行うことができる。あなたは、他の媒体及び形式で本作品又はその二次的著作物を利用するのに技術的に必要な変更を行うことができる。許諾者は本作品又はその二次的著作物に関して、この利用許諾に従った利用については自己が有する著作者人格権及び実演家人格権を行使しない。許諾者によって明示的に付与されない全ての権利は、留保される。</w:t>
            </w:r>
          </w:p>
          <w:p w14:paraId="659C6291" w14:textId="77777777" w:rsidR="00A06D7F" w:rsidRPr="00137BAA" w:rsidRDefault="00A06D7F" w:rsidP="00137BAA">
            <w:pPr>
              <w:snapToGrid w:val="0"/>
              <w:rPr>
                <w:sz w:val="18"/>
                <w:szCs w:val="18"/>
              </w:rPr>
            </w:pPr>
          </w:p>
          <w:p w14:paraId="3B7E522E"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4</w:t>
            </w:r>
            <w:r w:rsidRPr="00137BAA">
              <w:rPr>
                <w:rFonts w:hint="eastAsia"/>
                <w:b/>
                <w:sz w:val="18"/>
                <w:szCs w:val="18"/>
              </w:rPr>
              <w:t>条　受領者へのライセンス提供</w:t>
            </w:r>
          </w:p>
          <w:p w14:paraId="07A76A79" w14:textId="77777777" w:rsidR="00A06D7F" w:rsidRPr="00137BAA" w:rsidRDefault="00A06D7F" w:rsidP="00137BAA">
            <w:pPr>
              <w:snapToGrid w:val="0"/>
              <w:rPr>
                <w:sz w:val="18"/>
                <w:szCs w:val="18"/>
              </w:rPr>
            </w:pPr>
            <w:r w:rsidRPr="00137BAA">
              <w:rPr>
                <w:rFonts w:hint="eastAsia"/>
                <w:sz w:val="18"/>
                <w:szCs w:val="18"/>
              </w:rPr>
              <w:t>あなたが本作品をこの利用許諾に基づいて利用する度毎に、許諾者は本作品又は本作品の二次的著作物の受領者に対して、直接、この利用許諾の下であなたに許可された利用許諾と同じ条件の本作品のライセンスを提供する。</w:t>
            </w:r>
          </w:p>
          <w:p w14:paraId="3CAC64C5" w14:textId="77777777" w:rsidR="00A06D7F" w:rsidRPr="00137BAA" w:rsidRDefault="00A06D7F" w:rsidP="00137BAA">
            <w:pPr>
              <w:snapToGrid w:val="0"/>
              <w:rPr>
                <w:sz w:val="18"/>
                <w:szCs w:val="18"/>
              </w:rPr>
            </w:pPr>
          </w:p>
          <w:p w14:paraId="3CA2B7FA"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5</w:t>
            </w:r>
            <w:r w:rsidRPr="00137BAA">
              <w:rPr>
                <w:rFonts w:hint="eastAsia"/>
                <w:b/>
                <w:sz w:val="18"/>
                <w:szCs w:val="18"/>
              </w:rPr>
              <w:t>条　制限</w:t>
            </w:r>
          </w:p>
          <w:p w14:paraId="39666CDC" w14:textId="77777777" w:rsidR="00A06D7F" w:rsidRPr="00137BAA" w:rsidRDefault="00A06D7F" w:rsidP="00137BAA">
            <w:pPr>
              <w:snapToGrid w:val="0"/>
              <w:rPr>
                <w:sz w:val="18"/>
                <w:szCs w:val="18"/>
              </w:rPr>
            </w:pPr>
            <w:r w:rsidRPr="00137BAA">
              <w:rPr>
                <w:rFonts w:hint="eastAsia"/>
                <w:sz w:val="18"/>
                <w:szCs w:val="18"/>
              </w:rPr>
              <w:t>上記第</w:t>
            </w:r>
            <w:r w:rsidRPr="00137BAA">
              <w:rPr>
                <w:sz w:val="18"/>
                <w:szCs w:val="18"/>
              </w:rPr>
              <w:t>3</w:t>
            </w:r>
            <w:r w:rsidRPr="00137BAA">
              <w:rPr>
                <w:rFonts w:hint="eastAsia"/>
                <w:sz w:val="18"/>
                <w:szCs w:val="18"/>
              </w:rPr>
              <w:t>条及び第</w:t>
            </w:r>
            <w:r w:rsidRPr="00137BAA">
              <w:rPr>
                <w:sz w:val="18"/>
                <w:szCs w:val="18"/>
              </w:rPr>
              <w:t>4</w:t>
            </w:r>
            <w:r w:rsidRPr="00137BAA">
              <w:rPr>
                <w:rFonts w:hint="eastAsia"/>
                <w:sz w:val="18"/>
                <w:szCs w:val="18"/>
              </w:rPr>
              <w:t>条により付与されたライセンスは、以下の制限に明示的に従い、制約される。</w:t>
            </w:r>
          </w:p>
          <w:p w14:paraId="296B1900" w14:textId="77777777" w:rsidR="00A06D7F" w:rsidRPr="00137BAA" w:rsidRDefault="00A06D7F" w:rsidP="00137BAA">
            <w:pPr>
              <w:snapToGrid w:val="0"/>
              <w:rPr>
                <w:sz w:val="18"/>
                <w:szCs w:val="18"/>
              </w:rPr>
            </w:pPr>
          </w:p>
          <w:p w14:paraId="0CAAF01E"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あなたは、この利用許諾の条項に基づいてのみ、本作品を利用することができる。</w:t>
            </w:r>
          </w:p>
          <w:p w14:paraId="14CA5D95"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あなたは、本作品を利用するときは、この利用許諾の写し又は</w:t>
            </w:r>
            <w:r w:rsidRPr="00137BAA">
              <w:rPr>
                <w:sz w:val="18"/>
                <w:szCs w:val="18"/>
              </w:rPr>
              <w:t>URI</w:t>
            </w:r>
            <w:r w:rsidRPr="00137BAA">
              <w:rPr>
                <w:rFonts w:hint="eastAsia"/>
                <w:sz w:val="18"/>
                <w:szCs w:val="18"/>
              </w:rPr>
              <w:t>（</w:t>
            </w:r>
            <w:r w:rsidRPr="00137BAA">
              <w:rPr>
                <w:sz w:val="18"/>
                <w:szCs w:val="18"/>
              </w:rPr>
              <w:t>Uniform Resource Identifier</w:t>
            </w:r>
            <w:r w:rsidRPr="00137BAA">
              <w:rPr>
                <w:rFonts w:hint="eastAsia"/>
                <w:sz w:val="18"/>
                <w:szCs w:val="18"/>
              </w:rPr>
              <w:t>）を本作品の複製物に添付又は表示しなければならない。</w:t>
            </w:r>
          </w:p>
          <w:p w14:paraId="3274D6D3"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あなたは、この利用許諾条項及びこの利用許諾によって付与される利用許諾受領者の権利の行使を変更又は制限するような、本作品又はその二次的著作物に係る条件を提案したり課したりしてはならない。</w:t>
            </w:r>
          </w:p>
          <w:p w14:paraId="4762313F"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あなたは、本作品を再利用許諾することができない。</w:t>
            </w:r>
          </w:p>
          <w:p w14:paraId="1D081A80"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あなたは、本作品又はその二次的著作物の利用にあたって、この利用許諾及びその免責条項に関する注意書きの内容を変更せず、見やすい態様でそのまま掲載しなければならない。</w:t>
            </w:r>
          </w:p>
          <w:p w14:paraId="5AED6775"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あなたは、この利用許諾条項と矛盾する方法で本著作物へのアクセス又は使用をコントロールするような技術的保護手段を用いて、本作品又はその二次的著作物を利用してはならない。</w:t>
            </w:r>
          </w:p>
          <w:p w14:paraId="60A6CDDE"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本条の制限は、本作品又はその二次的著作物が編集著作物等に組み込まれた場合にも、その組み込まれた作品に関しては適用される。しかし、本作品又はその二次的著作物が組み込まれた編集著作物等そのものは、この利用許諾の条項に従う必要はない。</w:t>
            </w:r>
          </w:p>
          <w:p w14:paraId="7A3499BB"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あなたは、本作品、その二次的著作物又は本作品を組み込んだ編集著作物等を利用する場合には、（</w:t>
            </w:r>
            <w:r w:rsidRPr="00137BAA">
              <w:rPr>
                <w:sz w:val="18"/>
                <w:szCs w:val="18"/>
              </w:rPr>
              <w:t>1</w:t>
            </w:r>
            <w:r w:rsidRPr="00137BAA">
              <w:rPr>
                <w:rFonts w:hint="eastAsia"/>
                <w:sz w:val="18"/>
                <w:szCs w:val="18"/>
              </w:rPr>
              <w:t>）本作品に係るすべての著作権表示をそのままにしておかなければならず、（</w:t>
            </w:r>
            <w:r w:rsidRPr="00137BAA">
              <w:rPr>
                <w:sz w:val="18"/>
                <w:szCs w:val="18"/>
              </w:rPr>
              <w:t>2</w:t>
            </w:r>
            <w:r w:rsidRPr="00137BAA">
              <w:rPr>
                <w:rFonts w:hint="eastAsia"/>
                <w:sz w:val="18"/>
                <w:szCs w:val="18"/>
              </w:rPr>
              <w:t>）原著作者及び実演家のクレジットを、合理的な方式で、（もし示されていれば原著作者及び実演家の名前又は変名を伝えることにより、）表示しなければならず、（</w:t>
            </w:r>
            <w:r w:rsidRPr="00137BAA">
              <w:rPr>
                <w:sz w:val="18"/>
                <w:szCs w:val="18"/>
              </w:rPr>
              <w:t>3</w:t>
            </w:r>
            <w:r w:rsidRPr="00137BAA">
              <w:rPr>
                <w:rFonts w:hint="eastAsia"/>
                <w:sz w:val="18"/>
                <w:szCs w:val="18"/>
              </w:rPr>
              <w:t>）本作品のタイトルが示されている場合には、そのタイトルを表示しなければならず、（</w:t>
            </w:r>
            <w:r w:rsidRPr="00137BAA">
              <w:rPr>
                <w:sz w:val="18"/>
                <w:szCs w:val="18"/>
              </w:rPr>
              <w:t>4</w:t>
            </w:r>
            <w:r w:rsidRPr="00137BAA">
              <w:rPr>
                <w:rFonts w:hint="eastAsia"/>
                <w:sz w:val="18"/>
                <w:szCs w:val="18"/>
              </w:rPr>
              <w:t>）許諾者が本作品に添付するよう指定した</w:t>
            </w:r>
            <w:r w:rsidRPr="00137BAA">
              <w:rPr>
                <w:sz w:val="18"/>
                <w:szCs w:val="18"/>
              </w:rPr>
              <w:t>URI</w:t>
            </w:r>
            <w:r w:rsidRPr="00137BAA">
              <w:rPr>
                <w:rFonts w:hint="eastAsia"/>
                <w:sz w:val="18"/>
                <w:szCs w:val="18"/>
              </w:rPr>
              <w:t>があれば、合理的に実行可能な範囲で、その</w:t>
            </w:r>
            <w:r w:rsidRPr="00137BAA">
              <w:rPr>
                <w:sz w:val="18"/>
                <w:szCs w:val="18"/>
              </w:rPr>
              <w:t>URI</w:t>
            </w:r>
            <w:r w:rsidRPr="00137BAA">
              <w:rPr>
                <w:rFonts w:hint="eastAsia"/>
                <w:sz w:val="18"/>
                <w:szCs w:val="18"/>
              </w:rPr>
              <w:t>を表示しなければならず（ただし、その</w:t>
            </w:r>
            <w:r w:rsidRPr="00137BAA">
              <w:rPr>
                <w:sz w:val="18"/>
                <w:szCs w:val="18"/>
              </w:rPr>
              <w:t>URI</w:t>
            </w:r>
            <w:r w:rsidRPr="00137BAA">
              <w:rPr>
                <w:rFonts w:hint="eastAsia"/>
                <w:sz w:val="18"/>
                <w:szCs w:val="18"/>
              </w:rPr>
              <w:t>が本作品の著作権表示またはライセンス情報を参照するものでないときはこの限りでない。）（</w:t>
            </w:r>
            <w:r w:rsidRPr="00137BAA">
              <w:rPr>
                <w:sz w:val="18"/>
                <w:szCs w:val="18"/>
              </w:rPr>
              <w:t>5</w:t>
            </w:r>
            <w:r w:rsidRPr="00137BAA">
              <w:rPr>
                <w:rFonts w:hint="eastAsia"/>
                <w:sz w:val="18"/>
                <w:szCs w:val="18"/>
              </w:rPr>
              <w:t xml:space="preserve">）二次的著作物の場合には、当該二次的著作物中の原著作物の利用を示すクレジットを表示しなければならない。これらのクレジットは、合理的であればどんな方法でも行うことができる。しかしながら、二次的著作物又は編集著作物等の場合には、少なくとも他の同様の著作者のクレジットが表示される箇所で当該クレジットを表示し、少なくとも他の同様の著作者のクレジットと同程度に目立つ方法であることを要する。　</w:t>
            </w:r>
          </w:p>
          <w:p w14:paraId="4EFAA434"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もし、あなたが、本作品の二次的著作物、又は本作品もしくはその二次的著作物を組み込んだ編集著作物等を創作した場合、あなたは、許諾者からの通知があれば、実行可能な範囲で、要求に応じて、二次的著作物又は編集著作物等から、許諾者又は原著作者への言及をすべて除去しなければならない。</w:t>
            </w:r>
          </w:p>
          <w:p w14:paraId="1CFAD3BF" w14:textId="77777777" w:rsidR="00A06D7F" w:rsidRDefault="00A06D7F" w:rsidP="00137BAA">
            <w:pPr>
              <w:snapToGrid w:val="0"/>
              <w:rPr>
                <w:sz w:val="18"/>
                <w:szCs w:val="18"/>
              </w:rPr>
            </w:pPr>
          </w:p>
          <w:p w14:paraId="007A2FBE"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6</w:t>
            </w:r>
            <w:r w:rsidRPr="00137BAA">
              <w:rPr>
                <w:rFonts w:hint="eastAsia"/>
                <w:b/>
                <w:sz w:val="18"/>
                <w:szCs w:val="18"/>
              </w:rPr>
              <w:t>条　責任制限</w:t>
            </w:r>
          </w:p>
          <w:p w14:paraId="3B3083D2" w14:textId="77777777" w:rsidR="00A06D7F" w:rsidRPr="00137BAA" w:rsidRDefault="00A06D7F" w:rsidP="00137BAA">
            <w:pPr>
              <w:snapToGrid w:val="0"/>
              <w:rPr>
                <w:sz w:val="18"/>
                <w:szCs w:val="18"/>
              </w:rPr>
            </w:pPr>
            <w:r w:rsidRPr="00137BAA">
              <w:rPr>
                <w:rFonts w:hint="eastAsia"/>
                <w:sz w:val="18"/>
                <w:szCs w:val="18"/>
              </w:rPr>
              <w:t>この利用許諾の両当事者が書面にて別途合意しない限り、許諾者は本作品を現状のまま提供するものとし、明示・黙示を問わず、本作品に関していかなる保証（特定の利用目的への適合性、第三者の権利の非侵害、欠陥の不存在を含むが、これに限られない。）もしない。</w:t>
            </w:r>
          </w:p>
          <w:p w14:paraId="4F3DE262" w14:textId="77777777" w:rsidR="00A06D7F" w:rsidRPr="00137BAA" w:rsidRDefault="00A06D7F" w:rsidP="00137BAA">
            <w:pPr>
              <w:snapToGrid w:val="0"/>
              <w:rPr>
                <w:sz w:val="18"/>
                <w:szCs w:val="18"/>
              </w:rPr>
            </w:pPr>
          </w:p>
          <w:p w14:paraId="1422B44D" w14:textId="77777777" w:rsidR="00A06D7F" w:rsidRPr="00137BAA" w:rsidRDefault="00A06D7F" w:rsidP="00137BAA">
            <w:pPr>
              <w:snapToGrid w:val="0"/>
              <w:rPr>
                <w:sz w:val="18"/>
                <w:szCs w:val="18"/>
              </w:rPr>
            </w:pPr>
            <w:r w:rsidRPr="00137BAA">
              <w:rPr>
                <w:rFonts w:hint="eastAsia"/>
                <w:sz w:val="18"/>
                <w:szCs w:val="18"/>
              </w:rPr>
              <w:t>この利用許諾又はこの利用許諾に基づく本作品の利用から発生する、いかなる損害（許諾者が、本作品にかかる著作権、著作隣接権、著作者人格権、実演家人格権、商標権、パブリシティ権、不正競争防止法その他関連法規上保護される利益を有する者からの許諾を得ることなく本作品の利用許諾を行ったことにより発生する損害、プライバシー侵害又は名誉毀損から発生する損害等の通常損害、及び特別損害を含むが、これに限らない。）についても、許諾者に故意又は重大な過失がある場合を除き、許諾者がそのような損害発生の可能性を知らされたか否かを問わず、許諾者は、あなたに対し、これを賠償する責任を負わない。</w:t>
            </w:r>
          </w:p>
          <w:p w14:paraId="126BBAA1" w14:textId="77777777" w:rsidR="00A06D7F" w:rsidRPr="00137BAA" w:rsidRDefault="00A06D7F" w:rsidP="00137BAA">
            <w:pPr>
              <w:snapToGrid w:val="0"/>
              <w:rPr>
                <w:sz w:val="18"/>
                <w:szCs w:val="18"/>
              </w:rPr>
            </w:pPr>
          </w:p>
          <w:p w14:paraId="49E35EFF"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7</w:t>
            </w:r>
            <w:r w:rsidRPr="00137BAA">
              <w:rPr>
                <w:rFonts w:hint="eastAsia"/>
                <w:b/>
                <w:sz w:val="18"/>
                <w:szCs w:val="18"/>
              </w:rPr>
              <w:t>条　終了</w:t>
            </w:r>
          </w:p>
          <w:p w14:paraId="125B7EFB" w14:textId="77777777" w:rsidR="00A06D7F" w:rsidRPr="00137BAA" w:rsidRDefault="00A06D7F" w:rsidP="008F531C">
            <w:pPr>
              <w:pStyle w:val="ab"/>
              <w:numPr>
                <w:ilvl w:val="0"/>
                <w:numId w:val="49"/>
              </w:numPr>
              <w:snapToGrid w:val="0"/>
              <w:ind w:leftChars="0"/>
              <w:rPr>
                <w:sz w:val="18"/>
                <w:szCs w:val="18"/>
              </w:rPr>
            </w:pPr>
            <w:r w:rsidRPr="00137BAA">
              <w:rPr>
                <w:rFonts w:hint="eastAsia"/>
                <w:sz w:val="18"/>
                <w:szCs w:val="18"/>
              </w:rPr>
              <w:t>この利用許諾は、あなたがこの利用許諾の条項に違反すると自動的に終了する。しかし、本作品、その二次的著作物又は編集著作物等をあなたからこの利用許諾に基づき受領した第三者に対しては、その受領者がこの利用許諾を遵守している限り、この利用許諾は終了しない。第</w:t>
            </w:r>
            <w:r w:rsidRPr="00137BAA">
              <w:rPr>
                <w:sz w:val="18"/>
                <w:szCs w:val="18"/>
              </w:rPr>
              <w:t>1</w:t>
            </w:r>
            <w:r w:rsidRPr="00137BAA">
              <w:rPr>
                <w:rFonts w:hint="eastAsia"/>
                <w:sz w:val="18"/>
                <w:szCs w:val="18"/>
              </w:rPr>
              <w:t>条、第</w:t>
            </w:r>
            <w:r w:rsidRPr="00137BAA">
              <w:rPr>
                <w:sz w:val="18"/>
                <w:szCs w:val="18"/>
              </w:rPr>
              <w:t>2</w:t>
            </w:r>
            <w:r w:rsidRPr="00137BAA">
              <w:rPr>
                <w:rFonts w:hint="eastAsia"/>
                <w:sz w:val="18"/>
                <w:szCs w:val="18"/>
              </w:rPr>
              <w:t>条、第</w:t>
            </w:r>
            <w:r w:rsidRPr="00137BAA">
              <w:rPr>
                <w:sz w:val="18"/>
                <w:szCs w:val="18"/>
              </w:rPr>
              <w:t>4</w:t>
            </w:r>
            <w:r w:rsidRPr="00137BAA">
              <w:rPr>
                <w:rFonts w:hint="eastAsia"/>
                <w:sz w:val="18"/>
                <w:szCs w:val="18"/>
              </w:rPr>
              <w:t>条から第</w:t>
            </w:r>
            <w:r w:rsidRPr="00137BAA">
              <w:rPr>
                <w:sz w:val="18"/>
                <w:szCs w:val="18"/>
              </w:rPr>
              <w:t>9</w:t>
            </w:r>
            <w:r w:rsidRPr="00137BAA">
              <w:rPr>
                <w:rFonts w:hint="eastAsia"/>
                <w:sz w:val="18"/>
                <w:szCs w:val="18"/>
              </w:rPr>
              <w:t>条は、この利用許諾が終了してもなお有効に存続する。</w:t>
            </w:r>
          </w:p>
          <w:p w14:paraId="5B230E91" w14:textId="77777777" w:rsidR="00A06D7F" w:rsidRPr="00137BAA" w:rsidRDefault="00A06D7F" w:rsidP="008F531C">
            <w:pPr>
              <w:pStyle w:val="ab"/>
              <w:numPr>
                <w:ilvl w:val="0"/>
                <w:numId w:val="49"/>
              </w:numPr>
              <w:snapToGrid w:val="0"/>
              <w:ind w:leftChars="0"/>
              <w:rPr>
                <w:sz w:val="18"/>
                <w:szCs w:val="18"/>
              </w:rPr>
            </w:pPr>
            <w:r w:rsidRPr="00137BAA">
              <w:rPr>
                <w:rFonts w:hint="eastAsia"/>
                <w:sz w:val="18"/>
                <w:szCs w:val="18"/>
              </w:rPr>
              <w:t>上記</w:t>
            </w:r>
            <w:r w:rsidRPr="00137BAA">
              <w:rPr>
                <w:sz w:val="18"/>
                <w:szCs w:val="18"/>
              </w:rPr>
              <w:t>a</w:t>
            </w:r>
            <w:r w:rsidRPr="00137BAA">
              <w:rPr>
                <w:rFonts w:hint="eastAsia"/>
                <w:sz w:val="18"/>
                <w:szCs w:val="18"/>
              </w:rPr>
              <w:t>に定める場合を除き、この利用許諾に基づくライセンスは、本作品に含まれる著作権法上の権利が存続するかぎり継続する。</w:t>
            </w:r>
          </w:p>
          <w:p w14:paraId="6AF2B108" w14:textId="77777777" w:rsidR="00A06D7F" w:rsidRPr="00137BAA" w:rsidRDefault="00A06D7F" w:rsidP="008F531C">
            <w:pPr>
              <w:pStyle w:val="ab"/>
              <w:numPr>
                <w:ilvl w:val="0"/>
                <w:numId w:val="49"/>
              </w:numPr>
              <w:snapToGrid w:val="0"/>
              <w:ind w:leftChars="0"/>
              <w:rPr>
                <w:sz w:val="18"/>
                <w:szCs w:val="18"/>
              </w:rPr>
            </w:pPr>
            <w:r w:rsidRPr="00137BAA">
              <w:rPr>
                <w:rFonts w:hint="eastAsia"/>
                <w:sz w:val="18"/>
                <w:szCs w:val="18"/>
              </w:rPr>
              <w:t>許諾者は、上記</w:t>
            </w:r>
            <w:r w:rsidRPr="00137BAA">
              <w:rPr>
                <w:sz w:val="18"/>
                <w:szCs w:val="18"/>
              </w:rPr>
              <w:t>a</w:t>
            </w:r>
            <w:r w:rsidRPr="00137BAA">
              <w:rPr>
                <w:rFonts w:hint="eastAsia"/>
                <w:sz w:val="18"/>
                <w:szCs w:val="18"/>
              </w:rPr>
              <w:t>および</w:t>
            </w:r>
            <w:r w:rsidRPr="00137BAA">
              <w:rPr>
                <w:sz w:val="18"/>
                <w:szCs w:val="18"/>
              </w:rPr>
              <w:t>b</w:t>
            </w:r>
            <w:r w:rsidRPr="00137BAA">
              <w:rPr>
                <w:rFonts w:hint="eastAsia"/>
                <w:sz w:val="18"/>
                <w:szCs w:val="18"/>
              </w:rPr>
              <w:t>に関わらず、いつでも、本作品をこの利用許諾に基づいて頒布することを将来に向かって中止することができる。ただし、許諾者がこの利用許諾に基づく頒布を将来に向かって中止した場合でも、この利用許諾に基づいてすでに本作品を受領した利用者に対しては、この利用許諾に基づいて過去及び将来に与えられるいかなるライセンスも終了することはない。また、上記によって終了しない限り、この利用許諾は、全面的に有効なものとして継続する。</w:t>
            </w:r>
          </w:p>
          <w:p w14:paraId="77F20BC2" w14:textId="77777777" w:rsidR="00A06D7F" w:rsidRDefault="00A06D7F" w:rsidP="00137BAA">
            <w:pPr>
              <w:snapToGrid w:val="0"/>
              <w:rPr>
                <w:sz w:val="18"/>
                <w:szCs w:val="18"/>
              </w:rPr>
            </w:pPr>
          </w:p>
          <w:p w14:paraId="7B7E705F"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8</w:t>
            </w:r>
            <w:r w:rsidRPr="00137BAA">
              <w:rPr>
                <w:rFonts w:hint="eastAsia"/>
                <w:b/>
                <w:sz w:val="18"/>
                <w:szCs w:val="18"/>
              </w:rPr>
              <w:t>条　その他</w:t>
            </w:r>
          </w:p>
          <w:p w14:paraId="5BDFD1C3" w14:textId="77777777" w:rsidR="00A06D7F" w:rsidRPr="00137BAA" w:rsidRDefault="00A06D7F" w:rsidP="008F531C">
            <w:pPr>
              <w:pStyle w:val="ab"/>
              <w:numPr>
                <w:ilvl w:val="0"/>
                <w:numId w:val="50"/>
              </w:numPr>
              <w:snapToGrid w:val="0"/>
              <w:ind w:leftChars="0"/>
              <w:rPr>
                <w:sz w:val="18"/>
                <w:szCs w:val="18"/>
              </w:rPr>
            </w:pPr>
            <w:r w:rsidRPr="00137BAA">
              <w:rPr>
                <w:rFonts w:hint="eastAsia"/>
                <w:sz w:val="18"/>
                <w:szCs w:val="18"/>
              </w:rPr>
              <w:t>この利用許諾のいずれかの規定が、適用法の下で無効及び／又は執行不能の場合であっても、この利用許諾の他の条項の有効性及び執行可能性には影響しない。</w:t>
            </w:r>
          </w:p>
          <w:p w14:paraId="347F1B54" w14:textId="77777777" w:rsidR="00A06D7F" w:rsidRPr="00137BAA" w:rsidRDefault="00A06D7F" w:rsidP="008F531C">
            <w:pPr>
              <w:pStyle w:val="ab"/>
              <w:numPr>
                <w:ilvl w:val="0"/>
                <w:numId w:val="50"/>
              </w:numPr>
              <w:snapToGrid w:val="0"/>
              <w:ind w:leftChars="0"/>
              <w:rPr>
                <w:sz w:val="18"/>
                <w:szCs w:val="18"/>
              </w:rPr>
            </w:pPr>
            <w:r w:rsidRPr="00137BAA">
              <w:rPr>
                <w:rFonts w:hint="eastAsia"/>
                <w:sz w:val="18"/>
                <w:szCs w:val="18"/>
              </w:rPr>
              <w:t>この利用許諾の条項の全部又は一部の放棄又はその違反に関する承諾は、これが書面にされ、当該放棄又は承諾に責任を負う当事者による署名又は記名押印がなされない限り、行うことができない。</w:t>
            </w:r>
          </w:p>
          <w:p w14:paraId="0B48382A" w14:textId="77777777" w:rsidR="00A06D7F" w:rsidRPr="00137BAA" w:rsidRDefault="00A06D7F" w:rsidP="008F531C">
            <w:pPr>
              <w:pStyle w:val="ab"/>
              <w:numPr>
                <w:ilvl w:val="0"/>
                <w:numId w:val="50"/>
              </w:numPr>
              <w:snapToGrid w:val="0"/>
              <w:ind w:leftChars="0"/>
              <w:rPr>
                <w:sz w:val="18"/>
                <w:szCs w:val="18"/>
              </w:rPr>
            </w:pPr>
            <w:r w:rsidRPr="00137BAA">
              <w:rPr>
                <w:rFonts w:hint="eastAsia"/>
                <w:sz w:val="18"/>
                <w:szCs w:val="18"/>
              </w:rPr>
              <w:t>この利用許諾は、当事者が本作品に関して行った最終かつ唯一の合意の内容である。この利用許諾は、許諾者とあなたとの相互の書面による合意なく修正されない。</w:t>
            </w:r>
          </w:p>
          <w:p w14:paraId="6C9F6425" w14:textId="77777777" w:rsidR="00A06D7F" w:rsidRPr="00137BAA" w:rsidRDefault="00A06D7F" w:rsidP="008F531C">
            <w:pPr>
              <w:pStyle w:val="ab"/>
              <w:numPr>
                <w:ilvl w:val="0"/>
                <w:numId w:val="50"/>
              </w:numPr>
              <w:snapToGrid w:val="0"/>
              <w:ind w:leftChars="0"/>
              <w:rPr>
                <w:sz w:val="18"/>
                <w:szCs w:val="18"/>
              </w:rPr>
            </w:pPr>
            <w:r w:rsidRPr="00137BAA">
              <w:rPr>
                <w:rFonts w:hint="eastAsia"/>
                <w:sz w:val="18"/>
                <w:szCs w:val="18"/>
              </w:rPr>
              <w:t>この利用許諾は日本語により提供される。この利用許諾の英語その他の言語への翻訳は参照のためのものに過ぎず、この利用許諾の日本語版と翻訳との間に何らかの齟齬がある場合には日本語版が優先する。</w:t>
            </w:r>
          </w:p>
          <w:p w14:paraId="508CC31F" w14:textId="77777777" w:rsidR="00A06D7F" w:rsidRPr="00137BAA" w:rsidRDefault="00A06D7F" w:rsidP="00137BAA">
            <w:pPr>
              <w:snapToGrid w:val="0"/>
              <w:rPr>
                <w:sz w:val="18"/>
                <w:szCs w:val="18"/>
              </w:rPr>
            </w:pPr>
          </w:p>
          <w:p w14:paraId="39D1C4D2"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9</w:t>
            </w:r>
            <w:r w:rsidRPr="00137BAA">
              <w:rPr>
                <w:rFonts w:hint="eastAsia"/>
                <w:b/>
                <w:sz w:val="18"/>
                <w:szCs w:val="18"/>
              </w:rPr>
              <w:t>条　準拠法</w:t>
            </w:r>
          </w:p>
          <w:p w14:paraId="0E35805D" w14:textId="0C5FC171" w:rsidR="00A06D7F" w:rsidRPr="00137BAA" w:rsidRDefault="00A06D7F" w:rsidP="00137BAA">
            <w:pPr>
              <w:snapToGrid w:val="0"/>
              <w:rPr>
                <w:sz w:val="18"/>
                <w:szCs w:val="18"/>
              </w:rPr>
            </w:pPr>
            <w:r w:rsidRPr="00137BAA">
              <w:rPr>
                <w:rFonts w:hint="eastAsia"/>
                <w:sz w:val="18"/>
                <w:szCs w:val="18"/>
              </w:rPr>
              <w:t>この利用許諾は、日本法に基づき解釈される。</w:t>
            </w:r>
          </w:p>
          <w:p w14:paraId="43266982" w14:textId="77777777" w:rsidR="00A06D7F" w:rsidRPr="00137BAA" w:rsidRDefault="00A06D7F" w:rsidP="00137BAA">
            <w:pPr>
              <w:snapToGrid w:val="0"/>
              <w:rPr>
                <w:sz w:val="18"/>
                <w:szCs w:val="18"/>
              </w:rPr>
            </w:pPr>
          </w:p>
          <w:tbl>
            <w:tblPr>
              <w:tblStyle w:val="af8"/>
              <w:tblW w:w="0" w:type="auto"/>
              <w:tblLook w:val="04A0" w:firstRow="1" w:lastRow="0" w:firstColumn="1" w:lastColumn="0" w:noHBand="0" w:noVBand="1"/>
            </w:tblPr>
            <w:tblGrid>
              <w:gridCol w:w="8097"/>
            </w:tblGrid>
            <w:tr w:rsidR="00A06D7F" w:rsidRPr="00A06D7F" w14:paraId="5883369F" w14:textId="77777777" w:rsidTr="00A06D7F">
              <w:tc>
                <w:tcPr>
                  <w:tcW w:w="8097" w:type="dxa"/>
                </w:tcPr>
                <w:p w14:paraId="5A06F8CA" w14:textId="5312B628" w:rsidR="00A06D7F" w:rsidRPr="00137BAA" w:rsidRDefault="00A06D7F" w:rsidP="00137BAA">
                  <w:pPr>
                    <w:snapToGrid w:val="0"/>
                    <w:rPr>
                      <w:sz w:val="18"/>
                      <w:szCs w:val="18"/>
                    </w:rPr>
                  </w:pPr>
                  <w:r w:rsidRPr="00137BAA">
                    <w:rPr>
                      <w:rFonts w:hint="eastAsia"/>
                      <w:sz w:val="18"/>
                      <w:szCs w:val="18"/>
                    </w:rPr>
                    <w:t>本作品がクリエイティブ・コモンズ・ライセンスに基づき利用許諾されたことを公衆に示すという限定された目的の場合を除き、許諾者も被許諾者もクリエイティブ・コモンズの事前の書面による同意なしに「クリエイティブ・コモンズ」の商標若しくは関連商標又はクリエイティブ・コモンズのロゴを使用しないものとします。使用が許可された場合はクリエイティブ・コモンズおよびクリエイティブ･コモンズ･ジャパンのウェブサイト上に公表される、又はその他随時要求に従い利用可能となる、クリエイティブ・コモンズの当該時点における商標使用指針を遵守するものとします。クリエイティブ・コモンズは</w:t>
                  </w:r>
                  <w:r w:rsidRPr="00137BAA">
                    <w:rPr>
                      <w:sz w:val="18"/>
                      <w:szCs w:val="18"/>
                    </w:rPr>
                    <w:t xml:space="preserve"> http://creativecommons.org/</w:t>
                  </w:r>
                  <w:r w:rsidRPr="00137BAA">
                    <w:rPr>
                      <w:rFonts w:hint="eastAsia"/>
                      <w:sz w:val="18"/>
                      <w:szCs w:val="18"/>
                    </w:rPr>
                    <w:t>から、クリエイティブ・コモンズ・ジャパンは</w:t>
                  </w:r>
                  <w:r w:rsidRPr="00137BAA">
                    <w:rPr>
                      <w:sz w:val="18"/>
                      <w:szCs w:val="18"/>
                    </w:rPr>
                    <w:t>http://www.creativecommons.jp/</w:t>
                  </w:r>
                  <w:r w:rsidRPr="00137BAA">
                    <w:rPr>
                      <w:rFonts w:hint="eastAsia"/>
                      <w:sz w:val="18"/>
                      <w:szCs w:val="18"/>
                    </w:rPr>
                    <w:t>から連絡することができます。</w:t>
                  </w:r>
                </w:p>
              </w:tc>
            </w:tr>
          </w:tbl>
          <w:p w14:paraId="7DCDADD9" w14:textId="26FEE163" w:rsidR="00A06D7F" w:rsidRPr="00137BAA" w:rsidRDefault="00A06D7F" w:rsidP="00137BAA">
            <w:pPr>
              <w:snapToGrid w:val="0"/>
              <w:rPr>
                <w:sz w:val="18"/>
                <w:szCs w:val="18"/>
              </w:rPr>
            </w:pPr>
          </w:p>
        </w:tc>
      </w:tr>
    </w:tbl>
    <w:p w14:paraId="236C001B" w14:textId="77777777" w:rsidR="005D790F" w:rsidRDefault="005D790F" w:rsidP="00EE1523">
      <w:pPr>
        <w:ind w:leftChars="100" w:left="210"/>
      </w:pPr>
    </w:p>
    <w:p w14:paraId="53DEBFAC" w14:textId="77777777" w:rsidR="005D790F" w:rsidRDefault="005D790F" w:rsidP="00EE1523">
      <w:pPr>
        <w:ind w:leftChars="100" w:left="210"/>
      </w:pPr>
    </w:p>
    <w:p w14:paraId="47AEB661" w14:textId="77777777" w:rsidR="005D790F" w:rsidRDefault="005D790F" w:rsidP="00EE1523">
      <w:pPr>
        <w:ind w:leftChars="100" w:left="210"/>
      </w:pPr>
    </w:p>
    <w:p w14:paraId="0D44E612" w14:textId="77777777" w:rsidR="009E30E8" w:rsidRDefault="009E30E8">
      <w:pPr>
        <w:widowControl/>
        <w:jc w:val="left"/>
        <w:rPr>
          <w:rFonts w:asciiTheme="majorEastAsia" w:eastAsiaTheme="majorEastAsia" w:hAnsiTheme="majorEastAsia"/>
        </w:rPr>
      </w:pPr>
      <w:r>
        <w:br w:type="page"/>
      </w:r>
    </w:p>
    <w:p w14:paraId="61E003BC" w14:textId="7CE8E277" w:rsidR="00054342" w:rsidRDefault="00054342" w:rsidP="00EE5AAF">
      <w:pPr>
        <w:pStyle w:val="5"/>
      </w:pPr>
      <w:r>
        <w:rPr>
          <w:rFonts w:hint="eastAsia"/>
        </w:rPr>
        <w:lastRenderedPageBreak/>
        <w:t>CC-BY</w:t>
      </w:r>
      <w:r>
        <w:rPr>
          <w:rFonts w:hint="eastAsia"/>
        </w:rPr>
        <w:t>の利用方法</w:t>
      </w:r>
    </w:p>
    <w:p w14:paraId="69FC2E11" w14:textId="560C1217" w:rsidR="00054342" w:rsidRDefault="00054342" w:rsidP="00EE1523">
      <w:pPr>
        <w:ind w:leftChars="100" w:left="210"/>
      </w:pPr>
      <w:r>
        <w:rPr>
          <w:rFonts w:hint="eastAsia"/>
        </w:rPr>
        <w:t>CC-BY</w:t>
      </w:r>
      <w:r>
        <w:rPr>
          <w:rFonts w:hint="eastAsia"/>
        </w:rPr>
        <w:t>の利用方法は</w:t>
      </w:r>
      <w:r w:rsidR="001B2E41">
        <w:rPr>
          <w:rFonts w:hint="eastAsia"/>
        </w:rPr>
        <w:t>、</w:t>
      </w:r>
      <w:r>
        <w:rPr>
          <w:rFonts w:hint="eastAsia"/>
        </w:rPr>
        <w:t>以下の通りである</w:t>
      </w:r>
      <w:r w:rsidR="00075E49">
        <w:rPr>
          <w:rStyle w:val="afe"/>
        </w:rPr>
        <w:footnoteReference w:id="26"/>
      </w:r>
      <w:r w:rsidR="001B2E41">
        <w:rPr>
          <w:rFonts w:hint="eastAsia"/>
        </w:rPr>
        <w:t>。</w:t>
      </w:r>
    </w:p>
    <w:p w14:paraId="0A803C2A" w14:textId="77777777" w:rsidR="00054342" w:rsidRDefault="00054342" w:rsidP="00EE1523">
      <w:pPr>
        <w:ind w:leftChars="100" w:left="210"/>
      </w:pPr>
    </w:p>
    <w:p w14:paraId="7490BFA4" w14:textId="09DC2D28" w:rsidR="00054342" w:rsidRDefault="00054342" w:rsidP="0099447A">
      <w:pPr>
        <w:pStyle w:val="ab"/>
        <w:numPr>
          <w:ilvl w:val="0"/>
          <w:numId w:val="4"/>
        </w:numPr>
        <w:ind w:leftChars="0"/>
      </w:pPr>
      <w:r w:rsidRPr="00054342">
        <w:rPr>
          <w:rFonts w:hint="eastAsia"/>
        </w:rPr>
        <w:t>CC</w:t>
      </w:r>
      <w:r w:rsidRPr="00054342">
        <w:rPr>
          <w:rFonts w:hint="eastAsia"/>
        </w:rPr>
        <w:t>の</w:t>
      </w:r>
      <w:r w:rsidR="005B666F">
        <w:rPr>
          <w:rFonts w:hint="eastAsia"/>
        </w:rPr>
        <w:t>ホームページ</w:t>
      </w:r>
      <w:r w:rsidRPr="00054342">
        <w:rPr>
          <w:rFonts w:hint="eastAsia"/>
        </w:rPr>
        <w:t>で、</w:t>
      </w:r>
      <w:r w:rsidR="00EC7207">
        <w:rPr>
          <w:rFonts w:hint="eastAsia"/>
        </w:rPr>
        <w:t>利用ルール</w:t>
      </w:r>
      <w:r w:rsidRPr="00054342">
        <w:rPr>
          <w:rFonts w:hint="eastAsia"/>
        </w:rPr>
        <w:t>選択ページ（</w:t>
      </w:r>
      <w:r w:rsidRPr="00054342">
        <w:rPr>
          <w:rFonts w:hint="eastAsia"/>
        </w:rPr>
        <w:t>http://creativecommons.org/choose/</w:t>
      </w:r>
      <w:r w:rsidRPr="00054342">
        <w:rPr>
          <w:rFonts w:hint="eastAsia"/>
        </w:rPr>
        <w:t>）を開く。</w:t>
      </w:r>
      <w:r w:rsidRPr="00054342">
        <w:rPr>
          <w:rFonts w:hint="eastAsia"/>
        </w:rPr>
        <w:t>CC-BY</w:t>
      </w:r>
      <w:r w:rsidRPr="00054342">
        <w:rPr>
          <w:rFonts w:hint="eastAsia"/>
        </w:rPr>
        <w:t>の最新バージョン（</w:t>
      </w:r>
      <w:r w:rsidRPr="00054342">
        <w:rPr>
          <w:rFonts w:hint="eastAsia"/>
        </w:rPr>
        <w:t>4.0</w:t>
      </w:r>
      <w:r w:rsidRPr="00054342">
        <w:rPr>
          <w:rFonts w:hint="eastAsia"/>
        </w:rPr>
        <w:t>）は、最初に表示された画面となるが、</w:t>
      </w:r>
      <w:r w:rsidRPr="00054342">
        <w:rPr>
          <w:rFonts w:hint="eastAsia"/>
        </w:rPr>
        <w:t xml:space="preserve">CC-BY 4.0 </w:t>
      </w:r>
      <w:r w:rsidRPr="00054342">
        <w:rPr>
          <w:rFonts w:hint="eastAsia"/>
        </w:rPr>
        <w:t>は日本語化されていない。</w:t>
      </w:r>
    </w:p>
    <w:p w14:paraId="7014F31B" w14:textId="77777777" w:rsidR="00054342" w:rsidRDefault="00054342" w:rsidP="00054342">
      <w:pPr>
        <w:pStyle w:val="ab"/>
        <w:ind w:leftChars="0" w:left="570"/>
      </w:pPr>
    </w:p>
    <w:p w14:paraId="6EBF4ED0" w14:textId="5CF20EEA" w:rsidR="00054342" w:rsidRDefault="00054342" w:rsidP="0099447A">
      <w:pPr>
        <w:pStyle w:val="ab"/>
        <w:numPr>
          <w:ilvl w:val="0"/>
          <w:numId w:val="4"/>
        </w:numPr>
        <w:ind w:leftChars="0"/>
      </w:pPr>
      <w:r w:rsidRPr="00054342">
        <w:rPr>
          <w:rFonts w:hint="eastAsia"/>
        </w:rPr>
        <w:t>日本語化されたものを利用するためには、ページ上部の「</w:t>
      </w:r>
      <w:r w:rsidRPr="00054342">
        <w:rPr>
          <w:rFonts w:hint="eastAsia"/>
        </w:rPr>
        <w:t>Looking for earlier license versions, including ports?</w:t>
      </w:r>
      <w:r w:rsidRPr="00054342">
        <w:rPr>
          <w:rFonts w:hint="eastAsia"/>
        </w:rPr>
        <w:t>」（</w:t>
      </w:r>
      <w:r w:rsidR="005B1D62">
        <w:fldChar w:fldCharType="begin"/>
      </w:r>
      <w:r w:rsidR="005B1D62">
        <w:instrText xml:space="preserve"> </w:instrText>
      </w:r>
      <w:r w:rsidR="005B1D62">
        <w:rPr>
          <w:rFonts w:hint="eastAsia"/>
        </w:rPr>
        <w:instrText>REF _Ref384856548 \h</w:instrText>
      </w:r>
      <w:r w:rsidR="005B1D62">
        <w:instrText xml:space="preserve"> </w:instrText>
      </w:r>
      <w:r w:rsidR="005B1D62">
        <w:fldChar w:fldCharType="separate"/>
      </w:r>
      <w:r w:rsidR="00CB796C">
        <w:rPr>
          <w:rFonts w:hint="eastAsia"/>
        </w:rPr>
        <w:t>図</w:t>
      </w:r>
      <w:r w:rsidR="00CB796C">
        <w:rPr>
          <w:rFonts w:hint="eastAsia"/>
        </w:rPr>
        <w:t xml:space="preserve"> </w:t>
      </w:r>
      <w:r w:rsidR="00CB796C">
        <w:rPr>
          <w:noProof/>
        </w:rPr>
        <w:t>5</w:t>
      </w:r>
      <w:r w:rsidR="00CB796C">
        <w:noBreakHyphen/>
      </w:r>
      <w:r w:rsidR="00CB796C">
        <w:rPr>
          <w:noProof/>
        </w:rPr>
        <w:t>2</w:t>
      </w:r>
      <w:r w:rsidR="005B1D62">
        <w:fldChar w:fldCharType="end"/>
      </w:r>
      <w:r w:rsidRPr="00054342">
        <w:rPr>
          <w:rFonts w:hint="eastAsia"/>
        </w:rPr>
        <w:t>の赤枠）をクリックし、ポップアップされた画面で、「</w:t>
      </w:r>
      <w:r w:rsidRPr="00054342">
        <w:rPr>
          <w:rFonts w:hint="eastAsia"/>
        </w:rPr>
        <w:t>show earlier licenses</w:t>
      </w:r>
      <w:r w:rsidRPr="00054342">
        <w:rPr>
          <w:rFonts w:hint="eastAsia"/>
        </w:rPr>
        <w:t>」（</w:t>
      </w:r>
      <w:r w:rsidR="005B1D62">
        <w:fldChar w:fldCharType="begin"/>
      </w:r>
      <w:r w:rsidR="005B1D62">
        <w:instrText xml:space="preserve"> </w:instrText>
      </w:r>
      <w:r w:rsidR="005B1D62">
        <w:rPr>
          <w:rFonts w:hint="eastAsia"/>
        </w:rPr>
        <w:instrText>REF _Ref384856569 \h</w:instrText>
      </w:r>
      <w:r w:rsidR="005B1D62">
        <w:instrText xml:space="preserve"> </w:instrText>
      </w:r>
      <w:r w:rsidR="005B1D62">
        <w:fldChar w:fldCharType="separate"/>
      </w:r>
      <w:r w:rsidR="00CB796C">
        <w:rPr>
          <w:rFonts w:hint="eastAsia"/>
        </w:rPr>
        <w:t>図</w:t>
      </w:r>
      <w:r w:rsidR="00CB796C">
        <w:rPr>
          <w:rFonts w:hint="eastAsia"/>
        </w:rPr>
        <w:t xml:space="preserve"> </w:t>
      </w:r>
      <w:r w:rsidR="00CB796C">
        <w:rPr>
          <w:noProof/>
        </w:rPr>
        <w:t>5</w:t>
      </w:r>
      <w:r w:rsidR="00CB796C">
        <w:noBreakHyphen/>
      </w:r>
      <w:r w:rsidR="00CB796C">
        <w:rPr>
          <w:noProof/>
        </w:rPr>
        <w:t>3</w:t>
      </w:r>
      <w:r w:rsidR="005B1D62">
        <w:fldChar w:fldCharType="end"/>
      </w:r>
      <w:r w:rsidRPr="00054342">
        <w:rPr>
          <w:rFonts w:hint="eastAsia"/>
        </w:rPr>
        <w:t>の赤枠）を選択する。</w:t>
      </w:r>
    </w:p>
    <w:p w14:paraId="3C3F7314" w14:textId="77777777" w:rsidR="00054342" w:rsidRPr="00054342" w:rsidRDefault="00054342" w:rsidP="00054342">
      <w:pPr>
        <w:pStyle w:val="ab"/>
        <w:ind w:leftChars="0" w:left="570"/>
      </w:pPr>
    </w:p>
    <w:p w14:paraId="692EA74C" w14:textId="77777777" w:rsidR="00054342" w:rsidRDefault="00054342" w:rsidP="00054342">
      <w:pPr>
        <w:pStyle w:val="ab"/>
        <w:ind w:leftChars="0" w:left="570"/>
        <w:jc w:val="center"/>
      </w:pPr>
      <w:r w:rsidRPr="00054342">
        <w:rPr>
          <w:rFonts w:hint="eastAsia"/>
          <w:noProof/>
        </w:rPr>
        <w:drawing>
          <wp:inline distT="0" distB="0" distL="0" distR="0" wp14:anchorId="3EE33530" wp14:editId="2D7C4097">
            <wp:extent cx="3033395" cy="1670685"/>
            <wp:effectExtent l="0" t="0" r="0" b="571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33395" cy="1670685"/>
                    </a:xfrm>
                    <a:prstGeom prst="rect">
                      <a:avLst/>
                    </a:prstGeom>
                    <a:noFill/>
                    <a:ln>
                      <a:noFill/>
                    </a:ln>
                  </pic:spPr>
                </pic:pic>
              </a:graphicData>
            </a:graphic>
          </wp:inline>
        </w:drawing>
      </w:r>
    </w:p>
    <w:p w14:paraId="3DD4F111" w14:textId="753334BB" w:rsidR="00054342" w:rsidRDefault="00054342" w:rsidP="00054342">
      <w:pPr>
        <w:pStyle w:val="aa"/>
      </w:pPr>
      <w:bookmarkStart w:id="77" w:name="_Ref384856548"/>
      <w:bookmarkStart w:id="78" w:name="_Ref38412723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2</w:t>
      </w:r>
      <w:r w:rsidR="004D783F">
        <w:fldChar w:fldCharType="end"/>
      </w:r>
      <w:bookmarkEnd w:id="77"/>
      <w:bookmarkEnd w:id="78"/>
      <w:r>
        <w:t xml:space="preserve">　</w:t>
      </w:r>
      <w:r w:rsidR="00EC7207">
        <w:t>利用ルール</w:t>
      </w:r>
      <w:r>
        <w:t>選択画面</w:t>
      </w:r>
    </w:p>
    <w:p w14:paraId="2D30E694" w14:textId="77777777" w:rsidR="00054342" w:rsidRDefault="00054342" w:rsidP="00054342">
      <w:pPr>
        <w:pStyle w:val="ab"/>
        <w:ind w:leftChars="0" w:left="570"/>
      </w:pPr>
    </w:p>
    <w:p w14:paraId="480A8798" w14:textId="77777777" w:rsidR="00054342" w:rsidRDefault="00054342" w:rsidP="00054342">
      <w:pPr>
        <w:pStyle w:val="ab"/>
        <w:ind w:leftChars="0" w:left="570"/>
        <w:jc w:val="center"/>
      </w:pPr>
      <w:r w:rsidRPr="00054342">
        <w:rPr>
          <w:rFonts w:hint="eastAsia"/>
          <w:noProof/>
        </w:rPr>
        <w:drawing>
          <wp:inline distT="0" distB="0" distL="0" distR="0" wp14:anchorId="12C6A5A5" wp14:editId="69CD54AD">
            <wp:extent cx="2690495" cy="1318895"/>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90495" cy="1318895"/>
                    </a:xfrm>
                    <a:prstGeom prst="rect">
                      <a:avLst/>
                    </a:prstGeom>
                    <a:noFill/>
                    <a:ln>
                      <a:noFill/>
                    </a:ln>
                  </pic:spPr>
                </pic:pic>
              </a:graphicData>
            </a:graphic>
          </wp:inline>
        </w:drawing>
      </w:r>
    </w:p>
    <w:p w14:paraId="5700A52A" w14:textId="22C38555" w:rsidR="00054342" w:rsidRDefault="00054342" w:rsidP="00054342">
      <w:pPr>
        <w:pStyle w:val="aa"/>
      </w:pPr>
      <w:bookmarkStart w:id="79" w:name="_Ref384856569"/>
      <w:bookmarkStart w:id="80" w:name="_Ref384127284"/>
      <w:bookmarkStart w:id="81" w:name="_Ref384856556"/>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3</w:t>
      </w:r>
      <w:r w:rsidR="004D783F">
        <w:fldChar w:fldCharType="end"/>
      </w:r>
      <w:bookmarkEnd w:id="79"/>
      <w:bookmarkEnd w:id="80"/>
      <w:r>
        <w:t xml:space="preserve">　ポップアップ画面</w:t>
      </w:r>
      <w:bookmarkEnd w:id="81"/>
    </w:p>
    <w:p w14:paraId="4ECD1905" w14:textId="77777777" w:rsidR="00054342" w:rsidRDefault="00054342" w:rsidP="00054342">
      <w:pPr>
        <w:pStyle w:val="ab"/>
        <w:ind w:leftChars="0" w:left="570"/>
      </w:pPr>
    </w:p>
    <w:p w14:paraId="2D45A9B6" w14:textId="1DF19CB8" w:rsidR="00054342" w:rsidRDefault="00054342" w:rsidP="0099447A">
      <w:pPr>
        <w:pStyle w:val="ab"/>
        <w:numPr>
          <w:ilvl w:val="0"/>
          <w:numId w:val="4"/>
        </w:numPr>
        <w:ind w:leftChars="0"/>
      </w:pPr>
      <w:r w:rsidRPr="00054342">
        <w:rPr>
          <w:rFonts w:hint="eastAsia"/>
        </w:rPr>
        <w:t>左側に</w:t>
      </w:r>
      <w:r w:rsidR="00EC7207">
        <w:rPr>
          <w:rFonts w:hint="eastAsia"/>
        </w:rPr>
        <w:t>「</w:t>
      </w:r>
      <w:r w:rsidRPr="00054342">
        <w:rPr>
          <w:rFonts w:hint="eastAsia"/>
        </w:rPr>
        <w:t>ライセンスの管轄地</w:t>
      </w:r>
      <w:r w:rsidR="00EC7207">
        <w:rPr>
          <w:rFonts w:hint="eastAsia"/>
        </w:rPr>
        <w:t>」</w:t>
      </w:r>
      <w:r w:rsidRPr="00054342">
        <w:rPr>
          <w:rFonts w:hint="eastAsia"/>
        </w:rPr>
        <w:t>というドロップボックスが表示されるため（</w:t>
      </w:r>
      <w:r>
        <w:fldChar w:fldCharType="begin"/>
      </w:r>
      <w:r>
        <w:instrText xml:space="preserve"> </w:instrText>
      </w:r>
      <w:r>
        <w:rPr>
          <w:rFonts w:hint="eastAsia"/>
        </w:rPr>
        <w:instrText>REF _Ref384127697 \h</w:instrText>
      </w:r>
      <w:r>
        <w:instrText xml:space="preserve"> </w:instrText>
      </w:r>
      <w:r>
        <w:fldChar w:fldCharType="separate"/>
      </w:r>
      <w:r w:rsidR="00CB796C">
        <w:rPr>
          <w:rFonts w:hint="eastAsia"/>
        </w:rPr>
        <w:t>図</w:t>
      </w:r>
      <w:r w:rsidR="00CB796C">
        <w:rPr>
          <w:rFonts w:hint="eastAsia"/>
        </w:rPr>
        <w:t xml:space="preserve"> </w:t>
      </w:r>
      <w:r w:rsidR="00CB796C">
        <w:rPr>
          <w:noProof/>
        </w:rPr>
        <w:t>5</w:t>
      </w:r>
      <w:r w:rsidR="00CB796C">
        <w:noBreakHyphen/>
      </w:r>
      <w:r w:rsidR="00CB796C">
        <w:rPr>
          <w:noProof/>
        </w:rPr>
        <w:t>4</w:t>
      </w:r>
      <w:r>
        <w:fldChar w:fldCharType="end"/>
      </w:r>
      <w:r w:rsidRPr="00054342">
        <w:rPr>
          <w:rFonts w:hint="eastAsia"/>
        </w:rPr>
        <w:t>赤枠）、そこで「日本」を選択すると、日本語化された</w:t>
      </w:r>
      <w:r w:rsidRPr="00054342">
        <w:rPr>
          <w:rFonts w:hint="eastAsia"/>
        </w:rPr>
        <w:t>CC-BY</w:t>
      </w:r>
      <w:r w:rsidRPr="00054342">
        <w:rPr>
          <w:rFonts w:hint="eastAsia"/>
        </w:rPr>
        <w:t>の最新版である</w:t>
      </w:r>
      <w:r w:rsidRPr="00054342">
        <w:rPr>
          <w:rFonts w:hint="eastAsia"/>
        </w:rPr>
        <w:t>CC-BY 2.1</w:t>
      </w:r>
      <w:r w:rsidRPr="00054342">
        <w:rPr>
          <w:rFonts w:hint="eastAsia"/>
        </w:rPr>
        <w:t>を選択できる。</w:t>
      </w:r>
    </w:p>
    <w:p w14:paraId="648C7D3D" w14:textId="09C67046" w:rsidR="00054342" w:rsidRDefault="00FB0B0D" w:rsidP="00054342">
      <w:pPr>
        <w:pStyle w:val="ab"/>
        <w:ind w:leftChars="0" w:left="570"/>
        <w:jc w:val="center"/>
      </w:pPr>
      <w:r w:rsidRPr="00FB0B0D">
        <w:rPr>
          <w:noProof/>
        </w:rPr>
        <w:lastRenderedPageBreak/>
        <w:drawing>
          <wp:inline distT="0" distB="0" distL="0" distR="0" wp14:anchorId="2207D69C" wp14:editId="207748E8">
            <wp:extent cx="5029200" cy="5728361"/>
            <wp:effectExtent l="0" t="0" r="0" b="5715"/>
            <wp:docPr id="289"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30568" cy="5729919"/>
                    </a:xfrm>
                    <a:prstGeom prst="rect">
                      <a:avLst/>
                    </a:prstGeom>
                    <a:noFill/>
                    <a:ln>
                      <a:noFill/>
                    </a:ln>
                  </pic:spPr>
                </pic:pic>
              </a:graphicData>
            </a:graphic>
          </wp:inline>
        </w:drawing>
      </w:r>
    </w:p>
    <w:p w14:paraId="7CAD69FE" w14:textId="6132F959" w:rsidR="00054342" w:rsidRDefault="00054342" w:rsidP="00054342">
      <w:pPr>
        <w:pStyle w:val="aa"/>
      </w:pPr>
      <w:bookmarkStart w:id="82" w:name="_Ref38412769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4</w:t>
      </w:r>
      <w:r w:rsidR="004D783F">
        <w:fldChar w:fldCharType="end"/>
      </w:r>
      <w:bookmarkEnd w:id="82"/>
      <w:r>
        <w:t xml:space="preserve">　ライセンス選択画面（旧バージョン）</w:t>
      </w:r>
    </w:p>
    <w:p w14:paraId="23C83780" w14:textId="77777777" w:rsidR="00054342" w:rsidRDefault="00054342" w:rsidP="00054342">
      <w:pPr>
        <w:pStyle w:val="ab"/>
        <w:ind w:leftChars="0" w:left="570"/>
      </w:pPr>
    </w:p>
    <w:p w14:paraId="60462AD3" w14:textId="5553A54B" w:rsidR="005D790F" w:rsidRDefault="00075E49" w:rsidP="005D790F">
      <w:pPr>
        <w:pStyle w:val="ab"/>
        <w:numPr>
          <w:ilvl w:val="0"/>
          <w:numId w:val="4"/>
        </w:numPr>
        <w:ind w:leftChars="0"/>
      </w:pPr>
      <w:r>
        <w:fldChar w:fldCharType="begin"/>
      </w:r>
      <w:r>
        <w:instrText xml:space="preserve"> </w:instrText>
      </w:r>
      <w:r>
        <w:rPr>
          <w:rFonts w:hint="eastAsia"/>
        </w:rPr>
        <w:instrText>REF _Ref384127697 \h</w:instrText>
      </w:r>
      <w:r>
        <w:instrText xml:space="preserve"> </w:instrText>
      </w:r>
      <w:r>
        <w:fldChar w:fldCharType="separate"/>
      </w:r>
      <w:r w:rsidR="00CB796C">
        <w:rPr>
          <w:rFonts w:hint="eastAsia"/>
        </w:rPr>
        <w:t>図</w:t>
      </w:r>
      <w:r w:rsidR="00CB796C">
        <w:rPr>
          <w:rFonts w:hint="eastAsia"/>
        </w:rPr>
        <w:t xml:space="preserve"> </w:t>
      </w:r>
      <w:r w:rsidR="00CB796C">
        <w:rPr>
          <w:noProof/>
        </w:rPr>
        <w:t>5</w:t>
      </w:r>
      <w:r w:rsidR="00CB796C">
        <w:noBreakHyphen/>
      </w:r>
      <w:r w:rsidR="00CB796C">
        <w:rPr>
          <w:noProof/>
        </w:rPr>
        <w:t>4</w:t>
      </w:r>
      <w:r>
        <w:fldChar w:fldCharType="end"/>
      </w:r>
      <w:r w:rsidR="00054342" w:rsidRPr="00054342">
        <w:rPr>
          <w:rFonts w:hint="eastAsia"/>
        </w:rPr>
        <w:t>の右下に表示されるコードをホームページのソースコードに貼り付けることで利用可能になる。</w:t>
      </w:r>
      <w:r w:rsidR="005D790F">
        <w:rPr>
          <w:rFonts w:hint="eastAsia"/>
        </w:rPr>
        <w:t>このコードは、</w:t>
      </w:r>
      <w:r w:rsidR="005D790F">
        <w:rPr>
          <w:rFonts w:hint="eastAsia"/>
        </w:rPr>
        <w:t>CC-BY</w:t>
      </w:r>
      <w:r w:rsidR="005D790F">
        <w:rPr>
          <w:rFonts w:hint="eastAsia"/>
        </w:rPr>
        <w:t>ライセンスのイメージ画像、</w:t>
      </w:r>
      <w:r w:rsidR="005D790F">
        <w:rPr>
          <w:rFonts w:hint="eastAsia"/>
        </w:rPr>
        <w:t>CC-BY</w:t>
      </w:r>
      <w:r w:rsidR="005D790F">
        <w:rPr>
          <w:rFonts w:hint="eastAsia"/>
        </w:rPr>
        <w:t>ライセンスへのリンク、</w:t>
      </w:r>
      <w:r w:rsidR="005D790F">
        <w:rPr>
          <w:rFonts w:hint="eastAsia"/>
        </w:rPr>
        <w:t>CC-BY</w:t>
      </w:r>
      <w:r w:rsidR="005D790F">
        <w:rPr>
          <w:rFonts w:hint="eastAsia"/>
        </w:rPr>
        <w:t>ライセンスのメタデータで構成されており、これをホームページに貼り付けると、</w:t>
      </w:r>
      <w:r w:rsidR="005D790F">
        <w:rPr>
          <w:rFonts w:hint="eastAsia"/>
        </w:rPr>
        <w:t>CC-BY</w:t>
      </w:r>
      <w:r w:rsidR="005D790F">
        <w:rPr>
          <w:rFonts w:hint="eastAsia"/>
        </w:rPr>
        <w:t>ライセンスのイメージ画像と、「この作品</w:t>
      </w:r>
      <w:r w:rsidR="00FB0B0D">
        <w:rPr>
          <w:rFonts w:hint="eastAsia"/>
        </w:rPr>
        <w:t>（クレジットを入れた場合は作者名と文書名）</w:t>
      </w:r>
      <w:r w:rsidR="005D790F">
        <w:rPr>
          <w:rFonts w:hint="eastAsia"/>
        </w:rPr>
        <w:t>はクリエイティブ・コモンズ</w:t>
      </w:r>
      <w:r w:rsidR="005D790F">
        <w:rPr>
          <w:rFonts w:hint="eastAsia"/>
        </w:rPr>
        <w:t xml:space="preserve"> </w:t>
      </w:r>
      <w:r w:rsidR="005D790F">
        <w:rPr>
          <w:rFonts w:hint="eastAsia"/>
        </w:rPr>
        <w:t>表示</w:t>
      </w:r>
      <w:r w:rsidR="005D790F">
        <w:rPr>
          <w:rFonts w:hint="eastAsia"/>
        </w:rPr>
        <w:t>2.1</w:t>
      </w:r>
      <w:r w:rsidR="005D790F">
        <w:rPr>
          <w:rFonts w:hint="eastAsia"/>
        </w:rPr>
        <w:t>日本ライセンスの元に提供されています。」という表示がなされる。</w:t>
      </w:r>
    </w:p>
    <w:p w14:paraId="7404E03C" w14:textId="77777777" w:rsidR="00EE1523" w:rsidRDefault="00EE1523" w:rsidP="00EE1523">
      <w:pPr>
        <w:ind w:leftChars="100" w:left="210"/>
      </w:pPr>
    </w:p>
    <w:p w14:paraId="7A1B64AA" w14:textId="77777777" w:rsidR="00075E49" w:rsidRDefault="00075E49">
      <w:pPr>
        <w:widowControl/>
        <w:jc w:val="left"/>
        <w:rPr>
          <w:rFonts w:ascii="Arial" w:eastAsia="ＭＳ ゴシック" w:hAnsi="Arial"/>
          <w:sz w:val="22"/>
          <w:szCs w:val="22"/>
        </w:rPr>
      </w:pPr>
      <w:bookmarkStart w:id="83" w:name="_Ref384119640"/>
      <w:r>
        <w:br w:type="page"/>
      </w:r>
    </w:p>
    <w:p w14:paraId="07F1CC2A" w14:textId="77777777" w:rsidR="0081622D" w:rsidRPr="0081622D" w:rsidRDefault="0081622D" w:rsidP="00EE5AAF">
      <w:pPr>
        <w:pStyle w:val="2"/>
      </w:pPr>
      <w:bookmarkStart w:id="84" w:name="_Ref384637546"/>
      <w:bookmarkStart w:id="85" w:name="_Toc388981650"/>
      <w:r>
        <w:rPr>
          <w:rFonts w:hint="eastAsia"/>
        </w:rPr>
        <w:lastRenderedPageBreak/>
        <w:t>CC0</w:t>
      </w:r>
      <w:bookmarkEnd w:id="83"/>
      <w:bookmarkEnd w:id="84"/>
      <w:bookmarkEnd w:id="85"/>
    </w:p>
    <w:p w14:paraId="62322B37" w14:textId="77777777" w:rsidR="00D91A8E" w:rsidRDefault="00D91A8E" w:rsidP="00933A60">
      <w:pPr>
        <w:pStyle w:val="5"/>
      </w:pPr>
      <w:r>
        <w:rPr>
          <w:rFonts w:hint="eastAsia"/>
        </w:rPr>
        <w:t>CC0</w:t>
      </w:r>
      <w:r w:rsidR="00421FC8">
        <w:rPr>
          <w:rFonts w:hint="eastAsia"/>
        </w:rPr>
        <w:t>について</w:t>
      </w:r>
    </w:p>
    <w:p w14:paraId="39B0D385" w14:textId="5068BD35" w:rsidR="00D91A8E" w:rsidRDefault="00D91A8E" w:rsidP="00D91A8E">
      <w:pPr>
        <w:ind w:leftChars="100" w:left="210" w:firstLineChars="100" w:firstLine="210"/>
      </w:pPr>
      <w:r>
        <w:rPr>
          <w:rFonts w:hint="eastAsia"/>
        </w:rPr>
        <w:t>CC0</w:t>
      </w:r>
      <w:r w:rsidR="006D278A">
        <w:rPr>
          <w:rStyle w:val="afe"/>
        </w:rPr>
        <w:footnoteReference w:id="27"/>
      </w:r>
      <w:r>
        <w:rPr>
          <w:rFonts w:hint="eastAsia"/>
        </w:rPr>
        <w:t>は</w:t>
      </w:r>
      <w:r>
        <w:rPr>
          <w:rFonts w:hint="eastAsia"/>
        </w:rPr>
        <w:t>CC</w:t>
      </w:r>
      <w:r>
        <w:rPr>
          <w:rFonts w:hint="eastAsia"/>
        </w:rPr>
        <w:t>が行っているプロジェクトの</w:t>
      </w:r>
      <w:r w:rsidR="00663741">
        <w:rPr>
          <w:rFonts w:hint="eastAsia"/>
        </w:rPr>
        <w:t>一つ</w:t>
      </w:r>
      <w:r>
        <w:rPr>
          <w:rFonts w:hint="eastAsia"/>
        </w:rPr>
        <w:t>で、著作権が生じている著作物やデータについて、自発的に権利を放棄して、パブリックドメインにしようという試みである。</w:t>
      </w:r>
    </w:p>
    <w:p w14:paraId="4FAF566E" w14:textId="5EEF743D" w:rsidR="00D91A8E" w:rsidRDefault="00D91A8E" w:rsidP="00D91A8E">
      <w:pPr>
        <w:ind w:leftChars="100" w:left="210" w:firstLineChars="100" w:firstLine="210"/>
      </w:pPr>
      <w:r>
        <w:rPr>
          <w:rFonts w:hint="eastAsia"/>
        </w:rPr>
        <w:t>他の</w:t>
      </w:r>
      <w:r>
        <w:rPr>
          <w:rFonts w:hint="eastAsia"/>
        </w:rPr>
        <w:t>CC</w:t>
      </w:r>
      <w:r>
        <w:rPr>
          <w:rFonts w:hint="eastAsia"/>
        </w:rPr>
        <w:t>ライセンスが著作権を前提として「利用の許諾を行う」のに対して、</w:t>
      </w:r>
      <w:r w:rsidR="00FB0B0D">
        <w:rPr>
          <w:rFonts w:hint="eastAsia"/>
        </w:rPr>
        <w:t>CC0</w:t>
      </w:r>
      <w:r>
        <w:rPr>
          <w:rFonts w:hint="eastAsia"/>
        </w:rPr>
        <w:t>は①著作権を放棄し、②放棄できない権利は無条件かつ永続的な利用許諾を行い、そして③利用許諾も無効な場合には権利行使をしないということを「確約する」という構成になっている</w:t>
      </w:r>
      <w:r w:rsidR="007172EC">
        <w:rPr>
          <w:rStyle w:val="afe"/>
        </w:rPr>
        <w:footnoteReference w:id="28"/>
      </w:r>
      <w:r w:rsidR="00FB0B0D">
        <w:rPr>
          <w:rFonts w:hint="eastAsia"/>
        </w:rPr>
        <w:t>。</w:t>
      </w:r>
    </w:p>
    <w:p w14:paraId="14938DE2" w14:textId="77777777" w:rsidR="00D91A8E" w:rsidRDefault="00D91A8E" w:rsidP="00D91A8E">
      <w:pPr>
        <w:ind w:leftChars="100" w:left="210" w:firstLineChars="100" w:firstLine="210"/>
      </w:pPr>
      <w:r>
        <w:rPr>
          <w:rFonts w:hint="eastAsia"/>
        </w:rPr>
        <w:t>この宣言がなされたデータは、多くの人が様々な利用を始めることから、途中で撤回することができないことに注意する必要がある。</w:t>
      </w:r>
    </w:p>
    <w:p w14:paraId="7BB6DB5C" w14:textId="3568E0DE" w:rsidR="00D91A8E" w:rsidRDefault="00D91A8E" w:rsidP="00D91A8E">
      <w:pPr>
        <w:ind w:leftChars="100" w:left="210" w:firstLineChars="100" w:firstLine="210"/>
      </w:pPr>
      <w:r>
        <w:rPr>
          <w:rFonts w:hint="eastAsia"/>
        </w:rPr>
        <w:t>2014</w:t>
      </w:r>
      <w:r>
        <w:rPr>
          <w:rFonts w:hint="eastAsia"/>
        </w:rPr>
        <w:t>年</w:t>
      </w:r>
      <w:r w:rsidR="00DD30D1">
        <w:rPr>
          <w:rFonts w:hint="eastAsia"/>
        </w:rPr>
        <w:t>3</w:t>
      </w:r>
      <w:r>
        <w:rPr>
          <w:rFonts w:hint="eastAsia"/>
        </w:rPr>
        <w:t>月</w:t>
      </w:r>
      <w:r w:rsidR="00DD30D1">
        <w:rPr>
          <w:rFonts w:hint="eastAsia"/>
        </w:rPr>
        <w:t>末</w:t>
      </w:r>
      <w:r>
        <w:rPr>
          <w:rFonts w:hint="eastAsia"/>
        </w:rPr>
        <w:t>時点では日本語版はパブリックコメント対応中であり、近日中に正式版が公開される予定である。</w:t>
      </w:r>
    </w:p>
    <w:p w14:paraId="310A4478" w14:textId="77777777" w:rsidR="00D91A8E" w:rsidRPr="00D91A8E" w:rsidRDefault="00D91A8E" w:rsidP="00D91A8E">
      <w:pPr>
        <w:ind w:leftChars="100" w:left="210"/>
      </w:pPr>
    </w:p>
    <w:p w14:paraId="71F186BC" w14:textId="77777777" w:rsidR="00D91A8E" w:rsidRDefault="00D91A8E" w:rsidP="00D91A8E">
      <w:pPr>
        <w:ind w:leftChars="100" w:left="210" w:firstLineChars="100" w:firstLine="210"/>
      </w:pPr>
      <w:r>
        <w:rPr>
          <w:rFonts w:hint="eastAsia"/>
        </w:rPr>
        <w:t>CC0</w:t>
      </w:r>
      <w:r>
        <w:rPr>
          <w:rFonts w:hint="eastAsia"/>
        </w:rPr>
        <w:t>を利用すると当該作品・データに関する著作権、著作隣接権、肖像権等の権利を放棄することを表明し、無条件かつ自由な利用を許諾することになる。</w:t>
      </w:r>
    </w:p>
    <w:p w14:paraId="59CABDA7" w14:textId="77777777" w:rsidR="00D91A8E" w:rsidRDefault="00D91A8E" w:rsidP="00D91A8E">
      <w:pPr>
        <w:ind w:leftChars="100" w:left="210" w:firstLineChars="100" w:firstLine="210"/>
      </w:pPr>
      <w:r>
        <w:rPr>
          <w:rFonts w:hint="eastAsia"/>
        </w:rPr>
        <w:t>同時に、当該作品・データに関するいかなる責任も負わず、いかなる表明・保証も行わないことを宣言している。</w:t>
      </w:r>
    </w:p>
    <w:p w14:paraId="3D490313" w14:textId="77777777" w:rsidR="007172EC" w:rsidRDefault="007172EC" w:rsidP="00D91A8E">
      <w:pPr>
        <w:ind w:leftChars="100" w:left="210" w:firstLineChars="100" w:firstLine="210"/>
      </w:pPr>
    </w:p>
    <w:p w14:paraId="3507C76B" w14:textId="72B07687" w:rsidR="007172EC" w:rsidRDefault="007172EC" w:rsidP="00D91A8E">
      <w:pPr>
        <w:ind w:leftChars="100" w:left="210" w:firstLineChars="100" w:firstLine="210"/>
      </w:pPr>
      <w:r>
        <w:rPr>
          <w:rFonts w:hint="eastAsia"/>
        </w:rPr>
        <w:t>CC0</w:t>
      </w:r>
      <w:r>
        <w:rPr>
          <w:rFonts w:hint="eastAsia"/>
        </w:rPr>
        <w:t>の利用ルール</w:t>
      </w:r>
      <w:r w:rsidR="001B2E41">
        <w:rPr>
          <w:rFonts w:hint="eastAsia"/>
        </w:rPr>
        <w:t>（リーガルコード）の</w:t>
      </w:r>
      <w:r>
        <w:rPr>
          <w:rFonts w:hint="eastAsia"/>
        </w:rPr>
        <w:t>全文は</w:t>
      </w:r>
      <w:r w:rsidR="001B2E41">
        <w:rPr>
          <w:rFonts w:hint="eastAsia"/>
        </w:rPr>
        <w:t>、以下</w:t>
      </w:r>
      <w:r>
        <w:rPr>
          <w:rFonts w:hint="eastAsia"/>
        </w:rPr>
        <w:t>の通りである</w:t>
      </w:r>
      <w:r>
        <w:rPr>
          <w:rStyle w:val="afe"/>
        </w:rPr>
        <w:footnoteReference w:id="29"/>
      </w:r>
      <w:r w:rsidR="002D4F7E">
        <w:rPr>
          <w:rFonts w:hint="eastAsia"/>
        </w:rPr>
        <w:t>。</w:t>
      </w:r>
      <w:r w:rsidR="001B2E41">
        <w:rPr>
          <w:rFonts w:hint="eastAsia"/>
        </w:rPr>
        <w:t>なお、コモンズ証は、</w:t>
      </w:r>
      <w:r w:rsidR="001B2E41" w:rsidRPr="001B2E41">
        <w:rPr>
          <w:rFonts w:hint="eastAsia"/>
        </w:rPr>
        <w:t>一般の方に読みやすいようにした</w:t>
      </w:r>
      <w:r w:rsidR="001B2E41">
        <w:rPr>
          <w:rFonts w:hint="eastAsia"/>
        </w:rPr>
        <w:t>リーガルコード</w:t>
      </w:r>
      <w:r w:rsidR="001B2E41" w:rsidRPr="001B2E41">
        <w:rPr>
          <w:rFonts w:hint="eastAsia"/>
        </w:rPr>
        <w:t>の要約</w:t>
      </w:r>
      <w:r w:rsidR="001B2E41">
        <w:rPr>
          <w:rFonts w:hint="eastAsia"/>
        </w:rPr>
        <w:t>であって、リーガルコードの代わりになるものではない。</w:t>
      </w:r>
    </w:p>
    <w:p w14:paraId="470B1B36" w14:textId="67B05AD0" w:rsidR="000E7919" w:rsidRDefault="000E7919">
      <w:pPr>
        <w:widowControl/>
        <w:jc w:val="left"/>
      </w:pPr>
      <w:r>
        <w:br w:type="page"/>
      </w:r>
    </w:p>
    <w:p w14:paraId="7398CFAD" w14:textId="1C8A7278" w:rsidR="00075E49" w:rsidRDefault="005A4A05" w:rsidP="00137BAA">
      <w:pPr>
        <w:pStyle w:val="aa"/>
      </w:pPr>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5</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3</w:t>
      </w:r>
      <w:r w:rsidR="00CC72BF">
        <w:fldChar w:fldCharType="end"/>
      </w:r>
      <w:r>
        <w:t xml:space="preserve">　</w:t>
      </w:r>
      <w:r>
        <w:rPr>
          <w:rFonts w:hint="eastAsia"/>
        </w:rPr>
        <w:t>CC0コモンズ証（ドラフト版）</w:t>
      </w:r>
    </w:p>
    <w:tbl>
      <w:tblPr>
        <w:tblStyle w:val="af8"/>
        <w:tblW w:w="0" w:type="auto"/>
        <w:tblInd w:w="250" w:type="dxa"/>
        <w:tblLook w:val="04A0" w:firstRow="1" w:lastRow="0" w:firstColumn="1" w:lastColumn="0" w:noHBand="0" w:noVBand="1"/>
      </w:tblPr>
      <w:tblGrid>
        <w:gridCol w:w="8452"/>
      </w:tblGrid>
      <w:tr w:rsidR="005A4A05" w:rsidRPr="005A4A05" w14:paraId="75F58655" w14:textId="77777777" w:rsidTr="00137BAA">
        <w:tc>
          <w:tcPr>
            <w:tcW w:w="8452" w:type="dxa"/>
          </w:tcPr>
          <w:p w14:paraId="6B5C866A" w14:textId="5E722998" w:rsidR="005A4A05" w:rsidRPr="00137BAA" w:rsidRDefault="005A4A05" w:rsidP="00137BAA">
            <w:pPr>
              <w:snapToGrid w:val="0"/>
              <w:jc w:val="center"/>
              <w:rPr>
                <w:sz w:val="18"/>
              </w:rPr>
            </w:pPr>
            <w:r w:rsidRPr="00137BAA">
              <w:rPr>
                <w:sz w:val="18"/>
              </w:rPr>
              <w:t xml:space="preserve">CC0 1.0 </w:t>
            </w:r>
            <w:r w:rsidRPr="00137BAA">
              <w:rPr>
                <w:rFonts w:hint="eastAsia"/>
                <w:sz w:val="18"/>
              </w:rPr>
              <w:t>汎用</w:t>
            </w:r>
          </w:p>
          <w:p w14:paraId="579D81E0" w14:textId="77777777" w:rsidR="005A4A05" w:rsidRPr="00137BAA" w:rsidRDefault="005A4A05" w:rsidP="00137BAA">
            <w:pPr>
              <w:snapToGrid w:val="0"/>
              <w:rPr>
                <w:sz w:val="18"/>
              </w:rPr>
            </w:pPr>
            <w:r w:rsidRPr="00137BAA">
              <w:rPr>
                <w:sz w:val="18"/>
              </w:rPr>
              <w:t xml:space="preserve"> </w:t>
            </w:r>
          </w:p>
          <w:p w14:paraId="508C4178" w14:textId="77777777" w:rsidR="005A4A05" w:rsidRPr="00137BAA" w:rsidRDefault="005A4A05" w:rsidP="00137BAA">
            <w:pPr>
              <w:snapToGrid w:val="0"/>
              <w:rPr>
                <w:b/>
                <w:sz w:val="18"/>
              </w:rPr>
            </w:pPr>
            <w:r w:rsidRPr="00137BAA">
              <w:rPr>
                <w:rFonts w:hint="eastAsia"/>
                <w:b/>
                <w:sz w:val="18"/>
              </w:rPr>
              <w:t>著作権の不在</w:t>
            </w:r>
            <w:r w:rsidRPr="00137BAA">
              <w:rPr>
                <w:b/>
                <w:sz w:val="18"/>
              </w:rPr>
              <w:t xml:space="preserve"> </w:t>
            </w:r>
          </w:p>
          <w:p w14:paraId="2FB8834B" w14:textId="77777777" w:rsidR="005A4A05" w:rsidRPr="00137BAA" w:rsidRDefault="005A4A05" w:rsidP="00137BAA">
            <w:pPr>
              <w:snapToGrid w:val="0"/>
              <w:rPr>
                <w:sz w:val="18"/>
              </w:rPr>
            </w:pPr>
            <w:r w:rsidRPr="00137BAA">
              <w:rPr>
                <w:sz w:val="18"/>
              </w:rPr>
              <w:t xml:space="preserve"> </w:t>
            </w:r>
          </w:p>
          <w:p w14:paraId="49BDAD64" w14:textId="47C7FF61" w:rsidR="005A4A05" w:rsidRPr="00137BAA" w:rsidRDefault="005A4A05" w:rsidP="00137BAA">
            <w:pPr>
              <w:snapToGrid w:val="0"/>
              <w:rPr>
                <w:sz w:val="18"/>
              </w:rPr>
            </w:pPr>
            <w:r w:rsidRPr="00137BAA">
              <w:rPr>
                <w:rFonts w:hint="eastAsia"/>
                <w:sz w:val="18"/>
              </w:rPr>
              <w:t>ある作品に本コモンズ証を関連づけた者は、その作品について世界全地域において著作権法上認められる、その者が持つすべての権利</w:t>
            </w:r>
            <w:r w:rsidRPr="00137BAA">
              <w:rPr>
                <w:sz w:val="18"/>
              </w:rPr>
              <w:t xml:space="preserve"> (</w:t>
            </w:r>
            <w:r w:rsidRPr="00137BAA">
              <w:rPr>
                <w:rFonts w:hint="eastAsia"/>
                <w:sz w:val="18"/>
              </w:rPr>
              <w:t>その作品に関する権利や隣接する権利を含む。）を、法令上認められる最大限の範囲で放棄して、パブリック・ドメインに提供しています。</w:t>
            </w:r>
            <w:r w:rsidRPr="00137BAA">
              <w:rPr>
                <w:sz w:val="18"/>
              </w:rPr>
              <w:t xml:space="preserve"> </w:t>
            </w:r>
          </w:p>
          <w:p w14:paraId="0CB1AE6C" w14:textId="77777777" w:rsidR="005A4A05" w:rsidRPr="00137BAA" w:rsidRDefault="005A4A05" w:rsidP="00137BAA">
            <w:pPr>
              <w:snapToGrid w:val="0"/>
              <w:rPr>
                <w:sz w:val="18"/>
              </w:rPr>
            </w:pPr>
            <w:r w:rsidRPr="00137BAA">
              <w:rPr>
                <w:sz w:val="18"/>
              </w:rPr>
              <w:t xml:space="preserve"> </w:t>
            </w:r>
          </w:p>
          <w:p w14:paraId="34FEB1BB" w14:textId="5E9D0DDE" w:rsidR="005A4A05" w:rsidRPr="00137BAA" w:rsidRDefault="005A4A05" w:rsidP="00137BAA">
            <w:pPr>
              <w:snapToGrid w:val="0"/>
              <w:rPr>
                <w:sz w:val="18"/>
              </w:rPr>
            </w:pPr>
            <w:r w:rsidRPr="00137BAA">
              <w:rPr>
                <w:rFonts w:hint="eastAsia"/>
                <w:sz w:val="18"/>
              </w:rPr>
              <w:t>この作品は、たとえ営利目的であっても、許可を得ずに複製、改変・翻案、配布、上演・演奏することが出来ます。下記の「その他の情報」も参照して下さい。</w:t>
            </w:r>
            <w:r w:rsidRPr="00137BAA">
              <w:rPr>
                <w:sz w:val="18"/>
              </w:rPr>
              <w:t xml:space="preserve"> </w:t>
            </w:r>
          </w:p>
          <w:p w14:paraId="29F51D6A" w14:textId="77777777" w:rsidR="005A4A05" w:rsidRPr="00137BAA" w:rsidRDefault="005A4A05" w:rsidP="00137BAA">
            <w:pPr>
              <w:snapToGrid w:val="0"/>
              <w:rPr>
                <w:sz w:val="18"/>
              </w:rPr>
            </w:pPr>
            <w:r w:rsidRPr="00137BAA">
              <w:rPr>
                <w:sz w:val="18"/>
              </w:rPr>
              <w:t xml:space="preserve"> </w:t>
            </w:r>
          </w:p>
          <w:p w14:paraId="3B76341D" w14:textId="77777777" w:rsidR="005A4A05" w:rsidRPr="00137BAA" w:rsidRDefault="005A4A05" w:rsidP="00137BAA">
            <w:pPr>
              <w:snapToGrid w:val="0"/>
              <w:rPr>
                <w:b/>
                <w:sz w:val="18"/>
              </w:rPr>
            </w:pPr>
            <w:r w:rsidRPr="00137BAA">
              <w:rPr>
                <w:rFonts w:hint="eastAsia"/>
                <w:b/>
                <w:sz w:val="18"/>
              </w:rPr>
              <w:t>その他の情報</w:t>
            </w:r>
            <w:r w:rsidRPr="00137BAA">
              <w:rPr>
                <w:b/>
                <w:sz w:val="18"/>
              </w:rPr>
              <w:t xml:space="preserve"> </w:t>
            </w:r>
          </w:p>
          <w:p w14:paraId="40BA16C0" w14:textId="77777777" w:rsidR="005A4A05" w:rsidRPr="00137BAA" w:rsidRDefault="005A4A05" w:rsidP="00137BAA">
            <w:pPr>
              <w:snapToGrid w:val="0"/>
              <w:rPr>
                <w:sz w:val="18"/>
              </w:rPr>
            </w:pPr>
            <w:r w:rsidRPr="00137BAA">
              <w:rPr>
                <w:sz w:val="18"/>
              </w:rPr>
              <w:t xml:space="preserve"> </w:t>
            </w:r>
          </w:p>
          <w:p w14:paraId="746567EA" w14:textId="257A8F15" w:rsidR="005A4A05" w:rsidRPr="00137BAA" w:rsidRDefault="005A4A05" w:rsidP="00137BAA">
            <w:pPr>
              <w:snapToGrid w:val="0"/>
              <w:rPr>
                <w:sz w:val="18"/>
              </w:rPr>
            </w:pPr>
            <w:r w:rsidRPr="00137BAA">
              <w:rPr>
                <w:sz w:val="18"/>
              </w:rPr>
              <w:t xml:space="preserve">CC0 </w:t>
            </w:r>
            <w:r w:rsidRPr="00137BAA">
              <w:rPr>
                <w:rFonts w:hint="eastAsia"/>
                <w:sz w:val="18"/>
              </w:rPr>
              <w:t>でライセンスされた作品が利用される際には、いかなる場合であっても、あらゆる者の有する特許権または商標権への影響はなく、またその作品や作品がどのように利用されるかに関して第三者が保有している可能性のある権利（パブリシティ権やプライバシー権などを含む。）への影響はありません。</w:t>
            </w:r>
            <w:r w:rsidRPr="00137BAA">
              <w:rPr>
                <w:sz w:val="18"/>
              </w:rPr>
              <w:t xml:space="preserve"> </w:t>
            </w:r>
          </w:p>
          <w:p w14:paraId="71507A69" w14:textId="77777777" w:rsidR="005A4A05" w:rsidRPr="00137BAA" w:rsidRDefault="005A4A05" w:rsidP="00137BAA">
            <w:pPr>
              <w:snapToGrid w:val="0"/>
              <w:rPr>
                <w:sz w:val="18"/>
              </w:rPr>
            </w:pPr>
            <w:r w:rsidRPr="00137BAA">
              <w:rPr>
                <w:sz w:val="18"/>
              </w:rPr>
              <w:t xml:space="preserve"> </w:t>
            </w:r>
          </w:p>
          <w:p w14:paraId="08D53240" w14:textId="16EAF044" w:rsidR="005A4A05" w:rsidRPr="00137BAA" w:rsidRDefault="005A4A05" w:rsidP="00137BAA">
            <w:pPr>
              <w:snapToGrid w:val="0"/>
              <w:rPr>
                <w:sz w:val="18"/>
              </w:rPr>
            </w:pPr>
            <w:r w:rsidRPr="00137BAA">
              <w:rPr>
                <w:rFonts w:hint="eastAsia"/>
                <w:sz w:val="18"/>
              </w:rPr>
              <w:t>明示的に異なる宣言がなされている場合を除いて、作品に本コモンズ証を関連づけた者は、適用法令上認められる最大限の範囲で、その作品について一切の保証をせず、またその作品のいかなる利用に関する責任も負いません。その作品の利用や引用の際、作者や、確約者からの推奨があるかのような示唆をしてはいけません。</w:t>
            </w:r>
          </w:p>
        </w:tc>
      </w:tr>
    </w:tbl>
    <w:p w14:paraId="101FB5D2" w14:textId="77777777" w:rsidR="005B666F" w:rsidRDefault="005B666F" w:rsidP="00B338A3"/>
    <w:p w14:paraId="60CB803C" w14:textId="21E26A48" w:rsidR="0008213E" w:rsidRDefault="0008213E" w:rsidP="0008213E">
      <w:pPr>
        <w:pStyle w:val="aa"/>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5</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4</w:t>
      </w:r>
      <w:r w:rsidR="00CC72BF">
        <w:fldChar w:fldCharType="end"/>
      </w:r>
      <w:r>
        <w:t xml:space="preserve">　</w:t>
      </w:r>
      <w:r>
        <w:rPr>
          <w:rFonts w:hint="eastAsia"/>
        </w:rPr>
        <w:t>CC0利用ルール全文（ドラフト版）</w:t>
      </w:r>
    </w:p>
    <w:tbl>
      <w:tblPr>
        <w:tblStyle w:val="af8"/>
        <w:tblW w:w="0" w:type="auto"/>
        <w:tblInd w:w="250" w:type="dxa"/>
        <w:tblLook w:val="04A0" w:firstRow="1" w:lastRow="0" w:firstColumn="1" w:lastColumn="0" w:noHBand="0" w:noVBand="1"/>
      </w:tblPr>
      <w:tblGrid>
        <w:gridCol w:w="8452"/>
      </w:tblGrid>
      <w:tr w:rsidR="0008213E" w:rsidRPr="00DE7C7A" w14:paraId="1F3C9E26" w14:textId="77777777" w:rsidTr="001E6A37">
        <w:tc>
          <w:tcPr>
            <w:tcW w:w="8452" w:type="dxa"/>
          </w:tcPr>
          <w:p w14:paraId="7A035E87" w14:textId="77777777" w:rsidR="0008213E" w:rsidRPr="00DE7C7A" w:rsidRDefault="0008213E" w:rsidP="001E6A37">
            <w:pPr>
              <w:snapToGrid w:val="0"/>
              <w:jc w:val="center"/>
              <w:rPr>
                <w:sz w:val="18"/>
              </w:rPr>
            </w:pPr>
            <w:r w:rsidRPr="00DE7C7A">
              <w:rPr>
                <w:rFonts w:hint="eastAsia"/>
                <w:sz w:val="18"/>
              </w:rPr>
              <w:t xml:space="preserve">CC0 1.0 </w:t>
            </w:r>
            <w:r w:rsidRPr="00DE7C7A">
              <w:rPr>
                <w:rFonts w:hint="eastAsia"/>
                <w:sz w:val="18"/>
              </w:rPr>
              <w:t>汎用</w:t>
            </w:r>
          </w:p>
          <w:p w14:paraId="6E4E4DFC" w14:textId="77777777" w:rsidR="0008213E" w:rsidRPr="00DE7C7A" w:rsidRDefault="0008213E" w:rsidP="001E6A37">
            <w:pPr>
              <w:snapToGrid w:val="0"/>
              <w:rPr>
                <w:sz w:val="18"/>
              </w:rPr>
            </w:pPr>
            <w:r w:rsidRPr="00DE7C7A">
              <w:rPr>
                <w:sz w:val="18"/>
              </w:rPr>
              <w:t xml:space="preserve"> </w:t>
            </w:r>
          </w:p>
          <w:p w14:paraId="285A91BF" w14:textId="77777777" w:rsidR="0008213E" w:rsidRPr="00137BAA" w:rsidRDefault="0008213E" w:rsidP="0008213E">
            <w:pPr>
              <w:snapToGrid w:val="0"/>
              <w:rPr>
                <w:b/>
                <w:sz w:val="18"/>
              </w:rPr>
            </w:pPr>
            <w:r w:rsidRPr="00137BAA">
              <w:rPr>
                <w:rFonts w:hint="eastAsia"/>
                <w:b/>
                <w:sz w:val="18"/>
              </w:rPr>
              <w:t>目的の説明</w:t>
            </w:r>
            <w:r w:rsidRPr="00137BAA">
              <w:rPr>
                <w:b/>
                <w:sz w:val="18"/>
              </w:rPr>
              <w:t xml:space="preserve"> </w:t>
            </w:r>
          </w:p>
          <w:p w14:paraId="3596087B" w14:textId="77777777" w:rsidR="0008213E" w:rsidRPr="0008213E" w:rsidRDefault="0008213E" w:rsidP="0008213E">
            <w:pPr>
              <w:snapToGrid w:val="0"/>
              <w:rPr>
                <w:sz w:val="18"/>
              </w:rPr>
            </w:pPr>
            <w:r w:rsidRPr="0008213E">
              <w:rPr>
                <w:sz w:val="18"/>
              </w:rPr>
              <w:t xml:space="preserve"> </w:t>
            </w:r>
          </w:p>
          <w:p w14:paraId="57D02415" w14:textId="77777777" w:rsidR="0008213E" w:rsidRPr="0008213E" w:rsidRDefault="0008213E" w:rsidP="0008213E">
            <w:pPr>
              <w:snapToGrid w:val="0"/>
              <w:rPr>
                <w:sz w:val="18"/>
              </w:rPr>
            </w:pPr>
            <w:r w:rsidRPr="0008213E">
              <w:rPr>
                <w:rFonts w:hint="eastAsia"/>
                <w:sz w:val="18"/>
              </w:rPr>
              <w:t>世界の大部分の法域の法律は、新規の著作物および（または）データベース（以下、それぞれを「作品」という。）の創作者およびその承継人（以下、あわせて「権利者」という。）に対して、独占的な著作権および関連する権利（定義は後述する。）を自動的に与えている。</w:t>
            </w:r>
            <w:r w:rsidRPr="0008213E">
              <w:rPr>
                <w:rFonts w:hint="eastAsia"/>
                <w:sz w:val="18"/>
              </w:rPr>
              <w:t xml:space="preserve"> </w:t>
            </w:r>
          </w:p>
          <w:p w14:paraId="67052BD1" w14:textId="77777777" w:rsidR="0008213E" w:rsidRPr="0008213E" w:rsidRDefault="0008213E" w:rsidP="0008213E">
            <w:pPr>
              <w:snapToGrid w:val="0"/>
              <w:rPr>
                <w:sz w:val="18"/>
              </w:rPr>
            </w:pPr>
            <w:r w:rsidRPr="0008213E">
              <w:rPr>
                <w:rFonts w:hint="eastAsia"/>
                <w:sz w:val="18"/>
              </w:rPr>
              <w:t>権利者の中には、創作的、文化的、科学的作品の共有地（以下「コモンズ」という。）に貢献する目的で、作品についての自己の権利を恒久的に放棄することを望む者がいる。コモンズでは、一般の人々が、確実に、かつ後発的な侵害の主張をおそれることなく、そのような作品をベースに使い、改変し、他の作品に取り込み、再利用し、再配布することができる。これらの行為は、どのような態様によっても、商業目的を含むどのような目的でも、可能な限り自由に行うことができる。</w:t>
            </w:r>
            <w:r w:rsidRPr="0008213E">
              <w:rPr>
                <w:rFonts w:hint="eastAsia"/>
                <w:sz w:val="18"/>
              </w:rPr>
              <w:t xml:space="preserve"> </w:t>
            </w:r>
          </w:p>
          <w:p w14:paraId="4C6EEA3C" w14:textId="77777777" w:rsidR="0008213E" w:rsidRPr="0008213E" w:rsidRDefault="0008213E" w:rsidP="0008213E">
            <w:pPr>
              <w:snapToGrid w:val="0"/>
              <w:rPr>
                <w:sz w:val="18"/>
              </w:rPr>
            </w:pPr>
            <w:r w:rsidRPr="0008213E">
              <w:rPr>
                <w:rFonts w:hint="eastAsia"/>
                <w:sz w:val="18"/>
              </w:rPr>
              <w:t>このような権利者は、フリー・カルチャーの理念を普及させ、創造的、文化的、科学的作品のさらなる創造を促すことでコモンズへ貢献することができる。あるいはまた、他人による利用や他人の活動を通じて、自己の作品の評価の獲得や、自己の作品のさらなる流通を実現するために、コモンズへ貢献することができる。</w:t>
            </w:r>
            <w:r w:rsidRPr="0008213E">
              <w:rPr>
                <w:rFonts w:hint="eastAsia"/>
                <w:sz w:val="18"/>
              </w:rPr>
              <w:t xml:space="preserve"> </w:t>
            </w:r>
          </w:p>
          <w:p w14:paraId="561CDC8F" w14:textId="77777777" w:rsidR="0008213E" w:rsidRPr="0008213E" w:rsidRDefault="0008213E" w:rsidP="0008213E">
            <w:pPr>
              <w:snapToGrid w:val="0"/>
              <w:rPr>
                <w:sz w:val="18"/>
              </w:rPr>
            </w:pPr>
            <w:r w:rsidRPr="0008213E">
              <w:rPr>
                <w:rFonts w:hint="eastAsia"/>
                <w:sz w:val="18"/>
              </w:rPr>
              <w:t>上記ならびに（または）その他の目的および動機のために、作品に</w:t>
            </w:r>
            <w:r w:rsidRPr="0008213E">
              <w:rPr>
                <w:rFonts w:hint="eastAsia"/>
                <w:sz w:val="18"/>
              </w:rPr>
              <w:t xml:space="preserve"> CC0 </w:t>
            </w:r>
            <w:r w:rsidRPr="0008213E">
              <w:rPr>
                <w:rFonts w:hint="eastAsia"/>
                <w:sz w:val="18"/>
              </w:rPr>
              <w:t>を付する者（以下「確約者」という。）は、追加の対価または補償を一切求めることなく、確約者が本作品の著作権および関連する権利の権利者である限り、すすんで本作品に</w:t>
            </w:r>
            <w:r w:rsidRPr="0008213E">
              <w:rPr>
                <w:rFonts w:hint="eastAsia"/>
                <w:sz w:val="18"/>
              </w:rPr>
              <w:t xml:space="preserve"> CC0 </w:t>
            </w:r>
            <w:r w:rsidRPr="0008213E">
              <w:rPr>
                <w:rFonts w:hint="eastAsia"/>
                <w:sz w:val="18"/>
              </w:rPr>
              <w:t>を適用し、</w:t>
            </w:r>
            <w:r w:rsidRPr="0008213E">
              <w:rPr>
                <w:rFonts w:hint="eastAsia"/>
                <w:sz w:val="18"/>
              </w:rPr>
              <w:t xml:space="preserve">CC0 </w:t>
            </w:r>
            <w:r w:rsidRPr="0008213E">
              <w:rPr>
                <w:rFonts w:hint="eastAsia"/>
                <w:sz w:val="18"/>
              </w:rPr>
              <w:t>の規程に従って、自らの作品を公に配布する。この行為は、確約者が、本作品について確約者が所有している著作権および関連する権利、</w:t>
            </w:r>
            <w:r w:rsidRPr="0008213E">
              <w:rPr>
                <w:rFonts w:hint="eastAsia"/>
                <w:sz w:val="18"/>
              </w:rPr>
              <w:t xml:space="preserve">CC0 </w:t>
            </w:r>
            <w:r w:rsidRPr="0008213E">
              <w:rPr>
                <w:rFonts w:hint="eastAsia"/>
                <w:sz w:val="18"/>
              </w:rPr>
              <w:t>の意味、および</w:t>
            </w:r>
            <w:r w:rsidRPr="0008213E">
              <w:rPr>
                <w:rFonts w:hint="eastAsia"/>
                <w:sz w:val="18"/>
              </w:rPr>
              <w:t xml:space="preserve"> CC0 </w:t>
            </w:r>
            <w:r w:rsidRPr="0008213E">
              <w:rPr>
                <w:rFonts w:hint="eastAsia"/>
                <w:sz w:val="18"/>
              </w:rPr>
              <w:t>がこれらの権利に及ぼす法的効果を理解したうえで行われる。</w:t>
            </w:r>
            <w:r w:rsidRPr="0008213E">
              <w:rPr>
                <w:rFonts w:hint="eastAsia"/>
                <w:sz w:val="18"/>
              </w:rPr>
              <w:t xml:space="preserve"> </w:t>
            </w:r>
          </w:p>
          <w:p w14:paraId="2C462ED8" w14:textId="77777777" w:rsidR="0008213E" w:rsidRPr="0008213E" w:rsidRDefault="0008213E" w:rsidP="0008213E">
            <w:pPr>
              <w:snapToGrid w:val="0"/>
              <w:rPr>
                <w:sz w:val="18"/>
              </w:rPr>
            </w:pPr>
          </w:p>
          <w:p w14:paraId="1B7FE698" w14:textId="77777777" w:rsidR="0008213E" w:rsidRPr="00137BAA" w:rsidRDefault="0008213E" w:rsidP="0008213E">
            <w:pPr>
              <w:snapToGrid w:val="0"/>
              <w:rPr>
                <w:b/>
                <w:sz w:val="18"/>
              </w:rPr>
            </w:pPr>
            <w:r w:rsidRPr="00137BAA">
              <w:rPr>
                <w:rFonts w:hint="eastAsia"/>
                <w:b/>
                <w:sz w:val="18"/>
              </w:rPr>
              <w:t>著作権および関連する権利</w:t>
            </w:r>
            <w:r w:rsidRPr="00137BAA">
              <w:rPr>
                <w:b/>
                <w:sz w:val="18"/>
              </w:rPr>
              <w:t xml:space="preserve"> </w:t>
            </w:r>
          </w:p>
          <w:p w14:paraId="14BE0BB2" w14:textId="77777777" w:rsidR="0008213E" w:rsidRPr="0008213E" w:rsidRDefault="0008213E" w:rsidP="0008213E">
            <w:pPr>
              <w:snapToGrid w:val="0"/>
              <w:rPr>
                <w:sz w:val="18"/>
              </w:rPr>
            </w:pPr>
            <w:r w:rsidRPr="0008213E">
              <w:rPr>
                <w:rFonts w:hint="eastAsia"/>
                <w:sz w:val="18"/>
              </w:rPr>
              <w:t xml:space="preserve">CC0 </w:t>
            </w:r>
            <w:r w:rsidRPr="0008213E">
              <w:rPr>
                <w:rFonts w:hint="eastAsia"/>
                <w:sz w:val="18"/>
              </w:rPr>
              <w:t>の下で利用可能とされる作品は、著作権、および関連しまたは隣接する権利（本規程において「著作権および関連する権利」という。）によって保護されている場合がある。著作権および関連する権利には以下に掲げるものを含むが、これに限られない。</w:t>
            </w:r>
            <w:r w:rsidRPr="0008213E">
              <w:rPr>
                <w:rFonts w:hint="eastAsia"/>
                <w:sz w:val="18"/>
              </w:rPr>
              <w:t xml:space="preserve"> </w:t>
            </w:r>
          </w:p>
          <w:p w14:paraId="59D36129"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作品を複製し、改変・翻案し、配布し、上演・演奏し、展示し、提供し、および翻訳する権利</w:t>
            </w:r>
            <w:r w:rsidRPr="00137BAA">
              <w:rPr>
                <w:sz w:val="18"/>
              </w:rPr>
              <w:t xml:space="preserve">; </w:t>
            </w:r>
          </w:p>
          <w:p w14:paraId="1D435643" w14:textId="77777777" w:rsidR="0008213E" w:rsidRPr="00137BAA" w:rsidRDefault="0008213E" w:rsidP="008F531C">
            <w:pPr>
              <w:pStyle w:val="ab"/>
              <w:numPr>
                <w:ilvl w:val="0"/>
                <w:numId w:val="51"/>
              </w:numPr>
              <w:snapToGrid w:val="0"/>
              <w:ind w:leftChars="0"/>
              <w:rPr>
                <w:sz w:val="18"/>
              </w:rPr>
            </w:pPr>
            <w:r w:rsidRPr="00137BAA">
              <w:rPr>
                <w:rFonts w:hint="eastAsia"/>
                <w:sz w:val="18"/>
              </w:rPr>
              <w:t>著作者および（または）実演家が保有する人格的権利</w:t>
            </w:r>
            <w:r w:rsidRPr="00137BAA">
              <w:rPr>
                <w:sz w:val="18"/>
              </w:rPr>
              <w:t xml:space="preserve">;  </w:t>
            </w:r>
          </w:p>
          <w:p w14:paraId="3B50FF30"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作品中に表現される人物の画像または肖像に関するパブリシティ権およびプライバシー権</w:t>
            </w:r>
            <w:r w:rsidRPr="00137BAA">
              <w:rPr>
                <w:sz w:val="18"/>
              </w:rPr>
              <w:t xml:space="preserve">;  </w:t>
            </w:r>
          </w:p>
          <w:p w14:paraId="2D5AACC8"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作品に関連して行われる不正競争を防止する権利（ただし、</w:t>
            </w:r>
            <w:r w:rsidRPr="00137BAA">
              <w:rPr>
                <w:sz w:val="18"/>
              </w:rPr>
              <w:t>4(a)</w:t>
            </w:r>
            <w:r w:rsidRPr="00137BAA">
              <w:rPr>
                <w:rFonts w:hint="eastAsia"/>
                <w:sz w:val="18"/>
              </w:rPr>
              <w:t>に基づく制限の対象となる）</w:t>
            </w:r>
            <w:r w:rsidRPr="00137BAA">
              <w:rPr>
                <w:sz w:val="18"/>
              </w:rPr>
              <w:t xml:space="preserve">; </w:t>
            </w:r>
          </w:p>
          <w:p w14:paraId="0AA32E0E"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作品に含まれるデータを抽出し、拡布し、利用し、および再利用する権利</w:t>
            </w:r>
            <w:r w:rsidRPr="00137BAA">
              <w:rPr>
                <w:sz w:val="18"/>
              </w:rPr>
              <w:t xml:space="preserve">; </w:t>
            </w:r>
          </w:p>
          <w:p w14:paraId="312A87CF" w14:textId="59E645AB" w:rsidR="0008213E" w:rsidRPr="00137BAA" w:rsidRDefault="0008213E" w:rsidP="008F531C">
            <w:pPr>
              <w:pStyle w:val="ab"/>
              <w:numPr>
                <w:ilvl w:val="0"/>
                <w:numId w:val="51"/>
              </w:numPr>
              <w:snapToGrid w:val="0"/>
              <w:ind w:leftChars="0"/>
              <w:rPr>
                <w:sz w:val="18"/>
              </w:rPr>
            </w:pPr>
            <w:r w:rsidRPr="00137BAA">
              <w:rPr>
                <w:rFonts w:hint="eastAsia"/>
                <w:sz w:val="18"/>
              </w:rPr>
              <w:lastRenderedPageBreak/>
              <w:t>データベースの権利（</w:t>
            </w:r>
            <w:r w:rsidR="00944422">
              <w:rPr>
                <w:rFonts w:hint="eastAsia"/>
                <w:sz w:val="18"/>
              </w:rPr>
              <w:t>例えば</w:t>
            </w:r>
            <w:r w:rsidRPr="00137BAA">
              <w:rPr>
                <w:rFonts w:hint="eastAsia"/>
                <w:sz w:val="18"/>
              </w:rPr>
              <w:t>「データベースの法的保護に関する指令」（</w:t>
            </w:r>
            <w:r w:rsidRPr="00137BAA">
              <w:rPr>
                <w:sz w:val="18"/>
              </w:rPr>
              <w:t xml:space="preserve">1996 </w:t>
            </w:r>
            <w:r w:rsidRPr="00137BAA">
              <w:rPr>
                <w:rFonts w:hint="eastAsia"/>
                <w:sz w:val="18"/>
              </w:rPr>
              <w:t>年</w:t>
            </w:r>
            <w:r w:rsidRPr="00137BAA">
              <w:rPr>
                <w:sz w:val="18"/>
              </w:rPr>
              <w:t xml:space="preserve"> 3 </w:t>
            </w:r>
            <w:r w:rsidRPr="00137BAA">
              <w:rPr>
                <w:rFonts w:hint="eastAsia"/>
                <w:sz w:val="18"/>
              </w:rPr>
              <w:t>月</w:t>
            </w:r>
            <w:r w:rsidRPr="00137BAA">
              <w:rPr>
                <w:sz w:val="18"/>
              </w:rPr>
              <w:t xml:space="preserve"> 11 </w:t>
            </w:r>
            <w:r w:rsidRPr="00137BAA">
              <w:rPr>
                <w:rFonts w:hint="eastAsia"/>
                <w:sz w:val="18"/>
              </w:rPr>
              <w:t>日の、欧州議会および欧州委員会による、</w:t>
            </w:r>
            <w:r w:rsidRPr="00137BAA">
              <w:rPr>
                <w:sz w:val="18"/>
              </w:rPr>
              <w:t xml:space="preserve">96/9/EC </w:t>
            </w:r>
            <w:r w:rsidRPr="00137BAA">
              <w:rPr>
                <w:rFonts w:hint="eastAsia"/>
                <w:sz w:val="18"/>
              </w:rPr>
              <w:t>指令）、およびその指令のあらゆる国レベルでの履行により生じる権利をいい、そのような指令のあらゆる改正版および後継版により生じる権利を含むものとする。）</w:t>
            </w:r>
            <w:r w:rsidRPr="00137BAA">
              <w:rPr>
                <w:sz w:val="18"/>
              </w:rPr>
              <w:t xml:space="preserve">; </w:t>
            </w:r>
            <w:r w:rsidRPr="00137BAA">
              <w:rPr>
                <w:rFonts w:hint="eastAsia"/>
                <w:sz w:val="18"/>
              </w:rPr>
              <w:t>および、</w:t>
            </w:r>
            <w:r w:rsidRPr="00137BAA">
              <w:rPr>
                <w:sz w:val="18"/>
              </w:rPr>
              <w:t xml:space="preserve"> </w:t>
            </w:r>
          </w:p>
          <w:p w14:paraId="47A8D6EE" w14:textId="77777777" w:rsidR="0008213E" w:rsidRPr="00137BAA" w:rsidRDefault="0008213E" w:rsidP="008F531C">
            <w:pPr>
              <w:pStyle w:val="ab"/>
              <w:numPr>
                <w:ilvl w:val="0"/>
                <w:numId w:val="51"/>
              </w:numPr>
              <w:snapToGrid w:val="0"/>
              <w:ind w:leftChars="0"/>
              <w:rPr>
                <w:sz w:val="18"/>
              </w:rPr>
            </w:pPr>
            <w:r w:rsidRPr="00137BAA">
              <w:rPr>
                <w:rFonts w:hint="eastAsia"/>
                <w:sz w:val="18"/>
              </w:rPr>
              <w:t>その他、世界中で、適用される法令または条約、および、それらのあらゆる国内履行に基づいて生じる、上記各権利に類似し、同等の、または対応する権利。</w:t>
            </w:r>
            <w:r w:rsidRPr="00137BAA">
              <w:rPr>
                <w:sz w:val="18"/>
              </w:rPr>
              <w:t xml:space="preserve"> </w:t>
            </w:r>
          </w:p>
          <w:p w14:paraId="47DD6BEE" w14:textId="77777777" w:rsidR="0008213E" w:rsidRPr="0008213E" w:rsidRDefault="0008213E" w:rsidP="001E6A37">
            <w:pPr>
              <w:snapToGrid w:val="0"/>
              <w:rPr>
                <w:sz w:val="18"/>
              </w:rPr>
            </w:pPr>
          </w:p>
          <w:p w14:paraId="106E0C0A" w14:textId="77777777" w:rsidR="0008213E" w:rsidRPr="00137BAA" w:rsidRDefault="0008213E" w:rsidP="0008213E">
            <w:pPr>
              <w:snapToGrid w:val="0"/>
              <w:rPr>
                <w:b/>
                <w:sz w:val="18"/>
              </w:rPr>
            </w:pPr>
            <w:r w:rsidRPr="00137BAA">
              <w:rPr>
                <w:b/>
                <w:sz w:val="18"/>
              </w:rPr>
              <w:t xml:space="preserve">2. </w:t>
            </w:r>
            <w:r w:rsidRPr="00137BAA">
              <w:rPr>
                <w:rFonts w:hint="eastAsia"/>
                <w:b/>
                <w:sz w:val="18"/>
              </w:rPr>
              <w:t>権利放棄</w:t>
            </w:r>
            <w:r w:rsidRPr="00137BAA">
              <w:rPr>
                <w:b/>
                <w:sz w:val="18"/>
              </w:rPr>
              <w:t xml:space="preserve"> </w:t>
            </w:r>
          </w:p>
          <w:p w14:paraId="68D09D1E" w14:textId="77777777" w:rsidR="0008213E" w:rsidRPr="0008213E" w:rsidRDefault="0008213E" w:rsidP="0008213E">
            <w:pPr>
              <w:snapToGrid w:val="0"/>
              <w:rPr>
                <w:sz w:val="18"/>
              </w:rPr>
            </w:pPr>
            <w:r w:rsidRPr="0008213E">
              <w:rPr>
                <w:rFonts w:hint="eastAsia"/>
                <w:sz w:val="18"/>
              </w:rPr>
              <w:t>確約者は、適用される法令に基づいて許容され、かつこれに反しない最大限の範囲で、明示的に、完全に、恒久的に、取消不能および無条件の形で、現に知られているか否かにかかわらず、確約者の本作品の著作権および関連する権利、ならびに関連する請求および請求原因（現在および将来の請求および請求原因を含む。）を放棄し、または主張しない（以下、あわせて「権利放棄」という。）。その権利放棄は、</w:t>
            </w:r>
            <w:r w:rsidRPr="0008213E">
              <w:rPr>
                <w:rFonts w:hint="eastAsia"/>
                <w:sz w:val="18"/>
              </w:rPr>
              <w:t>(1)</w:t>
            </w:r>
            <w:r w:rsidRPr="0008213E">
              <w:rPr>
                <w:rFonts w:hint="eastAsia"/>
                <w:sz w:val="18"/>
              </w:rPr>
              <w:t>世界中のあらゆる地域で、</w:t>
            </w:r>
            <w:r w:rsidRPr="0008213E">
              <w:rPr>
                <w:rFonts w:hint="eastAsia"/>
                <w:sz w:val="18"/>
              </w:rPr>
              <w:t>(2)</w:t>
            </w:r>
            <w:r w:rsidRPr="0008213E">
              <w:rPr>
                <w:rFonts w:hint="eastAsia"/>
                <w:sz w:val="18"/>
              </w:rPr>
              <w:t>適用される法令または条約により与えられる最大限の期間（将来の期間延長を含む。）について、</w:t>
            </w:r>
            <w:r w:rsidRPr="0008213E">
              <w:rPr>
                <w:rFonts w:hint="eastAsia"/>
                <w:sz w:val="18"/>
              </w:rPr>
              <w:t>(3)</w:t>
            </w:r>
            <w:r w:rsidRPr="0008213E">
              <w:rPr>
                <w:rFonts w:hint="eastAsia"/>
                <w:sz w:val="18"/>
              </w:rPr>
              <w:t>現在または将来のあらゆる媒体について、かつ複製回数を問わず、</w:t>
            </w:r>
            <w:r w:rsidRPr="0008213E">
              <w:rPr>
                <w:rFonts w:hint="eastAsia"/>
                <w:sz w:val="18"/>
              </w:rPr>
              <w:t>(4)</w:t>
            </w:r>
            <w:r w:rsidRPr="0008213E">
              <w:rPr>
                <w:rFonts w:hint="eastAsia"/>
                <w:sz w:val="18"/>
              </w:rPr>
              <w:t>商用、広告、または宣伝目的を含むあらゆる利用目的について行うものとする。</w:t>
            </w:r>
            <w:r w:rsidRPr="0008213E">
              <w:rPr>
                <w:rFonts w:hint="eastAsia"/>
                <w:sz w:val="18"/>
              </w:rPr>
              <w:t xml:space="preserve"> </w:t>
            </w:r>
          </w:p>
          <w:p w14:paraId="26287EA9" w14:textId="77777777" w:rsidR="0008213E" w:rsidRPr="0008213E" w:rsidRDefault="0008213E" w:rsidP="0008213E">
            <w:pPr>
              <w:snapToGrid w:val="0"/>
              <w:rPr>
                <w:sz w:val="18"/>
              </w:rPr>
            </w:pPr>
            <w:r w:rsidRPr="0008213E">
              <w:rPr>
                <w:rFonts w:hint="eastAsia"/>
                <w:sz w:val="18"/>
              </w:rPr>
              <w:t>確約者は、公衆に属するあらゆる者の利益のために、確約者の者の相続人および承継人に不利益が及ぶ形であっても、権利放棄を行う。この権利放棄は、「目的の説明」において述べたような公衆による本作品の平穏な享受を害するような撤回、取消、解約、解除その他実体法上または衡平法上の訴えの対象としないことをまさに意図して行うものである。</w:t>
            </w:r>
          </w:p>
          <w:p w14:paraId="7A8FEF69" w14:textId="77777777" w:rsidR="0008213E" w:rsidRPr="0008213E" w:rsidRDefault="0008213E" w:rsidP="0008213E">
            <w:pPr>
              <w:snapToGrid w:val="0"/>
              <w:rPr>
                <w:sz w:val="18"/>
              </w:rPr>
            </w:pPr>
          </w:p>
          <w:p w14:paraId="7EE07D10" w14:textId="77777777" w:rsidR="0008213E" w:rsidRPr="00137BAA" w:rsidRDefault="0008213E" w:rsidP="0008213E">
            <w:pPr>
              <w:snapToGrid w:val="0"/>
              <w:rPr>
                <w:b/>
                <w:sz w:val="18"/>
              </w:rPr>
            </w:pPr>
            <w:r w:rsidRPr="00137BAA">
              <w:rPr>
                <w:b/>
                <w:sz w:val="18"/>
              </w:rPr>
              <w:t>3.</w:t>
            </w:r>
            <w:r w:rsidRPr="00137BAA">
              <w:rPr>
                <w:rFonts w:hint="eastAsia"/>
                <w:b/>
                <w:sz w:val="18"/>
              </w:rPr>
              <w:t>パブリックライセンスによる補完</w:t>
            </w:r>
            <w:r w:rsidRPr="00137BAA">
              <w:rPr>
                <w:b/>
                <w:sz w:val="18"/>
              </w:rPr>
              <w:t xml:space="preserve"> </w:t>
            </w:r>
          </w:p>
          <w:p w14:paraId="052ABAA3" w14:textId="77777777" w:rsidR="0008213E" w:rsidRPr="0008213E" w:rsidRDefault="0008213E" w:rsidP="0008213E">
            <w:pPr>
              <w:snapToGrid w:val="0"/>
              <w:rPr>
                <w:sz w:val="18"/>
              </w:rPr>
            </w:pPr>
            <w:r w:rsidRPr="0008213E">
              <w:rPr>
                <w:rFonts w:hint="eastAsia"/>
                <w:sz w:val="18"/>
              </w:rPr>
              <w:t>権利放棄のいずれかの部分について、その理由の如何にかかわらず、適用される法令の下で無効であり、または効力が生じないものと司法上の判断がされたときは、権利放棄の効果は、確約者による「目的の説明」の表明内容を考慮して許容される最大限の範囲で維持される。</w:t>
            </w:r>
            <w:r w:rsidRPr="0008213E">
              <w:rPr>
                <w:rFonts w:hint="eastAsia"/>
                <w:sz w:val="18"/>
              </w:rPr>
              <w:t xml:space="preserve"> </w:t>
            </w:r>
          </w:p>
          <w:p w14:paraId="5346C160" w14:textId="77777777" w:rsidR="0008213E" w:rsidRPr="0008213E" w:rsidRDefault="0008213E" w:rsidP="0008213E">
            <w:pPr>
              <w:snapToGrid w:val="0"/>
              <w:rPr>
                <w:sz w:val="18"/>
              </w:rPr>
            </w:pPr>
            <w:r w:rsidRPr="0008213E">
              <w:rPr>
                <w:rFonts w:hint="eastAsia"/>
                <w:sz w:val="18"/>
              </w:rPr>
              <w:t>さらに、確約者は、無効・不効力により影響を受ける人に対し、権利放棄が前記のとおり判断された範囲内において、無償、譲渡不可、再許諾不可、非独占、取消不能および無条件の形で、</w:t>
            </w:r>
          </w:p>
          <w:p w14:paraId="5C7568A0" w14:textId="77777777" w:rsidR="0008213E" w:rsidRPr="0008213E" w:rsidRDefault="0008213E" w:rsidP="0008213E">
            <w:pPr>
              <w:snapToGrid w:val="0"/>
              <w:rPr>
                <w:sz w:val="18"/>
              </w:rPr>
            </w:pPr>
            <w:r w:rsidRPr="0008213E">
              <w:rPr>
                <w:rFonts w:hint="eastAsia"/>
                <w:sz w:val="18"/>
              </w:rPr>
              <w:t>確約者が本作品について有する著作権および関連する権利の利用を許諾する（以下「利用許諾」という。）。この利用許諾は、</w:t>
            </w:r>
            <w:r w:rsidRPr="0008213E">
              <w:rPr>
                <w:rFonts w:hint="eastAsia"/>
                <w:sz w:val="18"/>
              </w:rPr>
              <w:t>(1)</w:t>
            </w:r>
            <w:r w:rsidRPr="0008213E">
              <w:rPr>
                <w:rFonts w:hint="eastAsia"/>
                <w:sz w:val="18"/>
              </w:rPr>
              <w:t>世界中のすべての地域で、</w:t>
            </w:r>
            <w:r w:rsidRPr="0008213E">
              <w:rPr>
                <w:rFonts w:hint="eastAsia"/>
                <w:sz w:val="18"/>
              </w:rPr>
              <w:t>(2)</w:t>
            </w:r>
            <w:r w:rsidRPr="0008213E">
              <w:rPr>
                <w:rFonts w:hint="eastAsia"/>
                <w:sz w:val="18"/>
              </w:rPr>
              <w:t>適用される法令または条約により与えられる最大限の期間（将来の期間延長を含む。）について、</w:t>
            </w:r>
            <w:r w:rsidRPr="0008213E">
              <w:rPr>
                <w:rFonts w:hint="eastAsia"/>
                <w:sz w:val="18"/>
              </w:rPr>
              <w:t>(3)</w:t>
            </w:r>
            <w:r w:rsidRPr="0008213E">
              <w:rPr>
                <w:rFonts w:hint="eastAsia"/>
                <w:sz w:val="18"/>
              </w:rPr>
              <w:t>現在または将来のあらゆる媒体について、かつ複製回数を問わず、</w:t>
            </w:r>
            <w:r w:rsidRPr="0008213E">
              <w:rPr>
                <w:rFonts w:hint="eastAsia"/>
                <w:sz w:val="18"/>
              </w:rPr>
              <w:t>(4)</w:t>
            </w:r>
            <w:r w:rsidRPr="0008213E">
              <w:rPr>
                <w:rFonts w:hint="eastAsia"/>
                <w:sz w:val="18"/>
              </w:rPr>
              <w:t>商用、広告、または宣伝目的を含むあらゆる利用目的について行うものとする。</w:t>
            </w:r>
            <w:r w:rsidRPr="0008213E">
              <w:rPr>
                <w:rFonts w:hint="eastAsia"/>
                <w:sz w:val="18"/>
              </w:rPr>
              <w:t xml:space="preserve"> </w:t>
            </w:r>
          </w:p>
          <w:p w14:paraId="1F3B996B" w14:textId="77777777" w:rsidR="0008213E" w:rsidRPr="0008213E" w:rsidRDefault="0008213E" w:rsidP="0008213E">
            <w:pPr>
              <w:snapToGrid w:val="0"/>
              <w:rPr>
                <w:sz w:val="18"/>
              </w:rPr>
            </w:pPr>
            <w:r w:rsidRPr="0008213E">
              <w:rPr>
                <w:rFonts w:hint="eastAsia"/>
                <w:sz w:val="18"/>
              </w:rPr>
              <w:t>その利用許諾は、確約者によって作品に</w:t>
            </w:r>
            <w:r w:rsidRPr="0008213E">
              <w:rPr>
                <w:rFonts w:hint="eastAsia"/>
                <w:sz w:val="18"/>
              </w:rPr>
              <w:t xml:space="preserve"> CC0 </w:t>
            </w:r>
            <w:r w:rsidRPr="0008213E">
              <w:rPr>
                <w:rFonts w:hint="eastAsia"/>
                <w:sz w:val="18"/>
              </w:rPr>
              <w:t>が適用された日から効力が生じたものとみなす。</w:t>
            </w:r>
            <w:r w:rsidRPr="0008213E">
              <w:rPr>
                <w:rFonts w:hint="eastAsia"/>
                <w:sz w:val="18"/>
              </w:rPr>
              <w:t xml:space="preserve"> </w:t>
            </w:r>
          </w:p>
          <w:p w14:paraId="4C7968CD" w14:textId="77777777" w:rsidR="0008213E" w:rsidRPr="0008213E" w:rsidRDefault="0008213E" w:rsidP="0008213E">
            <w:pPr>
              <w:snapToGrid w:val="0"/>
              <w:rPr>
                <w:sz w:val="18"/>
              </w:rPr>
            </w:pPr>
            <w:r w:rsidRPr="0008213E">
              <w:rPr>
                <w:rFonts w:hint="eastAsia"/>
                <w:sz w:val="18"/>
              </w:rPr>
              <w:t>利用許諾のいずれかの部分について、その理由の如何にかかわらず、適用される法令上無効であり、または効力が生じないものと司法上の判断がされたときは、その部分的な無効または効力の不存在は、それ以外の利用許諾を無効化しない。かかる場合において確約者は、</w:t>
            </w:r>
            <w:r w:rsidRPr="0008213E">
              <w:rPr>
                <w:rFonts w:hint="eastAsia"/>
                <w:sz w:val="18"/>
              </w:rPr>
              <w:t>(1)</w:t>
            </w:r>
            <w:r w:rsidRPr="0008213E">
              <w:rPr>
                <w:rFonts w:hint="eastAsia"/>
                <w:sz w:val="18"/>
              </w:rPr>
              <w:t>本作品についての手元にある著作権および関連する権利を行使しないこと、または</w:t>
            </w:r>
            <w:r w:rsidRPr="0008213E">
              <w:rPr>
                <w:rFonts w:hint="eastAsia"/>
                <w:sz w:val="18"/>
              </w:rPr>
              <w:t>(2)</w:t>
            </w:r>
            <w:r w:rsidRPr="0008213E">
              <w:rPr>
                <w:rFonts w:hint="eastAsia"/>
                <w:sz w:val="18"/>
              </w:rPr>
              <w:t>本作品に関連するあらゆる請求をせず、および請求原因を主張しないものとし、いずれの場合も確約者が明示的に述べられた「目的の説明」に反する行為をしないことを確約する。</w:t>
            </w:r>
          </w:p>
          <w:p w14:paraId="68B64C86" w14:textId="77777777" w:rsidR="0008213E" w:rsidRPr="0008213E" w:rsidRDefault="0008213E" w:rsidP="0008213E">
            <w:pPr>
              <w:snapToGrid w:val="0"/>
              <w:rPr>
                <w:sz w:val="18"/>
              </w:rPr>
            </w:pPr>
          </w:p>
          <w:p w14:paraId="34A29888" w14:textId="77777777" w:rsidR="0008213E" w:rsidRPr="00137BAA" w:rsidRDefault="0008213E" w:rsidP="0008213E">
            <w:pPr>
              <w:snapToGrid w:val="0"/>
              <w:rPr>
                <w:b/>
                <w:sz w:val="18"/>
              </w:rPr>
            </w:pPr>
            <w:r w:rsidRPr="00137BAA">
              <w:rPr>
                <w:b/>
                <w:sz w:val="18"/>
              </w:rPr>
              <w:t>4</w:t>
            </w:r>
            <w:r w:rsidRPr="00137BAA">
              <w:rPr>
                <w:rFonts w:hint="eastAsia"/>
                <w:b/>
                <w:sz w:val="18"/>
              </w:rPr>
              <w:t>．制限と免責</w:t>
            </w:r>
            <w:r w:rsidRPr="00137BAA">
              <w:rPr>
                <w:b/>
                <w:sz w:val="18"/>
              </w:rPr>
              <w:t xml:space="preserve"> </w:t>
            </w:r>
          </w:p>
          <w:p w14:paraId="5CC269CE" w14:textId="77777777" w:rsidR="0008213E" w:rsidRPr="00137BAA" w:rsidRDefault="0008213E" w:rsidP="008F531C">
            <w:pPr>
              <w:pStyle w:val="ab"/>
              <w:numPr>
                <w:ilvl w:val="0"/>
                <w:numId w:val="52"/>
              </w:numPr>
              <w:snapToGrid w:val="0"/>
              <w:ind w:leftChars="0"/>
              <w:rPr>
                <w:sz w:val="18"/>
              </w:rPr>
            </w:pPr>
            <w:r w:rsidRPr="00137BAA">
              <w:rPr>
                <w:rFonts w:hint="eastAsia"/>
                <w:sz w:val="18"/>
              </w:rPr>
              <w:t>確約者が有する一切の商標権または特許権は、この文書によっては放棄されず、他人に譲渡されず、委任されず、または許諾されず、その他の影響を受けることもない。</w:t>
            </w:r>
            <w:r w:rsidRPr="00137BAA">
              <w:rPr>
                <w:sz w:val="18"/>
              </w:rPr>
              <w:t xml:space="preserve">  </w:t>
            </w:r>
          </w:p>
          <w:p w14:paraId="2961D9DB" w14:textId="77777777" w:rsidR="0008213E" w:rsidRPr="00137BAA" w:rsidRDefault="0008213E" w:rsidP="008F531C">
            <w:pPr>
              <w:pStyle w:val="ab"/>
              <w:numPr>
                <w:ilvl w:val="0"/>
                <w:numId w:val="52"/>
              </w:numPr>
              <w:snapToGrid w:val="0"/>
              <w:ind w:leftChars="0"/>
              <w:rPr>
                <w:sz w:val="18"/>
              </w:rPr>
            </w:pPr>
            <w:r w:rsidRPr="00137BAA">
              <w:rPr>
                <w:rFonts w:hint="eastAsia"/>
                <w:sz w:val="18"/>
              </w:rPr>
              <w:t>確約者は本作品を現状のまま提供し、明示であるか黙示であるかを問わず、法令の定めその他の根拠の如何にかかわらず、本作品に関するいかなる表明も保証も提供しない。提供しない表明や保証には、権原の存在、商品性、特定の利用目的への適合性、権利侵害または潜在的な瑕疵その他の欠陥の不存在、正確性、誤りの有無についての表明や保証が含まれるが、これらに限られないものとし、発見可能性の有無を問わず、いずれも適用される法令の下で認められる最大限の範囲とする。</w:t>
            </w:r>
            <w:r w:rsidRPr="00137BAA">
              <w:rPr>
                <w:sz w:val="18"/>
              </w:rPr>
              <w:t xml:space="preserve"> </w:t>
            </w:r>
          </w:p>
          <w:p w14:paraId="29EF6E1E" w14:textId="77777777" w:rsidR="0008213E" w:rsidRPr="00137BAA" w:rsidRDefault="0008213E" w:rsidP="008F531C">
            <w:pPr>
              <w:pStyle w:val="ab"/>
              <w:numPr>
                <w:ilvl w:val="0"/>
                <w:numId w:val="52"/>
              </w:numPr>
              <w:snapToGrid w:val="0"/>
              <w:ind w:leftChars="0"/>
              <w:rPr>
                <w:sz w:val="18"/>
              </w:rPr>
            </w:pPr>
            <w:r w:rsidRPr="00137BAA">
              <w:rPr>
                <w:rFonts w:hint="eastAsia"/>
                <w:sz w:val="18"/>
              </w:rPr>
              <w:t>確約者は、本作品、または本作品のあらゆる利用に関連して適用される、他人のすべての権利（あらゆる者の著作権および関連する権利を含み、かつこれに限られない。）について、その処理を行う責任を負わない。さらに確約者は、どのようなものであれ本作品の何らかの態様による利用のために必要な同意、許諾、またはその他の権利を取得する責任を負わない。</w:t>
            </w:r>
            <w:r w:rsidRPr="00137BAA">
              <w:rPr>
                <w:sz w:val="18"/>
              </w:rPr>
              <w:t xml:space="preserve"> </w:t>
            </w:r>
          </w:p>
          <w:p w14:paraId="03CE5FC4" w14:textId="61603A48" w:rsidR="0008213E" w:rsidRPr="00137BAA" w:rsidRDefault="0008213E" w:rsidP="008F531C">
            <w:pPr>
              <w:pStyle w:val="ab"/>
              <w:numPr>
                <w:ilvl w:val="0"/>
                <w:numId w:val="52"/>
              </w:numPr>
              <w:snapToGrid w:val="0"/>
              <w:ind w:leftChars="0"/>
              <w:rPr>
                <w:sz w:val="18"/>
              </w:rPr>
            </w:pPr>
            <w:r w:rsidRPr="00137BAA">
              <w:rPr>
                <w:rFonts w:hint="eastAsia"/>
                <w:sz w:val="18"/>
              </w:rPr>
              <w:t>確約者は、クリエイティブ・コモンズが本文書の当事者ではなく、この</w:t>
            </w:r>
            <w:r w:rsidRPr="00137BAA">
              <w:rPr>
                <w:sz w:val="18"/>
              </w:rPr>
              <w:t xml:space="preserve"> CC0 </w:t>
            </w:r>
            <w:r w:rsidRPr="00137BAA">
              <w:rPr>
                <w:rFonts w:hint="eastAsia"/>
                <w:sz w:val="18"/>
              </w:rPr>
              <w:t>または本作品の利用に関連するいかなる義務または責任を負わないことを理解し、同意する。</w:t>
            </w:r>
          </w:p>
        </w:tc>
      </w:tr>
    </w:tbl>
    <w:p w14:paraId="17AD043C" w14:textId="77777777" w:rsidR="005A4A05" w:rsidRPr="0008213E" w:rsidRDefault="005A4A05" w:rsidP="00B338A3"/>
    <w:p w14:paraId="1C28C9B2" w14:textId="77777777" w:rsidR="009E30E8" w:rsidRDefault="009E30E8">
      <w:pPr>
        <w:widowControl/>
        <w:jc w:val="left"/>
        <w:rPr>
          <w:rFonts w:asciiTheme="majorEastAsia" w:eastAsiaTheme="majorEastAsia" w:hAnsiTheme="majorEastAsia"/>
        </w:rPr>
      </w:pPr>
      <w:r>
        <w:br w:type="page"/>
      </w:r>
    </w:p>
    <w:p w14:paraId="2B8EEC8B" w14:textId="273AF72A" w:rsidR="00CE6F06" w:rsidRDefault="00CE6F06" w:rsidP="00933A60">
      <w:pPr>
        <w:pStyle w:val="5"/>
      </w:pPr>
      <w:r>
        <w:rPr>
          <w:rFonts w:hint="eastAsia"/>
        </w:rPr>
        <w:lastRenderedPageBreak/>
        <w:t>CC0</w:t>
      </w:r>
      <w:r>
        <w:rPr>
          <w:rFonts w:hint="eastAsia"/>
        </w:rPr>
        <w:t>の利用方法</w:t>
      </w:r>
    </w:p>
    <w:p w14:paraId="25154D44" w14:textId="032C759B" w:rsidR="00CE6F06" w:rsidRDefault="00CE6F06" w:rsidP="00995578">
      <w:pPr>
        <w:ind w:leftChars="100" w:left="210" w:firstLineChars="100" w:firstLine="210"/>
      </w:pPr>
      <w:r>
        <w:rPr>
          <w:rFonts w:hint="eastAsia"/>
        </w:rPr>
        <w:t>CC0</w:t>
      </w:r>
      <w:r>
        <w:rPr>
          <w:rFonts w:hint="eastAsia"/>
        </w:rPr>
        <w:t>の利用方法は以下の通りである</w:t>
      </w:r>
      <w:r>
        <w:rPr>
          <w:rStyle w:val="afe"/>
        </w:rPr>
        <w:footnoteReference w:id="30"/>
      </w:r>
      <w:r w:rsidR="00EE5AAF">
        <w:rPr>
          <w:rFonts w:hint="eastAsia"/>
        </w:rPr>
        <w:t>。</w:t>
      </w:r>
    </w:p>
    <w:p w14:paraId="3D41E918" w14:textId="77777777" w:rsidR="00CE6F06" w:rsidRDefault="00CE6F06" w:rsidP="00CE6F06">
      <w:pPr>
        <w:ind w:leftChars="100" w:left="210"/>
      </w:pPr>
    </w:p>
    <w:p w14:paraId="24980AD2" w14:textId="284941E9" w:rsidR="00995578" w:rsidRDefault="00995578" w:rsidP="0099447A">
      <w:pPr>
        <w:pStyle w:val="ab"/>
        <w:numPr>
          <w:ilvl w:val="0"/>
          <w:numId w:val="6"/>
        </w:numPr>
        <w:ind w:leftChars="0"/>
      </w:pPr>
      <w:r w:rsidRPr="00995578">
        <w:rPr>
          <w:rFonts w:hint="eastAsia"/>
        </w:rPr>
        <w:t>CC</w:t>
      </w:r>
      <w:r w:rsidRPr="00995578">
        <w:rPr>
          <w:rFonts w:hint="eastAsia"/>
        </w:rPr>
        <w:t>の</w:t>
      </w:r>
      <w:r w:rsidR="005B666F">
        <w:rPr>
          <w:rFonts w:hint="eastAsia"/>
        </w:rPr>
        <w:t>ホームページ</w:t>
      </w:r>
      <w:r w:rsidRPr="00995578">
        <w:rPr>
          <w:rFonts w:hint="eastAsia"/>
        </w:rPr>
        <w:t>で、</w:t>
      </w:r>
      <w:r w:rsidR="00EC7207">
        <w:rPr>
          <w:rFonts w:hint="eastAsia"/>
        </w:rPr>
        <w:t>利用ルール</w:t>
      </w:r>
      <w:r w:rsidRPr="00995578">
        <w:rPr>
          <w:rFonts w:hint="eastAsia"/>
        </w:rPr>
        <w:t>選択ページ（</w:t>
      </w:r>
      <w:r w:rsidRPr="00995578">
        <w:rPr>
          <w:rFonts w:hint="eastAsia"/>
        </w:rPr>
        <w:t>http://creativecommons.org/choose/</w:t>
      </w:r>
      <w:r w:rsidRPr="00995578">
        <w:rPr>
          <w:rFonts w:hint="eastAsia"/>
        </w:rPr>
        <w:t>）を開く。ページ上部の「パブリックドメインをご希望ですか？</w:t>
      </w:r>
      <w:r w:rsidRPr="00995578">
        <w:rPr>
          <w:rFonts w:hint="eastAsia"/>
        </w:rPr>
        <w:t xml:space="preserve"> </w:t>
      </w:r>
      <w:r w:rsidRPr="00995578">
        <w:rPr>
          <w:rFonts w:hint="eastAsia"/>
        </w:rPr>
        <w:t>」（</w:t>
      </w:r>
      <w:r w:rsidR="005B1D62">
        <w:fldChar w:fldCharType="begin"/>
      </w:r>
      <w:r w:rsidR="005B1D62">
        <w:instrText xml:space="preserve"> </w:instrText>
      </w:r>
      <w:r w:rsidR="005B1D62">
        <w:rPr>
          <w:rFonts w:hint="eastAsia"/>
        </w:rPr>
        <w:instrText>REF _Ref384856588 \h</w:instrText>
      </w:r>
      <w:r w:rsidR="005B1D62">
        <w:instrText xml:space="preserve"> </w:instrText>
      </w:r>
      <w:r w:rsidR="005B1D62">
        <w:fldChar w:fldCharType="separate"/>
      </w:r>
      <w:r w:rsidR="00CB796C">
        <w:rPr>
          <w:rFonts w:hint="eastAsia"/>
        </w:rPr>
        <w:t>図</w:t>
      </w:r>
      <w:r w:rsidR="00CB796C">
        <w:rPr>
          <w:rFonts w:hint="eastAsia"/>
        </w:rPr>
        <w:t xml:space="preserve"> </w:t>
      </w:r>
      <w:r w:rsidR="00CB796C">
        <w:rPr>
          <w:noProof/>
        </w:rPr>
        <w:t>5</w:t>
      </w:r>
      <w:r w:rsidR="00CB796C">
        <w:noBreakHyphen/>
      </w:r>
      <w:r w:rsidR="00CB796C">
        <w:rPr>
          <w:noProof/>
        </w:rPr>
        <w:t>5</w:t>
      </w:r>
      <w:r w:rsidR="005B1D62">
        <w:fldChar w:fldCharType="end"/>
      </w:r>
      <w:r>
        <w:rPr>
          <w:rFonts w:hint="eastAsia"/>
        </w:rPr>
        <w:t>の赤枠</w:t>
      </w:r>
      <w:r w:rsidRPr="00995578">
        <w:rPr>
          <w:rFonts w:hint="eastAsia"/>
        </w:rPr>
        <w:t>）をクリックする。</w:t>
      </w:r>
    </w:p>
    <w:p w14:paraId="77E3F09A" w14:textId="77777777" w:rsidR="00995578" w:rsidRDefault="00995578" w:rsidP="00995578">
      <w:pPr>
        <w:pStyle w:val="ab"/>
        <w:ind w:leftChars="0" w:left="570"/>
      </w:pPr>
    </w:p>
    <w:p w14:paraId="7E924DBC" w14:textId="77777777" w:rsidR="00995578" w:rsidRDefault="00995578" w:rsidP="00995578">
      <w:pPr>
        <w:pStyle w:val="ab"/>
        <w:ind w:leftChars="0" w:left="570"/>
        <w:jc w:val="center"/>
      </w:pPr>
      <w:r w:rsidRPr="00995578">
        <w:rPr>
          <w:rFonts w:hint="eastAsia"/>
          <w:noProof/>
        </w:rPr>
        <w:drawing>
          <wp:inline distT="0" distB="0" distL="0" distR="0" wp14:anchorId="0263F156" wp14:editId="4F2E1315">
            <wp:extent cx="2743200" cy="1512570"/>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43200" cy="1512570"/>
                    </a:xfrm>
                    <a:prstGeom prst="rect">
                      <a:avLst/>
                    </a:prstGeom>
                    <a:noFill/>
                    <a:ln>
                      <a:noFill/>
                    </a:ln>
                  </pic:spPr>
                </pic:pic>
              </a:graphicData>
            </a:graphic>
          </wp:inline>
        </w:drawing>
      </w:r>
    </w:p>
    <w:p w14:paraId="4DBD26FF" w14:textId="5C7F7A94" w:rsidR="00995578" w:rsidRDefault="00995578" w:rsidP="00995578">
      <w:pPr>
        <w:pStyle w:val="aa"/>
      </w:pPr>
      <w:bookmarkStart w:id="86" w:name="_Ref384856588"/>
      <w:bookmarkStart w:id="87" w:name="_Ref384138581"/>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5</w:t>
      </w:r>
      <w:r w:rsidR="004D783F">
        <w:fldChar w:fldCharType="end"/>
      </w:r>
      <w:bookmarkEnd w:id="86"/>
      <w:bookmarkEnd w:id="87"/>
      <w:r>
        <w:t xml:space="preserve">　</w:t>
      </w:r>
      <w:r w:rsidR="00EC7207">
        <w:t>利用ルール</w:t>
      </w:r>
      <w:r>
        <w:t>選択ページ</w:t>
      </w:r>
    </w:p>
    <w:p w14:paraId="6C8DEEA8" w14:textId="77777777" w:rsidR="00995578" w:rsidRDefault="00995578" w:rsidP="00995578">
      <w:pPr>
        <w:pStyle w:val="ab"/>
        <w:ind w:leftChars="0" w:left="570"/>
      </w:pPr>
    </w:p>
    <w:p w14:paraId="1C09A40F" w14:textId="2E6B97F6" w:rsidR="00995578" w:rsidRDefault="00995578" w:rsidP="0099447A">
      <w:pPr>
        <w:pStyle w:val="ab"/>
        <w:numPr>
          <w:ilvl w:val="0"/>
          <w:numId w:val="6"/>
        </w:numPr>
        <w:ind w:leftChars="0"/>
      </w:pPr>
      <w:r w:rsidRPr="00995578">
        <w:rPr>
          <w:rFonts w:hint="eastAsia"/>
        </w:rPr>
        <w:t>CC0</w:t>
      </w:r>
      <w:r>
        <w:rPr>
          <w:rFonts w:hint="eastAsia"/>
        </w:rPr>
        <w:t>の</w:t>
      </w:r>
      <w:r w:rsidRPr="00995578">
        <w:rPr>
          <w:rFonts w:hint="eastAsia"/>
        </w:rPr>
        <w:t>「このツールを利用する」</w:t>
      </w:r>
      <w:r>
        <w:rPr>
          <w:rFonts w:hint="eastAsia"/>
        </w:rPr>
        <w:t>（</w:t>
      </w:r>
      <w:r w:rsidR="005B1D62">
        <w:fldChar w:fldCharType="begin"/>
      </w:r>
      <w:r w:rsidR="005B1D62">
        <w:instrText xml:space="preserve"> </w:instrText>
      </w:r>
      <w:r w:rsidR="005B1D62">
        <w:rPr>
          <w:rFonts w:hint="eastAsia"/>
        </w:rPr>
        <w:instrText>REF _Ref384856596 \h</w:instrText>
      </w:r>
      <w:r w:rsidR="005B1D62">
        <w:instrText xml:space="preserve"> </w:instrText>
      </w:r>
      <w:r w:rsidR="005B1D62">
        <w:fldChar w:fldCharType="separate"/>
      </w:r>
      <w:r w:rsidR="00CB796C">
        <w:rPr>
          <w:rFonts w:hint="eastAsia"/>
        </w:rPr>
        <w:t>図</w:t>
      </w:r>
      <w:r w:rsidR="00CB796C">
        <w:rPr>
          <w:rFonts w:hint="eastAsia"/>
        </w:rPr>
        <w:t xml:space="preserve"> </w:t>
      </w:r>
      <w:r w:rsidR="00CB796C">
        <w:rPr>
          <w:noProof/>
        </w:rPr>
        <w:t>5</w:t>
      </w:r>
      <w:r w:rsidR="00CB796C">
        <w:noBreakHyphen/>
      </w:r>
      <w:r w:rsidR="00CB796C">
        <w:rPr>
          <w:noProof/>
        </w:rPr>
        <w:t>6</w:t>
      </w:r>
      <w:r w:rsidR="005B1D62">
        <w:fldChar w:fldCharType="end"/>
      </w:r>
      <w:r>
        <w:t>の赤枠</w:t>
      </w:r>
      <w:r>
        <w:rPr>
          <w:rFonts w:hint="eastAsia"/>
        </w:rPr>
        <w:t>）</w:t>
      </w:r>
      <w:r w:rsidRPr="00995578">
        <w:rPr>
          <w:rFonts w:hint="eastAsia"/>
        </w:rPr>
        <w:t>をクリックする。</w:t>
      </w:r>
    </w:p>
    <w:p w14:paraId="38E7A532" w14:textId="77777777" w:rsidR="00995578" w:rsidRDefault="00995578" w:rsidP="00995578">
      <w:pPr>
        <w:pStyle w:val="ab"/>
        <w:ind w:leftChars="0" w:left="570"/>
        <w:jc w:val="center"/>
      </w:pPr>
      <w:r w:rsidRPr="00995578">
        <w:rPr>
          <w:rFonts w:hint="eastAsia"/>
          <w:noProof/>
        </w:rPr>
        <w:drawing>
          <wp:inline distT="0" distB="0" distL="0" distR="0" wp14:anchorId="359EF83B" wp14:editId="2EA5B39F">
            <wp:extent cx="2676083" cy="1706033"/>
            <wp:effectExtent l="0" t="0" r="0" b="889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80973" cy="1709151"/>
                    </a:xfrm>
                    <a:prstGeom prst="rect">
                      <a:avLst/>
                    </a:prstGeom>
                    <a:noFill/>
                    <a:ln>
                      <a:noFill/>
                    </a:ln>
                  </pic:spPr>
                </pic:pic>
              </a:graphicData>
            </a:graphic>
          </wp:inline>
        </w:drawing>
      </w:r>
    </w:p>
    <w:p w14:paraId="29B94F86" w14:textId="29834B4E" w:rsidR="00995578" w:rsidRDefault="00995578" w:rsidP="00995578">
      <w:pPr>
        <w:pStyle w:val="aa"/>
      </w:pPr>
      <w:bookmarkStart w:id="88" w:name="_Ref384856596"/>
      <w:bookmarkStart w:id="89" w:name="_Ref38413888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6</w:t>
      </w:r>
      <w:r w:rsidR="004D783F">
        <w:fldChar w:fldCharType="end"/>
      </w:r>
      <w:bookmarkEnd w:id="88"/>
      <w:bookmarkEnd w:id="89"/>
      <w:r>
        <w:t xml:space="preserve">　パブリックドメイン選択</w:t>
      </w:r>
      <w:r>
        <w:rPr>
          <w:rFonts w:hint="eastAsia"/>
        </w:rPr>
        <w:t>画面</w:t>
      </w:r>
    </w:p>
    <w:p w14:paraId="452C91C9" w14:textId="77777777" w:rsidR="00995578" w:rsidRPr="00995578" w:rsidRDefault="00995578" w:rsidP="00995578">
      <w:pPr>
        <w:pStyle w:val="ab"/>
        <w:ind w:leftChars="0" w:left="570"/>
      </w:pPr>
    </w:p>
    <w:p w14:paraId="59E19825" w14:textId="3DDFBD48" w:rsidR="00995578" w:rsidRDefault="00995578" w:rsidP="0099447A">
      <w:pPr>
        <w:pStyle w:val="ab"/>
        <w:numPr>
          <w:ilvl w:val="0"/>
          <w:numId w:val="6"/>
        </w:numPr>
        <w:ind w:leftChars="0"/>
      </w:pPr>
      <w:r>
        <w:rPr>
          <w:rFonts w:hint="eastAsia"/>
        </w:rPr>
        <w:t>CC0</w:t>
      </w:r>
      <w:r>
        <w:rPr>
          <w:rFonts w:hint="eastAsia"/>
        </w:rPr>
        <w:t>のスタート画面で「始める」（</w:t>
      </w:r>
      <w:r w:rsidR="005B1D62">
        <w:fldChar w:fldCharType="begin"/>
      </w:r>
      <w:r w:rsidR="005B1D62">
        <w:instrText xml:space="preserve"> </w:instrText>
      </w:r>
      <w:r w:rsidR="005B1D62">
        <w:rPr>
          <w:rFonts w:hint="eastAsia"/>
        </w:rPr>
        <w:instrText>REF _Ref384856603 \h</w:instrText>
      </w:r>
      <w:r w:rsidR="005B1D62">
        <w:instrText xml:space="preserve"> </w:instrText>
      </w:r>
      <w:r w:rsidR="005B1D62">
        <w:fldChar w:fldCharType="separate"/>
      </w:r>
      <w:r w:rsidR="00CB796C">
        <w:rPr>
          <w:rFonts w:hint="eastAsia"/>
        </w:rPr>
        <w:t>図</w:t>
      </w:r>
      <w:r w:rsidR="00CB796C">
        <w:rPr>
          <w:rFonts w:hint="eastAsia"/>
        </w:rPr>
        <w:t xml:space="preserve"> </w:t>
      </w:r>
      <w:r w:rsidR="00CB796C">
        <w:rPr>
          <w:noProof/>
        </w:rPr>
        <w:t>5</w:t>
      </w:r>
      <w:r w:rsidR="00CB796C">
        <w:noBreakHyphen/>
      </w:r>
      <w:r w:rsidR="00CB796C">
        <w:rPr>
          <w:noProof/>
        </w:rPr>
        <w:t>7</w:t>
      </w:r>
      <w:r w:rsidR="005B1D62">
        <w:fldChar w:fldCharType="end"/>
      </w:r>
      <w:r>
        <w:t>の赤枠</w:t>
      </w:r>
      <w:r>
        <w:rPr>
          <w:rFonts w:hint="eastAsia"/>
        </w:rPr>
        <w:t>）をクリックする。</w:t>
      </w:r>
    </w:p>
    <w:p w14:paraId="3E96B243" w14:textId="77777777" w:rsidR="00995578" w:rsidRDefault="00995578" w:rsidP="0099447A">
      <w:pPr>
        <w:pStyle w:val="ab"/>
        <w:numPr>
          <w:ilvl w:val="1"/>
          <w:numId w:val="7"/>
        </w:numPr>
        <w:ind w:leftChars="0"/>
      </w:pPr>
      <w:r>
        <w:rPr>
          <w:rFonts w:hint="eastAsia"/>
        </w:rPr>
        <w:t>この際、</w:t>
      </w:r>
      <w:r>
        <w:rPr>
          <w:rFonts w:hint="eastAsia"/>
        </w:rPr>
        <w:t>CC0</w:t>
      </w:r>
      <w:r>
        <w:rPr>
          <w:rFonts w:hint="eastAsia"/>
        </w:rPr>
        <w:t>を表示するデータについて、全ての権利を自らが保有しているか確認する</w:t>
      </w:r>
    </w:p>
    <w:p w14:paraId="3641809E" w14:textId="77777777" w:rsidR="00995578" w:rsidRDefault="00995578" w:rsidP="0099447A">
      <w:pPr>
        <w:pStyle w:val="ab"/>
        <w:numPr>
          <w:ilvl w:val="1"/>
          <w:numId w:val="7"/>
        </w:numPr>
        <w:ind w:leftChars="0"/>
      </w:pPr>
      <w:r>
        <w:rPr>
          <w:rFonts w:hint="eastAsia"/>
        </w:rPr>
        <w:t>第三者の権利が含まれている場合は、当該第三者からも同意を得る必要がある</w:t>
      </w:r>
    </w:p>
    <w:p w14:paraId="09F003CB" w14:textId="77777777" w:rsidR="00995578" w:rsidRDefault="00995578" w:rsidP="00995578">
      <w:pPr>
        <w:pStyle w:val="ab"/>
        <w:ind w:leftChars="0" w:left="570"/>
        <w:jc w:val="center"/>
      </w:pPr>
      <w:r w:rsidRPr="00995578">
        <w:rPr>
          <w:rFonts w:hint="eastAsia"/>
          <w:noProof/>
        </w:rPr>
        <w:lastRenderedPageBreak/>
        <w:drawing>
          <wp:inline distT="0" distB="0" distL="0" distR="0" wp14:anchorId="25E8997B" wp14:editId="6754B86E">
            <wp:extent cx="2751992" cy="2168943"/>
            <wp:effectExtent l="0" t="0" r="0" b="317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52148" cy="2169066"/>
                    </a:xfrm>
                    <a:prstGeom prst="rect">
                      <a:avLst/>
                    </a:prstGeom>
                    <a:noFill/>
                    <a:ln>
                      <a:noFill/>
                    </a:ln>
                  </pic:spPr>
                </pic:pic>
              </a:graphicData>
            </a:graphic>
          </wp:inline>
        </w:drawing>
      </w:r>
    </w:p>
    <w:p w14:paraId="57CE46C8" w14:textId="30842E80" w:rsidR="00995578" w:rsidRDefault="00995578" w:rsidP="00995578">
      <w:pPr>
        <w:pStyle w:val="aa"/>
      </w:pPr>
      <w:bookmarkStart w:id="90" w:name="_Ref384856603"/>
      <w:bookmarkStart w:id="91" w:name="_Ref384138916"/>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7</w:t>
      </w:r>
      <w:r w:rsidR="004D783F">
        <w:fldChar w:fldCharType="end"/>
      </w:r>
      <w:bookmarkEnd w:id="90"/>
      <w:bookmarkEnd w:id="91"/>
      <w:r>
        <w:t xml:space="preserve">　</w:t>
      </w:r>
      <w:r>
        <w:rPr>
          <w:rFonts w:hint="eastAsia"/>
        </w:rPr>
        <w:t>CC0スタート画面</w:t>
      </w:r>
    </w:p>
    <w:p w14:paraId="1F7E3DCD" w14:textId="77777777" w:rsidR="00995578" w:rsidRPr="00995578" w:rsidRDefault="00995578" w:rsidP="00995578">
      <w:pPr>
        <w:pStyle w:val="ab"/>
        <w:ind w:leftChars="0" w:left="570"/>
      </w:pPr>
    </w:p>
    <w:p w14:paraId="49159E77" w14:textId="0C51F02D" w:rsidR="00995578" w:rsidRDefault="005B1D62" w:rsidP="0099447A">
      <w:pPr>
        <w:pStyle w:val="ab"/>
        <w:numPr>
          <w:ilvl w:val="0"/>
          <w:numId w:val="6"/>
        </w:numPr>
        <w:ind w:leftChars="0"/>
      </w:pPr>
      <w:r>
        <w:fldChar w:fldCharType="begin"/>
      </w:r>
      <w:r>
        <w:instrText xml:space="preserve"> REF _Ref384856616 \h </w:instrText>
      </w:r>
      <w:r>
        <w:fldChar w:fldCharType="separate"/>
      </w:r>
      <w:r w:rsidR="00CB796C">
        <w:rPr>
          <w:rFonts w:hint="eastAsia"/>
        </w:rPr>
        <w:t>図</w:t>
      </w:r>
      <w:r w:rsidR="00CB796C">
        <w:rPr>
          <w:rFonts w:hint="eastAsia"/>
        </w:rPr>
        <w:t xml:space="preserve"> </w:t>
      </w:r>
      <w:r w:rsidR="00CB796C">
        <w:rPr>
          <w:noProof/>
        </w:rPr>
        <w:t>5</w:t>
      </w:r>
      <w:r w:rsidR="00CB796C">
        <w:noBreakHyphen/>
      </w:r>
      <w:r w:rsidR="00CB796C">
        <w:rPr>
          <w:noProof/>
        </w:rPr>
        <w:t>8</w:t>
      </w:r>
      <w:r>
        <w:fldChar w:fldCharType="end"/>
      </w:r>
      <w:r w:rsidR="00995578">
        <w:rPr>
          <w:rFonts w:hint="eastAsia"/>
        </w:rPr>
        <w:t>において赤で囲った</w:t>
      </w:r>
      <w:r w:rsidR="00995578">
        <w:rPr>
          <w:rFonts w:hint="eastAsia"/>
        </w:rPr>
        <w:t>2</w:t>
      </w:r>
      <w:r w:rsidR="00995578">
        <w:rPr>
          <w:rFonts w:hint="eastAsia"/>
        </w:rPr>
        <w:t>つの選択肢にチェックを行った後、「次へ」をクリックする。</w:t>
      </w:r>
    </w:p>
    <w:p w14:paraId="5D6D0F86" w14:textId="77777777" w:rsidR="00995578" w:rsidRDefault="00995578" w:rsidP="0099447A">
      <w:pPr>
        <w:pStyle w:val="ab"/>
        <w:numPr>
          <w:ilvl w:val="1"/>
          <w:numId w:val="8"/>
        </w:numPr>
        <w:ind w:leftChars="0"/>
      </w:pPr>
      <w:r>
        <w:rPr>
          <w:rFonts w:hint="eastAsia"/>
        </w:rPr>
        <w:t>「私は法律上可能な範囲で、この作品に関して著作権、著作隣接権、その他関連する権利を放棄します」</w:t>
      </w:r>
    </w:p>
    <w:p w14:paraId="3BF96EC8" w14:textId="77777777" w:rsidR="00995578" w:rsidRDefault="00995578" w:rsidP="0099447A">
      <w:pPr>
        <w:pStyle w:val="ab"/>
        <w:numPr>
          <w:ilvl w:val="1"/>
          <w:numId w:val="8"/>
        </w:numPr>
        <w:ind w:leftChars="0"/>
      </w:pPr>
      <w:r>
        <w:rPr>
          <w:rFonts w:hint="eastAsia"/>
        </w:rPr>
        <w:t>「私は</w:t>
      </w:r>
      <w:r>
        <w:rPr>
          <w:rFonts w:hint="eastAsia"/>
        </w:rPr>
        <w:t>CC0</w:t>
      </w:r>
      <w:r>
        <w:rPr>
          <w:rFonts w:hint="eastAsia"/>
        </w:rPr>
        <w:t>の条項と法的効果について読んで理解をし、自主的にこの作品に適用することを選択します」</w:t>
      </w:r>
    </w:p>
    <w:p w14:paraId="6B1BC618" w14:textId="77777777" w:rsidR="00995578" w:rsidRDefault="00995578" w:rsidP="00995578">
      <w:pPr>
        <w:pStyle w:val="ab"/>
        <w:ind w:leftChars="0" w:left="570"/>
      </w:pPr>
    </w:p>
    <w:p w14:paraId="238B85F3" w14:textId="77777777" w:rsidR="00990505" w:rsidRDefault="00990505" w:rsidP="00990505">
      <w:pPr>
        <w:pStyle w:val="ab"/>
        <w:ind w:leftChars="0" w:left="570"/>
        <w:jc w:val="center"/>
      </w:pPr>
      <w:r w:rsidRPr="00990505">
        <w:rPr>
          <w:rFonts w:hint="eastAsia"/>
          <w:noProof/>
        </w:rPr>
        <w:drawing>
          <wp:inline distT="0" distB="0" distL="0" distR="0" wp14:anchorId="38344F5E" wp14:editId="49D5A935">
            <wp:extent cx="2628900" cy="2418080"/>
            <wp:effectExtent l="0" t="0" r="0" b="127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28900" cy="2418080"/>
                    </a:xfrm>
                    <a:prstGeom prst="rect">
                      <a:avLst/>
                    </a:prstGeom>
                    <a:noFill/>
                    <a:ln>
                      <a:noFill/>
                    </a:ln>
                  </pic:spPr>
                </pic:pic>
              </a:graphicData>
            </a:graphic>
          </wp:inline>
        </w:drawing>
      </w:r>
    </w:p>
    <w:p w14:paraId="3A9E7F3D" w14:textId="711B3F48" w:rsidR="00990505" w:rsidRDefault="00990505" w:rsidP="00990505">
      <w:pPr>
        <w:pStyle w:val="aa"/>
      </w:pPr>
      <w:bookmarkStart w:id="92" w:name="_Ref384856616"/>
      <w:bookmarkStart w:id="93" w:name="_Ref384139334"/>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8</w:t>
      </w:r>
      <w:r w:rsidR="004D783F">
        <w:fldChar w:fldCharType="end"/>
      </w:r>
      <w:bookmarkEnd w:id="92"/>
      <w:bookmarkEnd w:id="93"/>
      <w:r>
        <w:t xml:space="preserve">　</w:t>
      </w:r>
      <w:r>
        <w:rPr>
          <w:rFonts w:hint="eastAsia"/>
        </w:rPr>
        <w:t>CC0選択画面</w:t>
      </w:r>
    </w:p>
    <w:p w14:paraId="6D841755" w14:textId="77777777" w:rsidR="00990505" w:rsidRDefault="00990505" w:rsidP="00990505"/>
    <w:p w14:paraId="7F7FFF5A" w14:textId="3B547618" w:rsidR="00995578" w:rsidRDefault="005B1D62" w:rsidP="0099447A">
      <w:pPr>
        <w:pStyle w:val="ab"/>
        <w:numPr>
          <w:ilvl w:val="0"/>
          <w:numId w:val="6"/>
        </w:numPr>
        <w:ind w:leftChars="0"/>
      </w:pPr>
      <w:r>
        <w:fldChar w:fldCharType="begin"/>
      </w:r>
      <w:r>
        <w:instrText xml:space="preserve"> REF _Ref384856625 \h </w:instrText>
      </w:r>
      <w:r>
        <w:fldChar w:fldCharType="separate"/>
      </w:r>
      <w:r w:rsidR="00CB796C">
        <w:rPr>
          <w:rFonts w:hint="eastAsia"/>
        </w:rPr>
        <w:t>図</w:t>
      </w:r>
      <w:r w:rsidR="00CB796C">
        <w:rPr>
          <w:rFonts w:hint="eastAsia"/>
        </w:rPr>
        <w:t xml:space="preserve"> </w:t>
      </w:r>
      <w:r w:rsidR="00CB796C">
        <w:rPr>
          <w:noProof/>
        </w:rPr>
        <w:t>5</w:t>
      </w:r>
      <w:r w:rsidR="00CB796C">
        <w:noBreakHyphen/>
      </w:r>
      <w:r w:rsidR="00CB796C">
        <w:rPr>
          <w:noProof/>
        </w:rPr>
        <w:t>9</w:t>
      </w:r>
      <w:r>
        <w:fldChar w:fldCharType="end"/>
      </w:r>
      <w:r w:rsidR="00995578" w:rsidRPr="00995578">
        <w:rPr>
          <w:rFonts w:hint="eastAsia"/>
        </w:rPr>
        <w:t>において「はい、放棄します」（</w:t>
      </w:r>
      <w:r>
        <w:fldChar w:fldCharType="begin"/>
      </w:r>
      <w:r>
        <w:instrText xml:space="preserve"> </w:instrText>
      </w:r>
      <w:r>
        <w:rPr>
          <w:rFonts w:hint="eastAsia"/>
        </w:rPr>
        <w:instrText>REF _Ref384856625 \h</w:instrText>
      </w:r>
      <w:r>
        <w:instrText xml:space="preserve"> </w:instrText>
      </w:r>
      <w:r>
        <w:fldChar w:fldCharType="separate"/>
      </w:r>
      <w:r w:rsidR="00CB796C">
        <w:rPr>
          <w:rFonts w:hint="eastAsia"/>
        </w:rPr>
        <w:t>図</w:t>
      </w:r>
      <w:r w:rsidR="00CB796C">
        <w:rPr>
          <w:rFonts w:hint="eastAsia"/>
        </w:rPr>
        <w:t xml:space="preserve"> </w:t>
      </w:r>
      <w:r w:rsidR="00CB796C">
        <w:rPr>
          <w:noProof/>
        </w:rPr>
        <w:t>5</w:t>
      </w:r>
      <w:r w:rsidR="00CB796C">
        <w:noBreakHyphen/>
      </w:r>
      <w:r w:rsidR="00CB796C">
        <w:rPr>
          <w:noProof/>
        </w:rPr>
        <w:t>9</w:t>
      </w:r>
      <w:r>
        <w:fldChar w:fldCharType="end"/>
      </w:r>
      <w:r w:rsidR="00995578" w:rsidRPr="00995578">
        <w:rPr>
          <w:rFonts w:hint="eastAsia"/>
        </w:rPr>
        <w:t>赤枠）を選択する。</w:t>
      </w:r>
    </w:p>
    <w:p w14:paraId="6C741A0D" w14:textId="77777777" w:rsidR="00995578" w:rsidRPr="00990505" w:rsidRDefault="00995578" w:rsidP="00995578">
      <w:pPr>
        <w:pStyle w:val="ab"/>
        <w:ind w:leftChars="0" w:left="570"/>
      </w:pPr>
    </w:p>
    <w:p w14:paraId="3D185664" w14:textId="77777777" w:rsidR="00990505" w:rsidRDefault="00990505" w:rsidP="00990505">
      <w:pPr>
        <w:pStyle w:val="ab"/>
        <w:ind w:leftChars="0" w:left="570"/>
        <w:jc w:val="center"/>
      </w:pPr>
      <w:r w:rsidRPr="00990505">
        <w:rPr>
          <w:rFonts w:hint="eastAsia"/>
          <w:noProof/>
        </w:rPr>
        <w:lastRenderedPageBreak/>
        <w:drawing>
          <wp:inline distT="0" distB="0" distL="0" distR="0" wp14:anchorId="24C92ADA" wp14:editId="547DA371">
            <wp:extent cx="2672715" cy="1125220"/>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72715" cy="1125220"/>
                    </a:xfrm>
                    <a:prstGeom prst="rect">
                      <a:avLst/>
                    </a:prstGeom>
                    <a:noFill/>
                    <a:ln>
                      <a:noFill/>
                    </a:ln>
                  </pic:spPr>
                </pic:pic>
              </a:graphicData>
            </a:graphic>
          </wp:inline>
        </w:drawing>
      </w:r>
    </w:p>
    <w:p w14:paraId="69B702EE" w14:textId="7E8E2985" w:rsidR="00990505" w:rsidRDefault="00990505" w:rsidP="00990505">
      <w:pPr>
        <w:pStyle w:val="aa"/>
      </w:pPr>
      <w:bookmarkStart w:id="94" w:name="_Ref384856625"/>
      <w:bookmarkStart w:id="95" w:name="_Ref384286423"/>
      <w:bookmarkStart w:id="96" w:name="_Ref384139399"/>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9</w:t>
      </w:r>
      <w:r w:rsidR="004D783F">
        <w:fldChar w:fldCharType="end"/>
      </w:r>
      <w:bookmarkEnd w:id="94"/>
      <w:bookmarkEnd w:id="95"/>
      <w:bookmarkEnd w:id="96"/>
      <w:r>
        <w:t xml:space="preserve">　確認画面</w:t>
      </w:r>
    </w:p>
    <w:p w14:paraId="2CF8650A" w14:textId="77777777" w:rsidR="00990505" w:rsidRPr="00990505" w:rsidRDefault="00990505" w:rsidP="00990505"/>
    <w:p w14:paraId="5048FEC8" w14:textId="4088246D" w:rsidR="00995578" w:rsidRDefault="00995578" w:rsidP="0099447A">
      <w:pPr>
        <w:pStyle w:val="ab"/>
        <w:numPr>
          <w:ilvl w:val="0"/>
          <w:numId w:val="6"/>
        </w:numPr>
        <w:ind w:leftChars="0"/>
      </w:pPr>
      <w:r w:rsidRPr="00995578">
        <w:rPr>
          <w:rFonts w:hint="eastAsia"/>
        </w:rPr>
        <w:t>次のページに表示されるコード</w:t>
      </w:r>
      <w:r w:rsidR="00990505">
        <w:rPr>
          <w:rFonts w:hint="eastAsia"/>
        </w:rPr>
        <w:t>（</w:t>
      </w:r>
      <w:r w:rsidR="005B1D62">
        <w:fldChar w:fldCharType="begin"/>
      </w:r>
      <w:r w:rsidR="005B1D62">
        <w:instrText xml:space="preserve"> </w:instrText>
      </w:r>
      <w:r w:rsidR="005B1D62">
        <w:rPr>
          <w:rFonts w:hint="eastAsia"/>
        </w:rPr>
        <w:instrText>REF _Ref384856641 \h</w:instrText>
      </w:r>
      <w:r w:rsidR="005B1D62">
        <w:instrText xml:space="preserve"> </w:instrText>
      </w:r>
      <w:r w:rsidR="005B1D62">
        <w:fldChar w:fldCharType="separate"/>
      </w:r>
      <w:r w:rsidR="00CB796C">
        <w:rPr>
          <w:rFonts w:hint="eastAsia"/>
        </w:rPr>
        <w:t>図</w:t>
      </w:r>
      <w:r w:rsidR="00CB796C">
        <w:rPr>
          <w:rFonts w:hint="eastAsia"/>
        </w:rPr>
        <w:t xml:space="preserve"> </w:t>
      </w:r>
      <w:r w:rsidR="00CB796C">
        <w:rPr>
          <w:noProof/>
        </w:rPr>
        <w:t>5</w:t>
      </w:r>
      <w:r w:rsidR="00CB796C">
        <w:noBreakHyphen/>
      </w:r>
      <w:r w:rsidR="00CB796C">
        <w:rPr>
          <w:noProof/>
        </w:rPr>
        <w:t>10</w:t>
      </w:r>
      <w:r w:rsidR="005B1D62">
        <w:fldChar w:fldCharType="end"/>
      </w:r>
      <w:r w:rsidR="00990505">
        <w:rPr>
          <w:rFonts w:hint="eastAsia"/>
        </w:rPr>
        <w:t>の赤枠）</w:t>
      </w:r>
      <w:r w:rsidRPr="00995578">
        <w:rPr>
          <w:rFonts w:hint="eastAsia"/>
        </w:rPr>
        <w:t>をホームページのソースコードに貼り付けることで利用可能になる。</w:t>
      </w:r>
    </w:p>
    <w:p w14:paraId="1B6329CE" w14:textId="77777777" w:rsidR="00995578" w:rsidRDefault="00995578" w:rsidP="00995578">
      <w:pPr>
        <w:pStyle w:val="ab"/>
        <w:ind w:leftChars="0" w:left="570"/>
      </w:pPr>
    </w:p>
    <w:p w14:paraId="464793EF" w14:textId="77777777" w:rsidR="00D91A8E" w:rsidRDefault="00990505" w:rsidP="00990505">
      <w:pPr>
        <w:pStyle w:val="ab"/>
        <w:ind w:leftChars="0" w:left="570"/>
        <w:jc w:val="center"/>
      </w:pPr>
      <w:r w:rsidRPr="00990505">
        <w:rPr>
          <w:rFonts w:hint="eastAsia"/>
          <w:noProof/>
        </w:rPr>
        <w:drawing>
          <wp:inline distT="0" distB="0" distL="0" distR="0" wp14:anchorId="72F4135E" wp14:editId="1897FDE1">
            <wp:extent cx="2463456" cy="2127738"/>
            <wp:effectExtent l="0" t="0" r="0" b="635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63385" cy="2127677"/>
                    </a:xfrm>
                    <a:prstGeom prst="rect">
                      <a:avLst/>
                    </a:prstGeom>
                    <a:noFill/>
                    <a:ln>
                      <a:noFill/>
                    </a:ln>
                  </pic:spPr>
                </pic:pic>
              </a:graphicData>
            </a:graphic>
          </wp:inline>
        </w:drawing>
      </w:r>
    </w:p>
    <w:p w14:paraId="43031855" w14:textId="4F3D749A" w:rsidR="00990505" w:rsidRPr="00D91A8E" w:rsidRDefault="00990505" w:rsidP="00990505">
      <w:pPr>
        <w:pStyle w:val="aa"/>
      </w:pPr>
      <w:bookmarkStart w:id="97" w:name="_Ref384856641"/>
      <w:bookmarkStart w:id="98" w:name="_Ref384139531"/>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10</w:t>
      </w:r>
      <w:r w:rsidR="004D783F">
        <w:fldChar w:fldCharType="end"/>
      </w:r>
      <w:bookmarkEnd w:id="97"/>
      <w:bookmarkEnd w:id="98"/>
      <w:r>
        <w:t xml:space="preserve">　</w:t>
      </w:r>
      <w:r w:rsidR="00EC7207">
        <w:t>利用ルール</w:t>
      </w:r>
      <w:r>
        <w:t>のコード</w:t>
      </w:r>
    </w:p>
    <w:p w14:paraId="68C94CEB" w14:textId="77777777" w:rsidR="00990505" w:rsidRDefault="00990505">
      <w:pPr>
        <w:widowControl/>
        <w:jc w:val="left"/>
        <w:rPr>
          <w:rFonts w:ascii="Arial" w:eastAsia="ＭＳ ゴシック" w:hAnsi="Arial"/>
          <w:sz w:val="22"/>
          <w:szCs w:val="22"/>
        </w:rPr>
      </w:pPr>
      <w:bookmarkStart w:id="99" w:name="_Ref384120734"/>
      <w:r>
        <w:br w:type="page"/>
      </w:r>
    </w:p>
    <w:p w14:paraId="0D98BD9F" w14:textId="633401A0" w:rsidR="0081622D" w:rsidRPr="0081622D" w:rsidRDefault="00421FC8" w:rsidP="003335E9">
      <w:pPr>
        <w:pStyle w:val="2"/>
      </w:pPr>
      <w:bookmarkStart w:id="100" w:name="_Ref384634883"/>
      <w:bookmarkStart w:id="101" w:name="_Toc388981651"/>
      <w:r>
        <w:rPr>
          <w:rFonts w:hint="eastAsia"/>
        </w:rPr>
        <w:lastRenderedPageBreak/>
        <w:t>政府</w:t>
      </w:r>
      <w:r w:rsidR="0081622D">
        <w:rPr>
          <w:rFonts w:hint="eastAsia"/>
        </w:rPr>
        <w:t>標準利用規約</w:t>
      </w:r>
      <w:bookmarkEnd w:id="99"/>
      <w:r w:rsidR="00B64CC4" w:rsidRPr="0055606A">
        <w:rPr>
          <w:rFonts w:hint="eastAsia"/>
        </w:rPr>
        <w:t>（第1.0 版）</w:t>
      </w:r>
      <w:bookmarkEnd w:id="100"/>
      <w:r w:rsidR="003335E9" w:rsidRPr="003335E9">
        <w:rPr>
          <w:rFonts w:hint="eastAsia"/>
        </w:rPr>
        <w:t>（案）</w:t>
      </w:r>
      <w:bookmarkEnd w:id="101"/>
    </w:p>
    <w:p w14:paraId="37AF45F8" w14:textId="75E7336A" w:rsidR="006C4F43" w:rsidRDefault="00421FC8" w:rsidP="003335E9">
      <w:pPr>
        <w:pStyle w:val="5"/>
      </w:pPr>
      <w:r>
        <w:rPr>
          <w:rFonts w:hint="eastAsia"/>
        </w:rPr>
        <w:t>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sidR="003335E9" w:rsidRPr="003335E9">
        <w:rPr>
          <w:rFonts w:hint="eastAsia"/>
        </w:rPr>
        <w:t>（案）</w:t>
      </w:r>
      <w:r>
        <w:rPr>
          <w:rFonts w:hint="eastAsia"/>
        </w:rPr>
        <w:t>について</w:t>
      </w:r>
    </w:p>
    <w:p w14:paraId="5A1C0054" w14:textId="304ACBD2" w:rsidR="0081622D" w:rsidRDefault="00421FC8" w:rsidP="00421FC8">
      <w:pPr>
        <w:ind w:leftChars="100" w:left="210"/>
      </w:pPr>
      <w:r>
        <w:rPr>
          <w:rFonts w:hint="eastAsia"/>
        </w:rPr>
        <w:t xml:space="preserve">　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sidR="003335E9" w:rsidRPr="003335E9">
        <w:rPr>
          <w:rFonts w:hint="eastAsia"/>
        </w:rPr>
        <w:t>（案）</w:t>
      </w:r>
      <w:r>
        <w:rPr>
          <w:rFonts w:hint="eastAsia"/>
        </w:rPr>
        <w:t>は、前述の通り、電子行政オープンデータ実務者会議において、有識者や各府省の意見を踏まえて、各府省の</w:t>
      </w:r>
      <w:r w:rsidR="005B666F">
        <w:rPr>
          <w:rFonts w:hint="eastAsia"/>
        </w:rPr>
        <w:t>ホームページ</w:t>
      </w:r>
      <w:r w:rsidR="00DA130E">
        <w:rPr>
          <w:rFonts w:hint="eastAsia"/>
        </w:rPr>
        <w:t>（</w:t>
      </w:r>
      <w:r w:rsidR="00DA130E" w:rsidRPr="00DA130E">
        <w:rPr>
          <w:rFonts w:hint="eastAsia"/>
        </w:rPr>
        <w:t>国の府省（施設等機関、地方支分部局等、府省に属する組織を含む。）が、その名称において開設しているインターネット上の</w:t>
      </w:r>
      <w:r w:rsidR="00DA130E">
        <w:rPr>
          <w:rFonts w:hint="eastAsia"/>
        </w:rPr>
        <w:t>ホームページ、データベースサイト、個別業務サイト等を広く含む</w:t>
      </w:r>
      <w:r w:rsidR="001B2E41">
        <w:rPr>
          <w:rFonts w:hint="eastAsia"/>
        </w:rPr>
        <w:t>。</w:t>
      </w:r>
      <w:r w:rsidR="00DA130E">
        <w:rPr>
          <w:rFonts w:hint="eastAsia"/>
        </w:rPr>
        <w:t>）</w:t>
      </w:r>
      <w:r>
        <w:rPr>
          <w:rFonts w:hint="eastAsia"/>
        </w:rPr>
        <w:t>に適用するために作成された利用</w:t>
      </w:r>
      <w:r w:rsidR="00B64CC4">
        <w:rPr>
          <w:rFonts w:hint="eastAsia"/>
        </w:rPr>
        <w:t>ルール</w:t>
      </w:r>
      <w:r>
        <w:rPr>
          <w:rFonts w:hint="eastAsia"/>
        </w:rPr>
        <w:t>である。</w:t>
      </w:r>
    </w:p>
    <w:p w14:paraId="7F456A0F" w14:textId="77777777" w:rsidR="00421FC8" w:rsidRPr="00B64CC4" w:rsidRDefault="00421FC8" w:rsidP="00421FC8">
      <w:pPr>
        <w:ind w:leftChars="100" w:left="210"/>
      </w:pPr>
    </w:p>
    <w:p w14:paraId="2502AF99" w14:textId="73D17A3F" w:rsidR="00421FC8" w:rsidRDefault="00421FC8" w:rsidP="00421FC8">
      <w:pPr>
        <w:ind w:leftChars="100" w:left="210"/>
      </w:pPr>
      <w:r>
        <w:rPr>
          <w:rFonts w:hint="eastAsia"/>
        </w:rPr>
        <w:t xml:space="preserve">　</w:t>
      </w:r>
      <w:r w:rsidR="00647658">
        <w:rPr>
          <w:rFonts w:hint="eastAsia"/>
        </w:rPr>
        <w:t>データの</w:t>
      </w:r>
      <w:r w:rsidR="0085378F">
        <w:rPr>
          <w:rFonts w:hint="eastAsia"/>
        </w:rPr>
        <w:t>利用条件については、</w:t>
      </w:r>
      <w:r>
        <w:rPr>
          <w:rFonts w:hint="eastAsia"/>
        </w:rPr>
        <w:t>基本的には、出典を記載すれば、複製、公衆送信、翻訳・変形等の翻案等、自由な利用</w:t>
      </w:r>
      <w:r w:rsidR="00B64CC4">
        <w:rPr>
          <w:rFonts w:hint="eastAsia"/>
        </w:rPr>
        <w:t>が可能である</w:t>
      </w:r>
      <w:r>
        <w:rPr>
          <w:rFonts w:hint="eastAsia"/>
        </w:rPr>
        <w:t>。その際の出典の記載方法については</w:t>
      </w:r>
      <w:r w:rsidR="00B64CC4">
        <w:rPr>
          <w:rFonts w:hint="eastAsia"/>
        </w:rPr>
        <w:t>、</w:t>
      </w:r>
      <w:r>
        <w:rPr>
          <w:rFonts w:hint="eastAsia"/>
        </w:rPr>
        <w:t>各府省が定め</w:t>
      </w:r>
      <w:r w:rsidR="00B64CC4">
        <w:rPr>
          <w:rFonts w:hint="eastAsia"/>
        </w:rPr>
        <w:t>ることが可能で</w:t>
      </w:r>
      <w:r>
        <w:rPr>
          <w:rFonts w:hint="eastAsia"/>
        </w:rPr>
        <w:t>、</w:t>
      </w:r>
      <w:r w:rsidR="00B64CC4">
        <w:rPr>
          <w:rFonts w:hint="eastAsia"/>
        </w:rPr>
        <w:t>各府省は</w:t>
      </w:r>
      <w:r>
        <w:rPr>
          <w:rFonts w:hint="eastAsia"/>
        </w:rPr>
        <w:t>出典の記載方法を例示</w:t>
      </w:r>
      <w:r w:rsidR="00B64CC4">
        <w:rPr>
          <w:rFonts w:hint="eastAsia"/>
        </w:rPr>
        <w:t>する必要がある</w:t>
      </w:r>
      <w:r>
        <w:rPr>
          <w:rFonts w:hint="eastAsia"/>
        </w:rPr>
        <w:t>。また、著作物性のないデータも</w:t>
      </w:r>
      <w:r w:rsidR="00B64CC4">
        <w:rPr>
          <w:rFonts w:hint="eastAsia"/>
        </w:rPr>
        <w:t>利用ルールの</w:t>
      </w:r>
      <w:r>
        <w:rPr>
          <w:rFonts w:hint="eastAsia"/>
        </w:rPr>
        <w:t>適用対象としている。</w:t>
      </w:r>
      <w:r w:rsidR="00A21610" w:rsidRPr="00A21610">
        <w:rPr>
          <w:rFonts w:hint="eastAsia"/>
        </w:rPr>
        <w:t>文章</w:t>
      </w:r>
      <w:r w:rsidR="00A21610">
        <w:rPr>
          <w:rFonts w:hint="eastAsia"/>
        </w:rPr>
        <w:t>表現</w:t>
      </w:r>
      <w:r w:rsidR="00A21610" w:rsidRPr="00A21610">
        <w:rPr>
          <w:rFonts w:hint="eastAsia"/>
        </w:rPr>
        <w:t>については、一般の利用者に分かりやすい</w:t>
      </w:r>
      <w:r w:rsidR="00A21610">
        <w:rPr>
          <w:rFonts w:hint="eastAsia"/>
        </w:rPr>
        <w:t>よう、</w:t>
      </w:r>
      <w:r w:rsidR="00A21610" w:rsidRPr="00A21610">
        <w:rPr>
          <w:rFonts w:hint="eastAsia"/>
        </w:rPr>
        <w:t>平易な表現と</w:t>
      </w:r>
      <w:r w:rsidR="00A21610">
        <w:rPr>
          <w:rFonts w:hint="eastAsia"/>
        </w:rPr>
        <w:t>なっている。</w:t>
      </w:r>
    </w:p>
    <w:p w14:paraId="731734A8" w14:textId="510AAEEA" w:rsidR="00B64CC4" w:rsidRDefault="00B64CC4" w:rsidP="00421FC8">
      <w:pPr>
        <w:ind w:leftChars="100" w:left="210" w:firstLineChars="100" w:firstLine="210"/>
      </w:pPr>
      <w:r>
        <w:rPr>
          <w:rFonts w:hint="eastAsia"/>
        </w:rPr>
        <w:t>CC-BY</w:t>
      </w:r>
      <w:r>
        <w:rPr>
          <w:rFonts w:hint="eastAsia"/>
        </w:rPr>
        <w:t>との最大の相違点は、</w:t>
      </w:r>
      <w:r w:rsidR="00421FC8">
        <w:rPr>
          <w:rFonts w:hint="eastAsia"/>
        </w:rPr>
        <w:t>「法令・条例・公序良俗に反する利用」と「国家・国民の安全に脅威を与える利用」を禁止</w:t>
      </w:r>
      <w:r w:rsidR="005522FC">
        <w:rPr>
          <w:rFonts w:hint="eastAsia"/>
        </w:rPr>
        <w:t>する条項が盛り込まれている</w:t>
      </w:r>
      <w:r>
        <w:rPr>
          <w:rFonts w:hint="eastAsia"/>
        </w:rPr>
        <w:t>点</w:t>
      </w:r>
      <w:r w:rsidR="007D558A">
        <w:rPr>
          <w:rFonts w:hint="eastAsia"/>
        </w:rPr>
        <w:t>、編集・加工等を行ったことの</w:t>
      </w:r>
      <w:r w:rsidR="007D558A" w:rsidRPr="007D558A">
        <w:rPr>
          <w:rFonts w:hint="eastAsia"/>
        </w:rPr>
        <w:t>記載</w:t>
      </w:r>
      <w:r w:rsidR="007D558A">
        <w:rPr>
          <w:rFonts w:hint="eastAsia"/>
        </w:rPr>
        <w:t>を求めるとともに、</w:t>
      </w:r>
      <w:r w:rsidR="005522FC">
        <w:rPr>
          <w:rFonts w:hint="eastAsia"/>
        </w:rPr>
        <w:t>編集・加工</w:t>
      </w:r>
      <w:r w:rsidR="00C62424">
        <w:rPr>
          <w:rFonts w:hint="eastAsia"/>
        </w:rPr>
        <w:t>等</w:t>
      </w:r>
      <w:r w:rsidR="005522FC">
        <w:rPr>
          <w:rFonts w:hint="eastAsia"/>
        </w:rPr>
        <w:t>した情報を</w:t>
      </w:r>
      <w:r w:rsidR="007D558A" w:rsidRPr="007D558A">
        <w:rPr>
          <w:rFonts w:hint="eastAsia"/>
        </w:rPr>
        <w:t>あたか</w:t>
      </w:r>
      <w:r w:rsidR="007D558A">
        <w:rPr>
          <w:rFonts w:hint="eastAsia"/>
        </w:rPr>
        <w:t>も国（又は府省等）が作成したかのような態様で公表・利用することを</w:t>
      </w:r>
      <w:r w:rsidR="007D558A" w:rsidRPr="007D558A">
        <w:rPr>
          <w:rFonts w:hint="eastAsia"/>
        </w:rPr>
        <w:t>禁止</w:t>
      </w:r>
      <w:r w:rsidR="005522FC">
        <w:rPr>
          <w:rFonts w:hint="eastAsia"/>
        </w:rPr>
        <w:t>する条項が盛り込まれている点</w:t>
      </w:r>
      <w:r w:rsidR="007D558A">
        <w:rPr>
          <w:rFonts w:hint="eastAsia"/>
        </w:rPr>
        <w:t>の２点</w:t>
      </w:r>
      <w:r>
        <w:rPr>
          <w:rFonts w:hint="eastAsia"/>
        </w:rPr>
        <w:t>である</w:t>
      </w:r>
      <w:r w:rsidR="00421FC8">
        <w:rPr>
          <w:rFonts w:hint="eastAsia"/>
        </w:rPr>
        <w:t>。</w:t>
      </w:r>
      <w:r w:rsidR="005522FC">
        <w:rPr>
          <w:rFonts w:hint="eastAsia"/>
        </w:rPr>
        <w:t>これらの条項が盛り込まれた</w:t>
      </w:r>
      <w:r w:rsidR="00071D34">
        <w:rPr>
          <w:rFonts w:hint="eastAsia"/>
        </w:rPr>
        <w:t>の</w:t>
      </w:r>
      <w:r w:rsidR="005522FC">
        <w:rPr>
          <w:rFonts w:hint="eastAsia"/>
        </w:rPr>
        <w:t>は</w:t>
      </w:r>
      <w:r w:rsidR="00313B2A">
        <w:rPr>
          <w:rFonts w:hint="eastAsia"/>
        </w:rPr>
        <w:t>、</w:t>
      </w:r>
      <w:r w:rsidR="008017C0">
        <w:rPr>
          <w:rFonts w:hint="eastAsia"/>
        </w:rPr>
        <w:t>情報</w:t>
      </w:r>
      <w:r w:rsidR="005522FC">
        <w:rPr>
          <w:rFonts w:hint="eastAsia"/>
        </w:rPr>
        <w:t>提供者である各府省から、</w:t>
      </w:r>
      <w:r w:rsidR="00313B2A" w:rsidRPr="00313B2A">
        <w:rPr>
          <w:rFonts w:hint="eastAsia"/>
        </w:rPr>
        <w:t>府省ホームページで公開されているコンテンツは多様であ</w:t>
      </w:r>
      <w:r w:rsidR="00FB0B0D">
        <w:rPr>
          <w:rFonts w:hint="eastAsia"/>
        </w:rPr>
        <w:t>って</w:t>
      </w:r>
      <w:r w:rsidR="00313B2A" w:rsidRPr="00313B2A">
        <w:rPr>
          <w:rFonts w:hint="eastAsia"/>
        </w:rPr>
        <w:t>、</w:t>
      </w:r>
      <w:r w:rsidR="00851899">
        <w:rPr>
          <w:rFonts w:hint="eastAsia"/>
        </w:rPr>
        <w:t>利用形態によっては国家・国民の安全に脅威を及ぼす可能性があるものもある</w:t>
      </w:r>
      <w:r w:rsidR="00CC47BB">
        <w:rPr>
          <w:rFonts w:hint="eastAsia"/>
        </w:rPr>
        <w:t>、</w:t>
      </w:r>
      <w:r w:rsidR="00851899">
        <w:rPr>
          <w:rFonts w:hint="eastAsia"/>
        </w:rPr>
        <w:t>データを改ざんして虚偽の表示を行ったもの</w:t>
      </w:r>
      <w:r w:rsidR="00313B2A" w:rsidRPr="00313B2A">
        <w:rPr>
          <w:rFonts w:hint="eastAsia"/>
        </w:rPr>
        <w:t>につ</w:t>
      </w:r>
      <w:r w:rsidR="00071D34">
        <w:rPr>
          <w:rFonts w:hint="eastAsia"/>
        </w:rPr>
        <w:t>いて</w:t>
      </w:r>
      <w:r w:rsidR="005522FC">
        <w:rPr>
          <w:rFonts w:hint="eastAsia"/>
        </w:rPr>
        <w:t>国が当該情報を作成したとの誤認を招くことは認められない等</w:t>
      </w:r>
      <w:r w:rsidR="00313B2A" w:rsidRPr="00313B2A">
        <w:rPr>
          <w:rFonts w:hint="eastAsia"/>
        </w:rPr>
        <w:t>の意見が</w:t>
      </w:r>
      <w:r w:rsidR="00071D34">
        <w:rPr>
          <w:rFonts w:hint="eastAsia"/>
        </w:rPr>
        <w:t>出され、これら意見を踏まえ、</w:t>
      </w:r>
      <w:r w:rsidR="00071D34" w:rsidRPr="00071D34">
        <w:rPr>
          <w:rFonts w:hint="eastAsia"/>
        </w:rPr>
        <w:t>国のできるだけ多くのコンテンツに適用できる</w:t>
      </w:r>
      <w:r w:rsidR="00071D34">
        <w:rPr>
          <w:rFonts w:hint="eastAsia"/>
        </w:rPr>
        <w:t>ものとして作成されたためである。</w:t>
      </w:r>
    </w:p>
    <w:p w14:paraId="5C4BF416" w14:textId="77777777" w:rsidR="00B64CC4" w:rsidRDefault="00B64CC4" w:rsidP="00421FC8">
      <w:pPr>
        <w:ind w:leftChars="100" w:left="210" w:firstLineChars="100" w:firstLine="210"/>
      </w:pPr>
      <w:r>
        <w:rPr>
          <w:rFonts w:hint="eastAsia"/>
        </w:rPr>
        <w:t>また</w:t>
      </w:r>
      <w:r w:rsidR="00421FC8">
        <w:rPr>
          <w:rFonts w:hint="eastAsia"/>
        </w:rPr>
        <w:t>、データの</w:t>
      </w:r>
      <w:r>
        <w:rPr>
          <w:rFonts w:hint="eastAsia"/>
        </w:rPr>
        <w:t>二次</w:t>
      </w:r>
      <w:r w:rsidR="00421FC8">
        <w:rPr>
          <w:rFonts w:hint="eastAsia"/>
        </w:rPr>
        <w:t>利用に制約</w:t>
      </w:r>
      <w:r>
        <w:rPr>
          <w:rFonts w:hint="eastAsia"/>
        </w:rPr>
        <w:t>が生じる</w:t>
      </w:r>
      <w:r w:rsidR="00421FC8">
        <w:rPr>
          <w:rFonts w:hint="eastAsia"/>
        </w:rPr>
        <w:t>個別法令</w:t>
      </w:r>
      <w:r>
        <w:rPr>
          <w:rFonts w:hint="eastAsia"/>
        </w:rPr>
        <w:t>がある場合</w:t>
      </w:r>
      <w:r w:rsidR="00071D34">
        <w:rPr>
          <w:rFonts w:hint="eastAsia"/>
        </w:rPr>
        <w:t>に</w:t>
      </w:r>
      <w:r w:rsidR="00421FC8">
        <w:rPr>
          <w:rFonts w:hint="eastAsia"/>
        </w:rPr>
        <w:t>、主なものをわかりやすい形で紹介する</w:t>
      </w:r>
      <w:r>
        <w:rPr>
          <w:rFonts w:hint="eastAsia"/>
        </w:rPr>
        <w:t>こととしている</w:t>
      </w:r>
      <w:r w:rsidR="007D558A">
        <w:rPr>
          <w:rFonts w:hint="eastAsia"/>
        </w:rPr>
        <w:t>点も特徴である</w:t>
      </w:r>
      <w:r>
        <w:rPr>
          <w:rFonts w:hint="eastAsia"/>
        </w:rPr>
        <w:t>。</w:t>
      </w:r>
    </w:p>
    <w:p w14:paraId="68DFCEED" w14:textId="27B8B890" w:rsidR="00421FC8" w:rsidRDefault="007D558A" w:rsidP="00421FC8">
      <w:pPr>
        <w:ind w:leftChars="100" w:left="210" w:firstLineChars="100" w:firstLine="210"/>
      </w:pPr>
      <w:r>
        <w:rPr>
          <w:rFonts w:hint="eastAsia"/>
        </w:rPr>
        <w:t>更に、</w:t>
      </w:r>
      <w:r w:rsidR="00421FC8">
        <w:rPr>
          <w:rFonts w:hint="eastAsia"/>
        </w:rPr>
        <w:t>第三者が著作権や、著作権以外の権利</w:t>
      </w:r>
      <w:r w:rsidR="00B64CC4">
        <w:rPr>
          <w:rFonts w:hint="eastAsia"/>
        </w:rPr>
        <w:t>（例：パブリシティ権</w:t>
      </w:r>
      <w:r w:rsidR="003D0A67">
        <w:rPr>
          <w:rFonts w:hint="eastAsia"/>
        </w:rPr>
        <w:t>等</w:t>
      </w:r>
      <w:r w:rsidR="00B64CC4">
        <w:rPr>
          <w:rFonts w:hint="eastAsia"/>
        </w:rPr>
        <w:t>）</w:t>
      </w:r>
      <w:r w:rsidR="00421FC8">
        <w:rPr>
          <w:rFonts w:hint="eastAsia"/>
        </w:rPr>
        <w:t>を有しているデータについては、特に権利処理済であることが明示されているものを除き、</w:t>
      </w:r>
      <w:r w:rsidR="007D4C93">
        <w:rPr>
          <w:rFonts w:hint="eastAsia"/>
        </w:rPr>
        <w:t>情報</w:t>
      </w:r>
      <w:r w:rsidR="00421FC8">
        <w:rPr>
          <w:rFonts w:hint="eastAsia"/>
        </w:rPr>
        <w:t>利用者の責任で、当該第三者から利用の許諾を得る</w:t>
      </w:r>
      <w:r w:rsidR="00B64CC4">
        <w:rPr>
          <w:rFonts w:hint="eastAsia"/>
        </w:rPr>
        <w:t>ことと</w:t>
      </w:r>
      <w:r w:rsidR="00421FC8">
        <w:rPr>
          <w:rFonts w:hint="eastAsia"/>
        </w:rPr>
        <w:t>している。第三者</w:t>
      </w:r>
      <w:r w:rsidR="00B64CC4">
        <w:rPr>
          <w:rFonts w:hint="eastAsia"/>
        </w:rPr>
        <w:t>の</w:t>
      </w:r>
      <w:r w:rsidR="00421FC8">
        <w:rPr>
          <w:rFonts w:hint="eastAsia"/>
        </w:rPr>
        <w:t>権利</w:t>
      </w:r>
      <w:r w:rsidR="00B64CC4">
        <w:rPr>
          <w:rFonts w:hint="eastAsia"/>
        </w:rPr>
        <w:t>の有無については、できるだけわかりやすい形で明示することとしているが、各府省によって既存のコンテンツの権利関係等の表示方法が異なることから、</w:t>
      </w:r>
      <w:r w:rsidR="00FB0B0D">
        <w:rPr>
          <w:rFonts w:hint="eastAsia"/>
        </w:rPr>
        <w:t>具体的にどのような形で明示するか</w:t>
      </w:r>
      <w:r w:rsidR="00B64CC4">
        <w:rPr>
          <w:rFonts w:hint="eastAsia"/>
        </w:rPr>
        <w:t>は各府省に委ねることとしている</w:t>
      </w:r>
      <w:r w:rsidR="00421FC8">
        <w:rPr>
          <w:rFonts w:hint="eastAsia"/>
        </w:rPr>
        <w:t>。</w:t>
      </w:r>
    </w:p>
    <w:p w14:paraId="6D123941" w14:textId="0F6533D7" w:rsidR="00421FC8" w:rsidRPr="00421FC8" w:rsidRDefault="00421FC8" w:rsidP="00421FC8">
      <w:pPr>
        <w:ind w:leftChars="100" w:left="210" w:firstLineChars="100" w:firstLine="210"/>
      </w:pPr>
      <w:r>
        <w:rPr>
          <w:rFonts w:hint="eastAsia"/>
        </w:rPr>
        <w:t>各府省は</w:t>
      </w:r>
      <w:r w:rsidR="00B64CC4">
        <w:rPr>
          <w:rFonts w:hint="eastAsia"/>
        </w:rPr>
        <w:t>、</w:t>
      </w:r>
      <w:r w:rsidR="00A336FB">
        <w:rPr>
          <w:rFonts w:hint="eastAsia"/>
        </w:rPr>
        <w:t>ホームページの利用規約として</w:t>
      </w:r>
      <w:r w:rsidR="007A0771">
        <w:rPr>
          <w:rFonts w:hint="eastAsia"/>
        </w:rPr>
        <w:t>、</w:t>
      </w:r>
      <w:r w:rsidR="00A336FB">
        <w:rPr>
          <w:rFonts w:hint="eastAsia"/>
        </w:rPr>
        <w:t>最低限、</w:t>
      </w:r>
      <w:r>
        <w:rPr>
          <w:rFonts w:hint="eastAsia"/>
        </w:rPr>
        <w:t>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sidR="003335E9" w:rsidRPr="003335E9">
        <w:rPr>
          <w:rFonts w:hint="eastAsia"/>
        </w:rPr>
        <w:t>（案）</w:t>
      </w:r>
      <w:r>
        <w:rPr>
          <w:rFonts w:hint="eastAsia"/>
        </w:rPr>
        <w:t>を採用すること</w:t>
      </w:r>
      <w:r w:rsidR="00B64CC4">
        <w:rPr>
          <w:rFonts w:hint="eastAsia"/>
        </w:rPr>
        <w:t>が</w:t>
      </w:r>
      <w:r>
        <w:rPr>
          <w:rFonts w:hint="eastAsia"/>
        </w:rPr>
        <w:t>求められて</w:t>
      </w:r>
      <w:r w:rsidR="00CD5DDF">
        <w:rPr>
          <w:rFonts w:hint="eastAsia"/>
        </w:rPr>
        <w:t>おり</w:t>
      </w:r>
      <w:r>
        <w:rPr>
          <w:rFonts w:hint="eastAsia"/>
        </w:rPr>
        <w:t>、これとは別の利用ルール</w:t>
      </w:r>
      <w:r w:rsidR="009E33FD">
        <w:rPr>
          <w:rFonts w:hint="eastAsia"/>
        </w:rPr>
        <w:t>（厳しい利用ルール）</w:t>
      </w:r>
      <w:r>
        <w:rPr>
          <w:rFonts w:hint="eastAsia"/>
        </w:rPr>
        <w:t>を</w:t>
      </w:r>
      <w:r w:rsidR="009E33FD">
        <w:rPr>
          <w:rFonts w:hint="eastAsia"/>
        </w:rPr>
        <w:t>一部</w:t>
      </w:r>
      <w:r>
        <w:rPr>
          <w:rFonts w:hint="eastAsia"/>
        </w:rPr>
        <w:t>コンテンツに適用する場合には、</w:t>
      </w:r>
      <w:r w:rsidR="009E33FD">
        <w:rPr>
          <w:rFonts w:hint="eastAsia"/>
        </w:rPr>
        <w:t>その</w:t>
      </w:r>
      <w:r>
        <w:rPr>
          <w:rFonts w:hint="eastAsia"/>
        </w:rPr>
        <w:t>具体的かつ合理的な</w:t>
      </w:r>
      <w:r w:rsidR="00FB0B0D">
        <w:rPr>
          <w:rFonts w:hint="eastAsia"/>
        </w:rPr>
        <w:t>根拠</w:t>
      </w:r>
      <w:r w:rsidR="009E33FD">
        <w:rPr>
          <w:rFonts w:hint="eastAsia"/>
        </w:rPr>
        <w:t>を説明する責任を負うことと</w:t>
      </w:r>
      <w:r w:rsidR="00A336FB">
        <w:rPr>
          <w:rFonts w:hint="eastAsia"/>
        </w:rPr>
        <w:t>され</w:t>
      </w:r>
      <w:r w:rsidR="009E33FD">
        <w:rPr>
          <w:rFonts w:hint="eastAsia"/>
        </w:rPr>
        <w:t>ている</w:t>
      </w:r>
      <w:r w:rsidR="002D4F7E">
        <w:rPr>
          <w:rFonts w:hint="eastAsia"/>
        </w:rPr>
        <w:t>。</w:t>
      </w:r>
      <w:r w:rsidR="00A336FB">
        <w:rPr>
          <w:rFonts w:hint="eastAsia"/>
        </w:rPr>
        <w:t>なお、</w:t>
      </w:r>
      <w:r w:rsidR="00A336FB" w:rsidRPr="00A336FB">
        <w:rPr>
          <w:rFonts w:hint="eastAsia"/>
        </w:rPr>
        <w:t>CC-BY</w:t>
      </w:r>
      <w:r w:rsidR="00A336FB" w:rsidRPr="00A336FB">
        <w:rPr>
          <w:rFonts w:hint="eastAsia"/>
        </w:rPr>
        <w:t>や</w:t>
      </w:r>
      <w:r w:rsidR="00A336FB" w:rsidRPr="00A336FB">
        <w:rPr>
          <w:rFonts w:hint="eastAsia"/>
        </w:rPr>
        <w:t>CC0</w:t>
      </w:r>
      <w:r w:rsidR="00A336FB" w:rsidRPr="00A336FB">
        <w:rPr>
          <w:rFonts w:hint="eastAsia"/>
        </w:rPr>
        <w:t>を採用する場合には、</w:t>
      </w:r>
      <w:r w:rsidR="00A336FB">
        <w:rPr>
          <w:rFonts w:hint="eastAsia"/>
        </w:rPr>
        <w:t>政府標準利用規約（第</w:t>
      </w:r>
      <w:r w:rsidR="00A336FB">
        <w:rPr>
          <w:rFonts w:hint="eastAsia"/>
        </w:rPr>
        <w:t>1.0</w:t>
      </w:r>
      <w:r w:rsidR="00A336FB">
        <w:rPr>
          <w:rFonts w:hint="eastAsia"/>
        </w:rPr>
        <w:t>版）</w:t>
      </w:r>
      <w:r w:rsidR="00A336FB" w:rsidRPr="00A336FB">
        <w:rPr>
          <w:rFonts w:hint="eastAsia"/>
        </w:rPr>
        <w:t>より</w:t>
      </w:r>
      <w:r w:rsidR="00A336FB">
        <w:rPr>
          <w:rFonts w:hint="eastAsia"/>
        </w:rPr>
        <w:t>も</w:t>
      </w:r>
      <w:r w:rsidR="00A336FB" w:rsidRPr="00A336FB">
        <w:rPr>
          <w:rFonts w:hint="eastAsia"/>
        </w:rPr>
        <w:t>制約の緩いルール</w:t>
      </w:r>
      <w:r w:rsidR="00A336FB">
        <w:rPr>
          <w:rFonts w:hint="eastAsia"/>
        </w:rPr>
        <w:t>を採用</w:t>
      </w:r>
      <w:r w:rsidR="00A336FB" w:rsidRPr="00A336FB">
        <w:rPr>
          <w:rFonts w:hint="eastAsia"/>
        </w:rPr>
        <w:t>することになるため、具体的かつ合理的な根拠を</w:t>
      </w:r>
      <w:r w:rsidR="00A336FB" w:rsidRPr="00A336FB">
        <w:rPr>
          <w:rFonts w:hint="eastAsia"/>
        </w:rPr>
        <w:lastRenderedPageBreak/>
        <w:t>ホームページ上で明確に説明する必要は</w:t>
      </w:r>
      <w:r w:rsidR="007A0771">
        <w:rPr>
          <w:rFonts w:hint="eastAsia"/>
        </w:rPr>
        <w:t>な</w:t>
      </w:r>
      <w:r w:rsidR="00A336FB" w:rsidRPr="00A336FB">
        <w:rPr>
          <w:rFonts w:hint="eastAsia"/>
        </w:rPr>
        <w:t>い。</w:t>
      </w:r>
    </w:p>
    <w:p w14:paraId="6F2B66AD" w14:textId="39C87D50" w:rsidR="00421FC8" w:rsidRDefault="00851899" w:rsidP="00944422">
      <w:pPr>
        <w:ind w:leftChars="100" w:left="210" w:firstLineChars="102" w:firstLine="214"/>
      </w:pPr>
      <w:r>
        <w:rPr>
          <w:rFonts w:hint="eastAsia"/>
        </w:rPr>
        <w:t>なお、</w:t>
      </w:r>
      <w:r w:rsidR="00944422">
        <w:fldChar w:fldCharType="begin"/>
      </w:r>
      <w:r w:rsidR="00944422">
        <w:instrText xml:space="preserve"> </w:instrText>
      </w:r>
      <w:r w:rsidR="00944422">
        <w:rPr>
          <w:rFonts w:hint="eastAsia"/>
        </w:rPr>
        <w:instrText>REF _Ref388653764 \h</w:instrText>
      </w:r>
      <w:r w:rsidR="00944422">
        <w:instrText xml:space="preserve"> </w:instrText>
      </w:r>
      <w:r w:rsidR="00944422">
        <w:fldChar w:fldCharType="separate"/>
      </w:r>
      <w:r w:rsidR="00CB796C">
        <w:rPr>
          <w:rFonts w:hint="eastAsia"/>
        </w:rPr>
        <w:t>表</w:t>
      </w:r>
      <w:r w:rsidR="00CB796C">
        <w:rPr>
          <w:rFonts w:hint="eastAsia"/>
        </w:rPr>
        <w:t xml:space="preserve"> </w:t>
      </w:r>
      <w:r w:rsidR="00CB796C">
        <w:rPr>
          <w:noProof/>
        </w:rPr>
        <w:t>5</w:t>
      </w:r>
      <w:r w:rsidR="00CB796C">
        <w:noBreakHyphen/>
      </w:r>
      <w:r w:rsidR="00CB796C">
        <w:rPr>
          <w:noProof/>
        </w:rPr>
        <w:t>5</w:t>
      </w:r>
      <w:r w:rsidR="00944422">
        <w:fldChar w:fldCharType="end"/>
      </w:r>
      <w:r>
        <w:rPr>
          <w:rFonts w:hint="eastAsia"/>
        </w:rPr>
        <w:t>、</w:t>
      </w:r>
      <w:r w:rsidR="00944422">
        <w:fldChar w:fldCharType="begin"/>
      </w:r>
      <w:r w:rsidR="00944422">
        <w:instrText xml:space="preserve"> </w:instrText>
      </w:r>
      <w:r w:rsidR="00944422">
        <w:rPr>
          <w:rFonts w:hint="eastAsia"/>
        </w:rPr>
        <w:instrText>REF _Ref388653771 \h</w:instrText>
      </w:r>
      <w:r w:rsidR="00944422">
        <w:instrText xml:space="preserve"> </w:instrText>
      </w:r>
      <w:r w:rsidR="00944422">
        <w:fldChar w:fldCharType="separate"/>
      </w:r>
      <w:r w:rsidR="00CB796C">
        <w:rPr>
          <w:rFonts w:hint="eastAsia"/>
        </w:rPr>
        <w:t>表</w:t>
      </w:r>
      <w:r w:rsidR="00CB796C">
        <w:rPr>
          <w:rFonts w:hint="eastAsia"/>
        </w:rPr>
        <w:t xml:space="preserve"> </w:t>
      </w:r>
      <w:r w:rsidR="00CB796C">
        <w:rPr>
          <w:noProof/>
        </w:rPr>
        <w:t>5</w:t>
      </w:r>
      <w:r w:rsidR="00CB796C">
        <w:noBreakHyphen/>
      </w:r>
      <w:r w:rsidR="00CB796C">
        <w:rPr>
          <w:noProof/>
        </w:rPr>
        <w:t>6</w:t>
      </w:r>
      <w:r w:rsidR="00944422">
        <w:fldChar w:fldCharType="end"/>
      </w:r>
      <w:r>
        <w:rPr>
          <w:rFonts w:hint="eastAsia"/>
        </w:rPr>
        <w:t>は、平成</w:t>
      </w:r>
      <w:r>
        <w:rPr>
          <w:rFonts w:hint="eastAsia"/>
        </w:rPr>
        <w:t>26</w:t>
      </w:r>
      <w:r>
        <w:rPr>
          <w:rFonts w:hint="eastAsia"/>
        </w:rPr>
        <w:t>年</w:t>
      </w:r>
      <w:r>
        <w:rPr>
          <w:rFonts w:hint="eastAsia"/>
        </w:rPr>
        <w:t>4</w:t>
      </w:r>
      <w:r>
        <w:rPr>
          <w:rFonts w:hint="eastAsia"/>
        </w:rPr>
        <w:t>月</w:t>
      </w:r>
      <w:r>
        <w:rPr>
          <w:rFonts w:hint="eastAsia"/>
        </w:rPr>
        <w:t>1</w:t>
      </w:r>
      <w:r>
        <w:rPr>
          <w:rFonts w:hint="eastAsia"/>
        </w:rPr>
        <w:t>日の</w:t>
      </w:r>
      <w:r w:rsidR="0053221F">
        <w:rPr>
          <w:rFonts w:hint="eastAsia"/>
        </w:rPr>
        <w:t>第</w:t>
      </w:r>
      <w:r w:rsidR="0053221F">
        <w:rPr>
          <w:rFonts w:hint="eastAsia"/>
        </w:rPr>
        <w:t>6</w:t>
      </w:r>
      <w:r w:rsidR="0053221F">
        <w:rPr>
          <w:rFonts w:hint="eastAsia"/>
        </w:rPr>
        <w:t>回</w:t>
      </w:r>
      <w:r>
        <w:rPr>
          <w:rFonts w:hint="eastAsia"/>
        </w:rPr>
        <w:t>電子行政オープンデータ実務者会議に提出された資料であるが</w:t>
      </w:r>
      <w:r w:rsidR="0053221F">
        <w:rPr>
          <w:rStyle w:val="afe"/>
        </w:rPr>
        <w:footnoteReference w:id="31"/>
      </w:r>
      <w:r>
        <w:rPr>
          <w:rFonts w:hint="eastAsia"/>
        </w:rPr>
        <w:t>、当日の会議においては、見直し検討の時期については前倒しで行うことが求められている。</w:t>
      </w:r>
    </w:p>
    <w:p w14:paraId="49A16BA5" w14:textId="77777777" w:rsidR="00257308" w:rsidRDefault="00257308" w:rsidP="00944422">
      <w:pPr>
        <w:ind w:leftChars="100" w:left="210" w:firstLineChars="102" w:firstLine="214"/>
      </w:pPr>
    </w:p>
    <w:p w14:paraId="6706EA80" w14:textId="6D47B08C" w:rsidR="00152EA3" w:rsidRPr="00421FC8" w:rsidRDefault="00152EA3" w:rsidP="00137BAA">
      <w:pPr>
        <w:pStyle w:val="aa"/>
      </w:pPr>
      <w:bookmarkStart w:id="102" w:name="_Ref388653764"/>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5</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5</w:t>
      </w:r>
      <w:r w:rsidR="00CC72BF">
        <w:fldChar w:fldCharType="end"/>
      </w:r>
      <w:bookmarkEnd w:id="102"/>
      <w:r>
        <w:t xml:space="preserve">　政府標準利用規約（第1.0版）</w:t>
      </w:r>
      <w:r w:rsidR="00987BAF">
        <w:t>（仮称）</w:t>
      </w:r>
      <w:r w:rsidR="003335E9" w:rsidRPr="003335E9">
        <w:rPr>
          <w:rFonts w:hint="eastAsia"/>
        </w:rPr>
        <w:t>（案）</w:t>
      </w:r>
    </w:p>
    <w:tbl>
      <w:tblPr>
        <w:tblStyle w:val="af8"/>
        <w:tblW w:w="0" w:type="auto"/>
        <w:tblInd w:w="108" w:type="dxa"/>
        <w:tblLook w:val="04A0" w:firstRow="1" w:lastRow="0" w:firstColumn="1" w:lastColumn="0" w:noHBand="0" w:noVBand="1"/>
      </w:tblPr>
      <w:tblGrid>
        <w:gridCol w:w="8594"/>
      </w:tblGrid>
      <w:tr w:rsidR="00152EA3" w14:paraId="7A63F04E" w14:textId="77777777" w:rsidTr="008F531C">
        <w:tc>
          <w:tcPr>
            <w:tcW w:w="8594" w:type="dxa"/>
          </w:tcPr>
          <w:p w14:paraId="519B4B0F" w14:textId="77777777" w:rsidR="00987BAF" w:rsidRPr="00987BAF" w:rsidRDefault="00987BAF" w:rsidP="00987BAF">
            <w:pPr>
              <w:snapToGrid w:val="0"/>
              <w:spacing w:line="420" w:lineRule="exact"/>
              <w:jc w:val="center"/>
              <w:rPr>
                <w:rFonts w:ascii="ＭＳ ゴシック" w:eastAsia="ＭＳ ゴシック" w:hAnsi="ＭＳ ゴシック"/>
                <w:b/>
                <w:sz w:val="18"/>
                <w:szCs w:val="18"/>
              </w:rPr>
            </w:pPr>
            <w:r w:rsidRPr="00987BAF">
              <w:rPr>
                <w:rFonts w:ascii="ＭＳ ゴシック" w:eastAsia="ＭＳ ゴシック" w:hAnsi="ＭＳ ゴシック" w:hint="eastAsia"/>
                <w:b/>
                <w:sz w:val="18"/>
                <w:szCs w:val="18"/>
              </w:rPr>
              <w:t>「政府標準利用規約（第1.0版）」（仮称）（案）</w:t>
            </w:r>
          </w:p>
          <w:p w14:paraId="4D9B5032" w14:textId="77777777" w:rsidR="00987BAF" w:rsidRPr="00987BAF" w:rsidRDefault="00987BAF" w:rsidP="00987BAF">
            <w:pPr>
              <w:snapToGrid w:val="0"/>
              <w:rPr>
                <w:rFonts w:ascii="ＭＳ ゴシック" w:eastAsia="ＭＳ ゴシック" w:hAnsi="ＭＳ ゴシック"/>
                <w:sz w:val="18"/>
                <w:szCs w:val="18"/>
              </w:rPr>
            </w:pPr>
          </w:p>
          <w:p w14:paraId="5A606E85" w14:textId="77777777" w:rsidR="00987BAF" w:rsidRPr="00987BAF" w:rsidRDefault="00987BAF" w:rsidP="00987BAF">
            <w:pPr>
              <w:snapToGrid w:val="0"/>
              <w:ind w:leftChars="334" w:left="701" w:firstLineChars="1151" w:firstLine="2072"/>
              <w:jc w:val="distribute"/>
              <w:rPr>
                <w:rFonts w:ascii="ＭＳ Ｐゴシック" w:eastAsia="ＭＳ Ｐゴシック" w:hAnsi="ＭＳ Ｐゴシック"/>
                <w:color w:val="0070C0"/>
                <w:sz w:val="18"/>
                <w:szCs w:val="18"/>
              </w:rPr>
            </w:pPr>
            <w:r w:rsidRPr="00987BAF">
              <w:rPr>
                <w:rFonts w:ascii="ＭＳ Ｐゴシック" w:eastAsia="ＭＳ Ｐゴシック" w:hAnsi="ＭＳ Ｐゴシック" w:hint="eastAsia"/>
                <w:color w:val="0070C0"/>
                <w:sz w:val="18"/>
                <w:szCs w:val="18"/>
              </w:rPr>
              <w:t>注：青太字部分は、各府省がそれぞれ記載する箇所。</w:t>
            </w:r>
          </w:p>
          <w:p w14:paraId="407CD4C9" w14:textId="77777777" w:rsidR="00987BAF" w:rsidRPr="00987BAF" w:rsidRDefault="00987BAF" w:rsidP="00987BAF">
            <w:pPr>
              <w:snapToGrid w:val="0"/>
              <w:ind w:leftChars="334" w:left="701" w:firstLineChars="1151" w:firstLine="2072"/>
              <w:jc w:val="distribute"/>
              <w:rPr>
                <w:rFonts w:ascii="ＭＳ Ｐゴシック" w:eastAsia="ＭＳ Ｐゴシック" w:hAnsi="ＭＳ Ｐゴシック"/>
                <w:color w:val="00B050"/>
                <w:sz w:val="18"/>
                <w:szCs w:val="18"/>
              </w:rPr>
            </w:pPr>
            <w:r w:rsidRPr="00987BAF">
              <w:rPr>
                <w:rFonts w:ascii="ＭＳ Ｐゴシック" w:eastAsia="ＭＳ Ｐゴシック" w:hAnsi="ＭＳ Ｐゴシック" w:hint="eastAsia"/>
                <w:color w:val="FF0000"/>
                <w:sz w:val="18"/>
                <w:szCs w:val="18"/>
              </w:rPr>
              <w:t>注：赤字部分は、項目の説明（利用ルールとしての文言ではない。）</w:t>
            </w:r>
          </w:p>
          <w:p w14:paraId="0FFBEF26" w14:textId="77777777" w:rsidR="00987BAF" w:rsidRPr="00987BAF" w:rsidRDefault="00987BAF" w:rsidP="00987BAF">
            <w:pPr>
              <w:snapToGrid w:val="0"/>
              <w:rPr>
                <w:rFonts w:ascii="ＭＳ ゴシック" w:eastAsia="ＭＳ ゴシック" w:hAnsi="ＭＳ ゴシック"/>
                <w:sz w:val="18"/>
                <w:szCs w:val="18"/>
              </w:rPr>
            </w:pPr>
          </w:p>
          <w:p w14:paraId="4F124D42" w14:textId="77777777" w:rsidR="00987BAF" w:rsidRPr="00987BAF" w:rsidRDefault="00987BAF" w:rsidP="00987BAF">
            <w:pPr>
              <w:snapToGrid w:val="0"/>
              <w:rPr>
                <w:rFonts w:ascii="ＭＳ Ｐゴシック" w:eastAsia="ＭＳ Ｐゴシック" w:hAnsi="ＭＳ Ｐゴシック"/>
                <w:sz w:val="18"/>
                <w:szCs w:val="18"/>
              </w:rPr>
            </w:pPr>
          </w:p>
          <w:p w14:paraId="0C2ACF9F" w14:textId="77777777" w:rsidR="00987BAF" w:rsidRPr="00987BAF" w:rsidRDefault="00987BAF" w:rsidP="00987BAF">
            <w:pPr>
              <w:snapToGrid w:val="0"/>
              <w:ind w:leftChars="1" w:left="573" w:hangingChars="317" w:hanging="571"/>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１．当</w:t>
            </w:r>
            <w:r w:rsidRPr="00987BAF">
              <w:rPr>
                <w:rFonts w:ascii="HGP創英角ｺﾞｼｯｸUB" w:eastAsia="HGP創英角ｺﾞｼｯｸUB" w:hAnsi="HGP創英角ｺﾞｼｯｸUB" w:hint="eastAsia"/>
                <w:color w:val="0070C0"/>
                <w:sz w:val="18"/>
                <w:szCs w:val="18"/>
              </w:rPr>
              <w:t>ホームページ</w:t>
            </w:r>
            <w:r w:rsidRPr="00987BAF">
              <w:rPr>
                <w:rFonts w:ascii="HGP創英角ｺﾞｼｯｸUB" w:eastAsia="HGP創英角ｺﾞｼｯｸUB" w:hAnsi="HGP創英角ｺﾞｼｯｸUB" w:hint="eastAsia"/>
                <w:sz w:val="18"/>
                <w:szCs w:val="18"/>
              </w:rPr>
              <w:t>のコンテンツの利用について</w:t>
            </w:r>
          </w:p>
          <w:p w14:paraId="616BB6CA" w14:textId="77777777" w:rsidR="00987BAF" w:rsidRPr="00987BAF" w:rsidRDefault="00987BAF" w:rsidP="00987BAF">
            <w:pPr>
              <w:snapToGrid w:val="0"/>
              <w:ind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当</w:t>
            </w:r>
            <w:r w:rsidRPr="00987BAF">
              <w:rPr>
                <w:rFonts w:ascii="ＭＳ Ｐゴシック" w:eastAsia="ＭＳ Ｐゴシック" w:hAnsi="ＭＳ Ｐゴシック" w:hint="eastAsia"/>
                <w:b/>
                <w:color w:val="0070C0"/>
                <w:sz w:val="18"/>
                <w:szCs w:val="18"/>
              </w:rPr>
              <w:t>ホームページ</w:t>
            </w:r>
            <w:r w:rsidRPr="00987BAF">
              <w:rPr>
                <w:rFonts w:ascii="ＭＳ Ｐゴシック" w:eastAsia="ＭＳ Ｐゴシック" w:hAnsi="ＭＳ Ｐゴシック" w:hint="eastAsia"/>
                <w:color w:val="000000"/>
                <w:sz w:val="18"/>
                <w:szCs w:val="18"/>
              </w:rPr>
              <w:t>で公開している情報（以下「コンテンツ」といいます。）は、別の利用ルールが適用されるコンテンツを除き、どなたでも以下の１）～７）に従って、複製、公衆送信、翻訳・変形等の翻案等、自由に利用できます。商用利用も可能です。（別の利用ルールが適用されるコンテンツについては、「２．別の利用ルールが適用されるコンテンツについて」をご覧ください。）</w:t>
            </w:r>
          </w:p>
          <w:p w14:paraId="7C504DC7" w14:textId="77777777" w:rsidR="00987BAF" w:rsidRPr="00987BAF" w:rsidRDefault="00987BAF" w:rsidP="00987BAF">
            <w:pPr>
              <w:snapToGrid w:val="0"/>
              <w:ind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コンテンツ利用に当たっては、本利用ルールに同意したものとみなします。</w:t>
            </w:r>
          </w:p>
          <w:p w14:paraId="2FC4C8CD" w14:textId="77777777" w:rsidR="00987BAF" w:rsidRPr="00987BAF" w:rsidRDefault="00987BAF" w:rsidP="00987BAF">
            <w:pPr>
              <w:snapToGrid w:val="0"/>
              <w:rPr>
                <w:rFonts w:ascii="HGP創英角ｺﾞｼｯｸUB" w:eastAsia="HGP創英角ｺﾞｼｯｸUB" w:hAnsi="HGP創英角ｺﾞｼｯｸUB"/>
                <w:sz w:val="18"/>
                <w:szCs w:val="18"/>
              </w:rPr>
            </w:pPr>
          </w:p>
          <w:p w14:paraId="2B581D8A" w14:textId="77777777" w:rsidR="00987BAF" w:rsidRPr="00987BAF" w:rsidRDefault="00987BAF" w:rsidP="00987BAF">
            <w:pPr>
              <w:snapToGrid w:val="0"/>
              <w:ind w:left="180" w:hangingChars="100" w:hanging="180"/>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color w:val="FF0000"/>
                <w:sz w:val="18"/>
                <w:szCs w:val="18"/>
              </w:rPr>
              <w:t xml:space="preserve">　</w:t>
            </w:r>
            <w:r w:rsidRPr="00987BAF">
              <w:rPr>
                <w:rFonts w:ascii="ＭＳ Ｐゴシック" w:eastAsia="ＭＳ Ｐゴシック" w:hAnsi="ＭＳ Ｐゴシック" w:hint="eastAsia"/>
                <w:b/>
                <w:color w:val="FF0000"/>
                <w:sz w:val="18"/>
                <w:szCs w:val="18"/>
              </w:rPr>
              <w:t>※「ホームページ」との文言については、「ウェブサイト」、「サイト」等、各府省により適宜、適当な文言とすることができます。</w:t>
            </w:r>
          </w:p>
          <w:p w14:paraId="6E721265" w14:textId="77777777" w:rsidR="00987BAF" w:rsidRPr="00987BAF" w:rsidRDefault="00987BAF" w:rsidP="00987BAF">
            <w:pPr>
              <w:snapToGrid w:val="0"/>
              <w:rPr>
                <w:rFonts w:ascii="HGP創英角ｺﾞｼｯｸUB" w:eastAsia="HGP創英角ｺﾞｼｯｸUB" w:hAnsi="HGP創英角ｺﾞｼｯｸUB"/>
                <w:sz w:val="18"/>
                <w:szCs w:val="18"/>
              </w:rPr>
            </w:pPr>
          </w:p>
          <w:p w14:paraId="29388FAC" w14:textId="77777777" w:rsidR="00987BAF" w:rsidRPr="00987BAF" w:rsidRDefault="00987BAF" w:rsidP="00987BAF">
            <w:pPr>
              <w:snapToGrid w:val="0"/>
              <w:ind w:firstLineChars="118" w:firstLine="212"/>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１）　出典の記載について</w:t>
            </w:r>
          </w:p>
          <w:p w14:paraId="79EC915F" w14:textId="77777777" w:rsidR="00987BAF" w:rsidRPr="00987BAF" w:rsidRDefault="00987BAF" w:rsidP="00987BAF">
            <w:pPr>
              <w:snapToGrid w:val="0"/>
              <w:ind w:leftChars="203" w:left="541" w:hangingChars="64" w:hanging="115"/>
              <w:rPr>
                <w:rFonts w:ascii="ＭＳ Ｐゴシック" w:eastAsia="ＭＳ Ｐゴシック" w:hAnsi="ＭＳ Ｐゴシック"/>
                <w:sz w:val="18"/>
                <w:szCs w:val="18"/>
              </w:rPr>
            </w:pPr>
            <w:r w:rsidRPr="00987BAF">
              <w:rPr>
                <w:rFonts w:ascii="ＭＳ Ｐゴシック" w:eastAsia="ＭＳ Ｐゴシック" w:hAnsi="ＭＳ Ｐゴシック" w:hint="eastAsia"/>
                <w:color w:val="000000"/>
                <w:sz w:val="18"/>
                <w:szCs w:val="18"/>
              </w:rPr>
              <w:t>ア　コンテンツを利用する際は出典を記載してください。</w:t>
            </w:r>
            <w:r w:rsidRPr="00987BAF">
              <w:rPr>
                <w:rFonts w:ascii="ＭＳ Ｐゴシック" w:eastAsia="ＭＳ Ｐゴシック" w:hAnsi="ＭＳ Ｐゴシック" w:hint="eastAsia"/>
                <w:sz w:val="18"/>
                <w:szCs w:val="18"/>
              </w:rPr>
              <w:t>出典の記載方法は以下のとおりです。</w:t>
            </w:r>
          </w:p>
          <w:p w14:paraId="0391EC31"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　　（出典記載例）</w:t>
            </w:r>
          </w:p>
          <w:p w14:paraId="101EBEE3"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出典：A省ホームページ　（当該ページのURL）</w:t>
            </w:r>
          </w:p>
          <w:p w14:paraId="068DCEF4"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出典：「○○動向調査」（A省） （当該ページのURL）　（○年○月○日に利用）　など</w:t>
            </w:r>
          </w:p>
          <w:p w14:paraId="09491ADF"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イ　コンテンツを編集・加工等して利用する場合は、上記出典とは別に、編集・加工等を行ったことを記載してください。また編集・加工した情報を、あたかも国（又は府省等）が作成したかのような態様で公表・利用することは禁止します。</w:t>
            </w:r>
          </w:p>
          <w:p w14:paraId="54988147"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　　（コンテンツを編集・加工等して利用する場合の記載例）</w:t>
            </w:r>
          </w:p>
          <w:p w14:paraId="79A45755"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「○○動向調査」（Ａ省） （当該ページのURL）を加工して作成</w:t>
            </w:r>
          </w:p>
          <w:p w14:paraId="30B75037"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「○○動向調査」（A省） （当該ページのURL）をもとに○○株式会社作成　など</w:t>
            </w:r>
          </w:p>
          <w:p w14:paraId="038D1CE2"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p>
          <w:p w14:paraId="5799C7D7"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２）　第三者の権利を侵害しないようにしてください</w:t>
            </w:r>
          </w:p>
          <w:p w14:paraId="419476B8" w14:textId="77777777" w:rsidR="00987BAF" w:rsidRPr="00987BAF" w:rsidRDefault="00987BAF" w:rsidP="00987BAF">
            <w:pPr>
              <w:snapToGrid w:val="0"/>
              <w:ind w:leftChars="202" w:left="564" w:hanging="140"/>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ア　コンテンツの中には、第三者（国以外の者をいいます。以下同じ。）が著作権その他の権利を有している場合があります。第三者が著作権を有しているコンテンツや、第三者が著作権以外の権利（例：写真における肖像権、パブリシティ権等）を有しているコンテンツについては、特に権利処理済であることが明示されているものを除き、利用者の責任で、当該第三者から利用の許諾を得てください。</w:t>
            </w:r>
          </w:p>
          <w:p w14:paraId="779B5518"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sz w:val="18"/>
                <w:szCs w:val="18"/>
              </w:rPr>
              <w:t>イ　コンテンツのうち第三者が権利を有しているものについては、出典の表記等によって第三者が権利を有していることを直接的又は間接的に表示・示唆しているものもありますが、明確に第三者が権利を有している部分の特定・明示等を行っていないものも</w:t>
            </w:r>
            <w:r w:rsidRPr="00987BAF">
              <w:rPr>
                <w:rFonts w:ascii="ＭＳ Ｐゴシック" w:eastAsia="ＭＳ Ｐゴシック" w:hAnsi="ＭＳ Ｐゴシック" w:hint="eastAsia"/>
                <w:color w:val="000000"/>
                <w:sz w:val="18"/>
                <w:szCs w:val="18"/>
              </w:rPr>
              <w:t>あります。利用する場合は利用者の責任において確認してください。</w:t>
            </w:r>
          </w:p>
          <w:p w14:paraId="1D1C7B46" w14:textId="77777777" w:rsidR="00987BAF" w:rsidRPr="00987BAF" w:rsidRDefault="00987BAF" w:rsidP="00987BAF">
            <w:pPr>
              <w:snapToGrid w:val="0"/>
              <w:ind w:leftChars="202" w:left="424" w:firstLineChars="68" w:firstLine="123"/>
              <w:rPr>
                <w:rFonts w:ascii="ＭＳ Ｐゴシック" w:eastAsia="ＭＳ Ｐゴシック" w:hAnsi="ＭＳ Ｐゴシック"/>
                <w:b/>
                <w:color w:val="000000"/>
                <w:sz w:val="18"/>
                <w:szCs w:val="18"/>
              </w:rPr>
            </w:pPr>
            <w:r w:rsidRPr="00987BAF">
              <w:rPr>
                <w:rFonts w:ascii="ＭＳ Ｐゴシック" w:eastAsia="ＭＳ Ｐゴシック" w:hAnsi="ＭＳ Ｐゴシック" w:hint="eastAsia"/>
                <w:b/>
                <w:color w:val="0070C0"/>
                <w:sz w:val="18"/>
                <w:szCs w:val="18"/>
              </w:rPr>
              <w:t>（→第三者に権利があることを表示・示唆している場合の例）［別紙に記載］</w:t>
            </w:r>
          </w:p>
          <w:p w14:paraId="68B1E227"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ウ　</w:t>
            </w:r>
            <w:r w:rsidRPr="00987BAF">
              <w:rPr>
                <w:rFonts w:ascii="ＭＳ Ｐゴシック" w:eastAsia="ＭＳ Ｐゴシック" w:hAnsi="ＭＳ Ｐゴシック" w:hint="eastAsia"/>
                <w:sz w:val="18"/>
                <w:szCs w:val="18"/>
              </w:rPr>
              <w:t>外部データベース等とのＡＰＩ（Application Programming Interface）連携等により取得しているコンテンツについては、その提供元の利用条件に従ってください。</w:t>
            </w:r>
          </w:p>
          <w:p w14:paraId="0B3DD514" w14:textId="77777777" w:rsidR="00987BAF" w:rsidRPr="00987BAF" w:rsidRDefault="00987BAF" w:rsidP="00987BAF">
            <w:pPr>
              <w:snapToGrid w:val="0"/>
              <w:ind w:leftChars="202" w:left="424" w:firstLineChars="100" w:firstLine="18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b/>
                <w:color w:val="0070C0"/>
                <w:sz w:val="18"/>
                <w:szCs w:val="18"/>
              </w:rPr>
              <w:t>（→外部データベース等とのＡＰＩ連携等により取得しているコンテンツの例）［別紙に記載］</w:t>
            </w:r>
          </w:p>
          <w:p w14:paraId="5E240AC0" w14:textId="77777777" w:rsidR="00987BAF" w:rsidRPr="00987BAF" w:rsidRDefault="00987BAF" w:rsidP="00987BAF">
            <w:pPr>
              <w:snapToGrid w:val="0"/>
              <w:ind w:leftChars="202" w:left="424" w:firstLineChars="100" w:firstLine="18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b/>
                <w:color w:val="FF0000"/>
                <w:sz w:val="18"/>
                <w:szCs w:val="18"/>
              </w:rPr>
              <w:t>※該当するコンテンツがない場合、本項目は削除してください。</w:t>
            </w:r>
          </w:p>
          <w:p w14:paraId="27BD4137"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エ　第三者が著作権等を有しているコンテンツであっても、著作権法上認められている引用など、著作権者等の許諾なしに利用できる場合があります。</w:t>
            </w:r>
          </w:p>
          <w:p w14:paraId="227BB02D" w14:textId="77777777" w:rsidR="00987BAF" w:rsidRPr="00987BAF" w:rsidRDefault="00987BAF" w:rsidP="00987BAF">
            <w:pPr>
              <w:snapToGrid w:val="0"/>
              <w:rPr>
                <w:rFonts w:ascii="HGP創英角ｺﾞｼｯｸUB" w:eastAsia="HGP創英角ｺﾞｼｯｸUB" w:hAnsi="HGP創英角ｺﾞｼｯｸUB"/>
                <w:color w:val="000000"/>
                <w:sz w:val="18"/>
                <w:szCs w:val="18"/>
              </w:rPr>
            </w:pPr>
          </w:p>
          <w:p w14:paraId="7E2275FA" w14:textId="77777777" w:rsidR="00987BAF" w:rsidRPr="00987BAF" w:rsidRDefault="00987BAF" w:rsidP="00987BAF">
            <w:pPr>
              <w:snapToGrid w:val="0"/>
              <w:ind w:firstLineChars="118" w:firstLine="212"/>
              <w:rPr>
                <w:rFonts w:ascii="HGP創英角ｺﾞｼｯｸUB" w:eastAsia="HGP創英角ｺﾞｼｯｸUB" w:hAnsi="HGP創英角ｺﾞｼｯｸUB"/>
                <w:color w:val="000000"/>
                <w:sz w:val="18"/>
                <w:szCs w:val="18"/>
              </w:rPr>
            </w:pPr>
            <w:r w:rsidRPr="00987BAF">
              <w:rPr>
                <w:rFonts w:ascii="HGP創英角ｺﾞｼｯｸUB" w:eastAsia="HGP創英角ｺﾞｼｯｸUB" w:hAnsi="HGP創英角ｺﾞｼｯｸUB" w:hint="eastAsia"/>
                <w:sz w:val="18"/>
                <w:szCs w:val="18"/>
              </w:rPr>
              <w:t>３）　禁止している利用について</w:t>
            </w:r>
          </w:p>
          <w:p w14:paraId="0B14EA8A"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コンテンツに関し、以下のように利用することは禁止します。</w:t>
            </w:r>
          </w:p>
          <w:p w14:paraId="3C766735"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　（ア）法令、条例又は公序良俗に反する利用</w:t>
            </w:r>
          </w:p>
          <w:p w14:paraId="25622323" w14:textId="77777777" w:rsidR="00987BAF" w:rsidRPr="00987BAF" w:rsidRDefault="00987BAF" w:rsidP="00987BAF">
            <w:pPr>
              <w:snapToGrid w:val="0"/>
              <w:ind w:firstLineChars="200" w:firstLine="360"/>
              <w:rPr>
                <w:rFonts w:ascii="HGP創英角ｺﾞｼｯｸUB" w:eastAsia="HGP創英角ｺﾞｼｯｸUB" w:hAnsi="HGP創英角ｺﾞｼｯｸUB"/>
                <w:color w:val="000000"/>
                <w:sz w:val="18"/>
                <w:szCs w:val="18"/>
              </w:rPr>
            </w:pPr>
            <w:r w:rsidRPr="00987BAF">
              <w:rPr>
                <w:rFonts w:ascii="ＭＳ Ｐゴシック" w:eastAsia="ＭＳ Ｐゴシック" w:hAnsi="ＭＳ Ｐゴシック" w:hint="eastAsia"/>
                <w:color w:val="000000"/>
                <w:sz w:val="18"/>
                <w:szCs w:val="18"/>
              </w:rPr>
              <w:t xml:space="preserve">　（イ）国家・国民の安全に脅威を与える利用</w:t>
            </w:r>
          </w:p>
          <w:p w14:paraId="40EAC91C" w14:textId="77777777" w:rsidR="00987BAF" w:rsidRPr="00987BAF" w:rsidRDefault="00987BAF" w:rsidP="00987BAF">
            <w:pPr>
              <w:snapToGrid w:val="0"/>
              <w:rPr>
                <w:rFonts w:ascii="HGP創英角ｺﾞｼｯｸUB" w:eastAsia="HGP創英角ｺﾞｼｯｸUB" w:hAnsi="HGP創英角ｺﾞｼｯｸUB"/>
                <w:color w:val="000000"/>
                <w:sz w:val="18"/>
                <w:szCs w:val="18"/>
              </w:rPr>
            </w:pPr>
          </w:p>
          <w:p w14:paraId="0A321762"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４）　個別</w:t>
            </w:r>
            <w:r w:rsidRPr="00987BAF">
              <w:rPr>
                <w:rFonts w:ascii="HGP創英角ｺﾞｼｯｸUB" w:eastAsia="HGP創英角ｺﾞｼｯｸUB" w:hAnsi="HGP創英角ｺﾞｼｯｸUB" w:hint="eastAsia"/>
                <w:color w:val="000000"/>
                <w:sz w:val="18"/>
                <w:szCs w:val="18"/>
              </w:rPr>
              <w:t>法令</w:t>
            </w:r>
            <w:r w:rsidRPr="00987BAF">
              <w:rPr>
                <w:rFonts w:ascii="HGP創英角ｺﾞｼｯｸUB" w:eastAsia="HGP創英角ｺﾞｼｯｸUB" w:hAnsi="HGP創英角ｺﾞｼｯｸUB" w:hint="eastAsia"/>
                <w:sz w:val="18"/>
                <w:szCs w:val="18"/>
              </w:rPr>
              <w:t>による利用の制約があるコンテンツについて</w:t>
            </w:r>
          </w:p>
          <w:p w14:paraId="3EB7C6C5"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ア　</w:t>
            </w:r>
            <w:r w:rsidRPr="00987BAF">
              <w:rPr>
                <w:rFonts w:ascii="ＭＳ Ｐゴシック" w:eastAsia="ＭＳ Ｐゴシック" w:hAnsi="ＭＳ Ｐゴシック" w:hint="eastAsia"/>
                <w:color w:val="000000"/>
                <w:sz w:val="18"/>
                <w:szCs w:val="18"/>
              </w:rPr>
              <w:t>一部のコンテンツには、個別法令により利用に制約がある場合があります。特に、以下に記載する法令についてはご注意ください。</w:t>
            </w:r>
            <w:r w:rsidRPr="00987BAF">
              <w:rPr>
                <w:rFonts w:ascii="ＭＳ Ｐゴシック" w:eastAsia="ＭＳ Ｐゴシック" w:hAnsi="ＭＳ Ｐゴシック" w:hint="eastAsia"/>
                <w:sz w:val="18"/>
                <w:szCs w:val="18"/>
              </w:rPr>
              <w:t>詳しくはそれぞれのリンク先ページをご参照ください。</w:t>
            </w:r>
          </w:p>
          <w:p w14:paraId="2B5147F0" w14:textId="77777777" w:rsidR="00987BAF" w:rsidRPr="00987BAF" w:rsidRDefault="00987BAF" w:rsidP="00987BAF">
            <w:pPr>
              <w:snapToGrid w:val="0"/>
              <w:ind w:leftChars="269" w:left="565" w:firstLine="2"/>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○○法（個別法名）に基づく○○（コンテンツ名）の利用に当たっての○○（制約内容）について（→該当ページにリンク）</w:t>
            </w:r>
          </w:p>
          <w:p w14:paraId="684189E4" w14:textId="77777777" w:rsidR="00987BAF" w:rsidRPr="00987BAF" w:rsidRDefault="00987BAF" w:rsidP="00987BAF">
            <w:pPr>
              <w:snapToGrid w:val="0"/>
              <w:ind w:leftChars="269" w:left="565" w:firstLine="2"/>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△△法（個別法名）に基づく△△（コンテンツ名）の利用に当たっての△△（制約内容）について（→該当ページにリンク）</w:t>
            </w:r>
          </w:p>
          <w:p w14:paraId="3553E983" w14:textId="77777777" w:rsidR="00987BAF" w:rsidRPr="00987BAF" w:rsidRDefault="00987BAF" w:rsidP="00987BAF">
            <w:pPr>
              <w:snapToGrid w:val="0"/>
              <w:ind w:firstLineChars="200" w:firstLine="361"/>
              <w:rPr>
                <w:rFonts w:ascii="HGP創英角ｺﾞｼｯｸUB" w:eastAsia="HGP創英角ｺﾞｼｯｸUB" w:hAnsi="HGP創英角ｺﾞｼｯｸUB"/>
                <w:sz w:val="18"/>
                <w:szCs w:val="18"/>
              </w:rPr>
            </w:pPr>
            <w:r w:rsidRPr="00987BAF">
              <w:rPr>
                <w:rFonts w:ascii="ＭＳ Ｐゴシック" w:eastAsia="ＭＳ Ｐゴシック" w:hAnsi="ＭＳ Ｐゴシック" w:hint="eastAsia"/>
                <w:b/>
                <w:color w:val="FF0000"/>
                <w:sz w:val="18"/>
                <w:szCs w:val="18"/>
              </w:rPr>
              <w:t>※特に記載すべき個別法令がない場合、本項目は削除してください。</w:t>
            </w:r>
          </w:p>
          <w:p w14:paraId="6F321FD4" w14:textId="77777777" w:rsidR="00987BAF" w:rsidRPr="00987BAF" w:rsidRDefault="00987BAF" w:rsidP="00987BAF">
            <w:pPr>
              <w:snapToGrid w:val="0"/>
              <w:rPr>
                <w:rFonts w:ascii="HGP創英角ｺﾞｼｯｸUB" w:eastAsia="HGP創英角ｺﾞｼｯｸUB" w:hAnsi="HGP創英角ｺﾞｼｯｸUB"/>
                <w:color w:val="000000"/>
                <w:sz w:val="18"/>
                <w:szCs w:val="18"/>
              </w:rPr>
            </w:pPr>
          </w:p>
          <w:p w14:paraId="70FBEEAA"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color w:val="000000"/>
                <w:sz w:val="18"/>
                <w:szCs w:val="18"/>
              </w:rPr>
            </w:pPr>
            <w:r w:rsidRPr="00987BAF">
              <w:rPr>
                <w:rFonts w:ascii="HGP創英角ｺﾞｼｯｸUB" w:eastAsia="HGP創英角ｺﾞｼｯｸUB" w:hAnsi="HGP創英角ｺﾞｼｯｸUB" w:hint="eastAsia"/>
                <w:color w:val="000000"/>
                <w:sz w:val="18"/>
                <w:szCs w:val="18"/>
              </w:rPr>
              <w:t>５）　準拠法と合意管轄について</w:t>
            </w:r>
          </w:p>
          <w:p w14:paraId="0BFFEA1F" w14:textId="77777777" w:rsidR="00987BAF" w:rsidRPr="00987BAF" w:rsidRDefault="00987BAF" w:rsidP="00987BAF">
            <w:pPr>
              <w:snapToGrid w:val="0"/>
              <w:ind w:leftChars="202" w:left="545"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この利用ルールは、日本法に基づいて解釈されます。</w:t>
            </w:r>
          </w:p>
          <w:p w14:paraId="73C54C33" w14:textId="77777777" w:rsidR="00987BAF" w:rsidRPr="00987BAF" w:rsidRDefault="00987BAF" w:rsidP="00987BAF">
            <w:pPr>
              <w:snapToGrid w:val="0"/>
              <w:ind w:leftChars="202" w:left="545"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イ　</w:t>
            </w:r>
            <w:r w:rsidRPr="00987BAF">
              <w:rPr>
                <w:rFonts w:ascii="ＭＳ Ｐゴシック" w:eastAsia="ＭＳ Ｐゴシック" w:hAnsi="ＭＳ Ｐゴシック" w:hint="eastAsia"/>
                <w:sz w:val="18"/>
                <w:szCs w:val="18"/>
              </w:rPr>
              <w:t>本利用ルールによるコンテンツの利用及び本利用ルール</w:t>
            </w:r>
            <w:r w:rsidRPr="00987BAF">
              <w:rPr>
                <w:rFonts w:ascii="ＭＳ Ｐゴシック" w:eastAsia="ＭＳ Ｐゴシック" w:hAnsi="ＭＳ Ｐゴシック" w:hint="eastAsia"/>
                <w:color w:val="000000"/>
                <w:sz w:val="18"/>
                <w:szCs w:val="18"/>
              </w:rPr>
              <w:t>に関する紛争については、当該紛争に係るコンテンツ又は利用ルールを公開している組織の所在地を管轄する地方裁判所を、第一審の専属的な合意管轄裁判所とします。</w:t>
            </w:r>
          </w:p>
          <w:p w14:paraId="73092F6B" w14:textId="77777777" w:rsidR="00987BAF" w:rsidRPr="00987BAF" w:rsidRDefault="00987BAF" w:rsidP="00987BAF">
            <w:pPr>
              <w:snapToGrid w:val="0"/>
              <w:ind w:leftChars="135" w:left="641" w:hangingChars="199" w:hanging="358"/>
              <w:rPr>
                <w:rFonts w:ascii="ＭＳ Ｐゴシック" w:eastAsia="ＭＳ Ｐゴシック" w:hAnsi="ＭＳ Ｐゴシック"/>
                <w:color w:val="000000"/>
                <w:sz w:val="18"/>
                <w:szCs w:val="18"/>
              </w:rPr>
            </w:pPr>
          </w:p>
          <w:p w14:paraId="426D157B" w14:textId="77777777" w:rsidR="00987BAF" w:rsidRPr="00987BAF" w:rsidRDefault="00987BAF" w:rsidP="00987BAF">
            <w:pPr>
              <w:snapToGrid w:val="0"/>
              <w:ind w:leftChars="135" w:left="641" w:hangingChars="199" w:hanging="358"/>
              <w:rPr>
                <w:rFonts w:ascii="ＭＳ Ｐゴシック" w:eastAsia="ＭＳ Ｐゴシック" w:hAnsi="ＭＳ Ｐゴシック"/>
                <w:color w:val="000000"/>
                <w:sz w:val="18"/>
                <w:szCs w:val="18"/>
              </w:rPr>
            </w:pPr>
            <w:r w:rsidRPr="00987BAF">
              <w:rPr>
                <w:rFonts w:ascii="HGP創英角ｺﾞｼｯｸUB" w:eastAsia="HGP創英角ｺﾞｼｯｸUB" w:hAnsi="HGP創英角ｺﾞｼｯｸUB" w:hint="eastAsia"/>
                <w:color w:val="000000"/>
                <w:sz w:val="18"/>
                <w:szCs w:val="18"/>
              </w:rPr>
              <w:t>６）　免責について</w:t>
            </w:r>
          </w:p>
          <w:p w14:paraId="6DDDE207" w14:textId="77777777" w:rsidR="00987BAF" w:rsidRPr="00987BAF" w:rsidRDefault="00987BAF" w:rsidP="00987BAF">
            <w:pPr>
              <w:snapToGrid w:val="0"/>
              <w:ind w:leftChars="235" w:left="671" w:hangingChars="99" w:hanging="178"/>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国は、利用者がコンテンツを用いて行う一切の行為（コンテンツを編集・加工等した情報を利用することを含む。）について何ら責任を負うものではありません。</w:t>
            </w:r>
          </w:p>
          <w:p w14:paraId="74351848" w14:textId="77777777" w:rsidR="00987BAF" w:rsidRPr="00987BAF" w:rsidRDefault="00987BAF" w:rsidP="00987BAF">
            <w:pPr>
              <w:snapToGrid w:val="0"/>
              <w:ind w:leftChars="235" w:left="671" w:hangingChars="99" w:hanging="178"/>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イ　コンテンツは、予告なく変更、移転、削除等が</w:t>
            </w:r>
            <w:r w:rsidRPr="00987BAF">
              <w:rPr>
                <w:rFonts w:ascii="ＭＳ Ｐゴシック" w:eastAsia="ＭＳ Ｐゴシック" w:hAnsi="ＭＳ Ｐゴシック" w:hint="eastAsia"/>
                <w:sz w:val="18"/>
                <w:szCs w:val="18"/>
              </w:rPr>
              <w:t>行われることがあります。</w:t>
            </w:r>
          </w:p>
          <w:p w14:paraId="33F17805" w14:textId="77777777" w:rsidR="00987BAF" w:rsidRPr="00987BAF" w:rsidRDefault="00987BAF" w:rsidP="00987BAF">
            <w:pPr>
              <w:snapToGrid w:val="0"/>
              <w:ind w:leftChars="135" w:left="641" w:hangingChars="199" w:hanging="358"/>
              <w:rPr>
                <w:rFonts w:ascii="ＭＳ Ｐゴシック" w:eastAsia="ＭＳ Ｐゴシック" w:hAnsi="ＭＳ Ｐゴシック"/>
                <w:color w:val="000000"/>
                <w:sz w:val="18"/>
                <w:szCs w:val="18"/>
              </w:rPr>
            </w:pPr>
          </w:p>
          <w:p w14:paraId="51962704" w14:textId="77777777" w:rsidR="00987BAF" w:rsidRPr="00987BAF" w:rsidRDefault="00987BAF" w:rsidP="00987BAF">
            <w:pPr>
              <w:snapToGrid w:val="0"/>
              <w:ind w:leftChars="136" w:left="621" w:hangingChars="186" w:hanging="335"/>
              <w:rPr>
                <w:rFonts w:ascii="ＭＳ Ｐゴシック" w:eastAsia="ＭＳ Ｐゴシック" w:hAnsi="ＭＳ Ｐゴシック"/>
                <w:b/>
                <w:color w:val="000000"/>
                <w:sz w:val="18"/>
                <w:szCs w:val="18"/>
              </w:rPr>
            </w:pPr>
            <w:r w:rsidRPr="00987BAF">
              <w:rPr>
                <w:rFonts w:ascii="HGP創英角ｺﾞｼｯｸUB" w:eastAsia="HGP創英角ｺﾞｼｯｸUB" w:hAnsi="HGP創英角ｺﾞｼｯｸUB" w:hint="eastAsia"/>
                <w:color w:val="000000"/>
                <w:sz w:val="18"/>
                <w:szCs w:val="18"/>
              </w:rPr>
              <w:t>７）　その他</w:t>
            </w:r>
          </w:p>
          <w:p w14:paraId="08639E12"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この利用ルールは、著作権法上認められている引用などの利用について、制限するものではありません。</w:t>
            </w:r>
          </w:p>
          <w:p w14:paraId="70B3D54E" w14:textId="77777777" w:rsidR="00987BAF" w:rsidRPr="00987BAF" w:rsidRDefault="00987BAF" w:rsidP="00987BAF">
            <w:pPr>
              <w:snapToGrid w:val="0"/>
              <w:ind w:leftChars="203" w:left="660" w:hangingChars="130" w:hanging="234"/>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イ　本利用ルールは、</w:t>
            </w:r>
            <w:r w:rsidRPr="00987BAF">
              <w:rPr>
                <w:rFonts w:ascii="ＭＳ Ｐゴシック" w:eastAsia="ＭＳ Ｐゴシック" w:hAnsi="ＭＳ Ｐゴシック" w:hint="eastAsia"/>
                <w:color w:val="0070C0"/>
                <w:sz w:val="18"/>
                <w:szCs w:val="18"/>
              </w:rPr>
              <w:t>平成２６年○月○日</w:t>
            </w:r>
            <w:r w:rsidRPr="00987BAF">
              <w:rPr>
                <w:rFonts w:ascii="ＭＳ Ｐゴシック" w:eastAsia="ＭＳ Ｐゴシック" w:hAnsi="ＭＳ Ｐゴシック" w:hint="eastAsia"/>
                <w:color w:val="000000"/>
                <w:sz w:val="18"/>
                <w:szCs w:val="18"/>
              </w:rPr>
              <w:t>に定めたものです。</w:t>
            </w:r>
            <w:r w:rsidRPr="00987BAF">
              <w:rPr>
                <w:rFonts w:ascii="ＭＳ Ｐゴシック" w:eastAsia="ＭＳ Ｐゴシック" w:hAnsi="ＭＳ Ｐゴシック" w:cs="Courier New" w:hint="eastAsia"/>
                <w:sz w:val="18"/>
                <w:szCs w:val="18"/>
              </w:rPr>
              <w:t>本利用ルールは、政府標準利用規約（第1.0版）</w:t>
            </w:r>
            <w:r w:rsidRPr="00987BAF">
              <w:rPr>
                <w:rFonts w:ascii="ＭＳ Ｐゴシック" w:eastAsia="ＭＳ Ｐゴシック" w:hAnsi="ＭＳ Ｐゴシック" w:cs="Courier New" w:hint="eastAsia"/>
                <w:kern w:val="0"/>
                <w:sz w:val="18"/>
                <w:szCs w:val="18"/>
              </w:rPr>
              <w:t>に準拠しています。</w:t>
            </w:r>
            <w:r w:rsidRPr="00987BAF">
              <w:rPr>
                <w:rFonts w:ascii="ＭＳ Ｐゴシック" w:eastAsia="ＭＳ Ｐゴシック" w:hAnsi="ＭＳ Ｐゴシック" w:hint="eastAsia"/>
                <w:color w:val="000000"/>
                <w:sz w:val="18"/>
                <w:szCs w:val="18"/>
              </w:rPr>
              <w:t>本利用ルールは、今後変更される可能性があります。なお、本利用ルールについては、平成２７年度末を目途に見直しの検討を行うものとします。</w:t>
            </w:r>
          </w:p>
          <w:p w14:paraId="3E0AF717" w14:textId="77777777" w:rsidR="00987BAF" w:rsidRPr="00987BAF" w:rsidRDefault="00987BAF" w:rsidP="00987BAF">
            <w:pPr>
              <w:snapToGrid w:val="0"/>
              <w:rPr>
                <w:rFonts w:ascii="ＭＳ Ｐゴシック" w:eastAsia="ＭＳ Ｐゴシック" w:hAnsi="ＭＳ Ｐゴシック"/>
                <w:color w:val="000000"/>
                <w:sz w:val="18"/>
                <w:szCs w:val="18"/>
              </w:rPr>
            </w:pPr>
          </w:p>
          <w:p w14:paraId="45B5FA75" w14:textId="77777777" w:rsidR="00987BAF" w:rsidRPr="00987BAF" w:rsidRDefault="00987BAF" w:rsidP="00987BAF">
            <w:pPr>
              <w:snapToGrid w:val="0"/>
              <w:rPr>
                <w:rFonts w:ascii="ＭＳ Ｐゴシック" w:eastAsia="ＭＳ Ｐゴシック" w:hAnsi="ＭＳ Ｐゴシック"/>
                <w:color w:val="000000"/>
                <w:sz w:val="18"/>
                <w:szCs w:val="18"/>
              </w:rPr>
            </w:pPr>
          </w:p>
          <w:p w14:paraId="715630D2" w14:textId="77777777" w:rsidR="00987BAF" w:rsidRPr="00987BAF" w:rsidRDefault="00987BAF" w:rsidP="00987BAF">
            <w:pPr>
              <w:snapToGrid w:val="0"/>
              <w:rPr>
                <w:rFonts w:ascii="ＭＳ Ｐゴシック" w:eastAsia="ＭＳ Ｐゴシック" w:hAnsi="ＭＳ Ｐゴシック"/>
                <w:b/>
                <w:color w:val="000000"/>
                <w:sz w:val="18"/>
                <w:szCs w:val="18"/>
              </w:rPr>
            </w:pPr>
            <w:r w:rsidRPr="00987BAF">
              <w:rPr>
                <w:rFonts w:ascii="HGP創英角ｺﾞｼｯｸUB" w:eastAsia="HGP創英角ｺﾞｼｯｸUB" w:hAnsi="HGP創英角ｺﾞｼｯｸUB" w:hint="eastAsia"/>
                <w:color w:val="000000"/>
                <w:sz w:val="18"/>
                <w:szCs w:val="18"/>
              </w:rPr>
              <w:t>２．別の利用ルールが適用されるコンテンツについて</w:t>
            </w:r>
          </w:p>
          <w:p w14:paraId="129BCBB9" w14:textId="77777777" w:rsidR="00987BAF" w:rsidRPr="00987BAF" w:rsidRDefault="00987BAF" w:rsidP="00987BAF">
            <w:pPr>
              <w:pStyle w:val="ab"/>
              <w:snapToGrid w:val="0"/>
              <w:ind w:leftChars="0" w:left="0"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以下のコンテンツについては、この利用ルールとは別の利用ルールが適用されます。詳細は、リンク先のページをご参照ください。　</w:t>
            </w:r>
          </w:p>
          <w:p w14:paraId="7DE32D2E" w14:textId="77777777" w:rsidR="00987BAF" w:rsidRPr="00987BAF" w:rsidRDefault="00987BAF" w:rsidP="00987BAF">
            <w:pPr>
              <w:snapToGrid w:val="0"/>
              <w:ind w:leftChars="269" w:left="565" w:firstLine="2"/>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0070C0"/>
                <w:sz w:val="18"/>
                <w:szCs w:val="18"/>
              </w:rPr>
              <w:t>××（コンテンツ名）の利用について（→該当ページにリンク）</w:t>
            </w:r>
          </w:p>
          <w:p w14:paraId="0F4927AA" w14:textId="77777777" w:rsidR="00987BAF" w:rsidRPr="00987BAF" w:rsidRDefault="00987BAF" w:rsidP="00987BAF">
            <w:pPr>
              <w:snapToGrid w:val="0"/>
              <w:ind w:leftChars="269" w:left="565" w:firstLine="2"/>
              <w:rPr>
                <w:rFonts w:ascii="ＭＳ Ｐゴシック" w:eastAsia="ＭＳ Ｐゴシック" w:hAnsi="ＭＳ Ｐゴシック"/>
                <w:b/>
                <w:color w:val="FF0000"/>
                <w:sz w:val="18"/>
                <w:szCs w:val="18"/>
              </w:rPr>
            </w:pPr>
          </w:p>
          <w:p w14:paraId="04835218" w14:textId="77777777" w:rsidR="00987BAF" w:rsidRPr="00987BAF" w:rsidRDefault="00987BAF" w:rsidP="00987BAF">
            <w:pPr>
              <w:snapToGrid w:val="0"/>
              <w:ind w:leftChars="202" w:left="545" w:hangingChars="67" w:hanging="121"/>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FF0000"/>
                <w:sz w:val="18"/>
                <w:szCs w:val="18"/>
              </w:rPr>
              <w:t>※個別法令に根拠のない利用制約を課して別の利用ルールを設ける場合、各府省は、別の利用ルールを設ける具体的かつ合理的な根拠を、上記リンク先ページで明確に説明する責任を負うものとします。</w:t>
            </w:r>
          </w:p>
          <w:p w14:paraId="3CF11213" w14:textId="77777777" w:rsidR="00987BAF" w:rsidRPr="00987BAF" w:rsidRDefault="00987BAF" w:rsidP="00987BAF">
            <w:pPr>
              <w:snapToGrid w:val="0"/>
              <w:ind w:leftChars="202" w:left="545" w:hangingChars="67" w:hanging="121"/>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FF0000"/>
                <w:sz w:val="18"/>
                <w:szCs w:val="18"/>
              </w:rPr>
              <w:t>※該当するコンテンツがない場合、本項目は削除してください。</w:t>
            </w:r>
          </w:p>
          <w:p w14:paraId="074F34F4" w14:textId="77777777" w:rsidR="00987BAF" w:rsidRPr="00987BAF" w:rsidRDefault="00987BAF" w:rsidP="00987BAF">
            <w:pPr>
              <w:snapToGrid w:val="0"/>
              <w:rPr>
                <w:rFonts w:ascii="ＭＳ ゴシック" w:eastAsia="ＭＳ ゴシック" w:hAnsi="ＭＳ ゴシック"/>
                <w:sz w:val="18"/>
                <w:szCs w:val="18"/>
              </w:rPr>
            </w:pPr>
          </w:p>
          <w:p w14:paraId="04AF2426" w14:textId="77777777" w:rsidR="00987BAF" w:rsidRPr="00987BAF" w:rsidRDefault="00987BAF" w:rsidP="00987BAF">
            <w:pPr>
              <w:snapToGrid w:val="0"/>
              <w:rPr>
                <w:rFonts w:ascii="ＭＳ ゴシック" w:eastAsia="ＭＳ ゴシック" w:hAnsi="ＭＳ ゴシック"/>
                <w:sz w:val="18"/>
                <w:szCs w:val="18"/>
              </w:rPr>
            </w:pPr>
          </w:p>
          <w:p w14:paraId="51DBDAC1" w14:textId="03C7463A" w:rsidR="00152EA3" w:rsidRPr="00987BAF" w:rsidRDefault="00987BAF" w:rsidP="00987BAF">
            <w:pPr>
              <w:snapToGrid w:val="0"/>
              <w:ind w:left="180" w:hangingChars="100" w:hanging="180"/>
              <w:rPr>
                <w:rFonts w:asciiTheme="majorEastAsia" w:eastAsiaTheme="majorEastAsia" w:hAnsiTheme="majorEastAsia"/>
                <w:color w:val="FF0000"/>
                <w:sz w:val="24"/>
              </w:rPr>
            </w:pPr>
            <w:r w:rsidRPr="00987BAF">
              <w:rPr>
                <w:rFonts w:ascii="ＭＳ ゴシック" w:eastAsia="ＭＳ ゴシック" w:hAnsi="ＭＳ ゴシック" w:hint="eastAsia"/>
                <w:color w:val="FF0000"/>
                <w:sz w:val="18"/>
                <w:szCs w:val="18"/>
              </w:rPr>
              <w:t>※ホームページ全体についてのリンク、プライバシーポリシー、アクセシビリティや免責事項（コンテンツ利用に係るものを除く。）については、上記のコンテンツ利用に係る内容と矛盾しない限り、各府省において自由に定められる。</w:t>
            </w:r>
          </w:p>
        </w:tc>
      </w:tr>
    </w:tbl>
    <w:p w14:paraId="6F0EE29F" w14:textId="77777777" w:rsidR="006C4F43" w:rsidRDefault="006C4F43" w:rsidP="00B338A3"/>
    <w:p w14:paraId="2918DDA2" w14:textId="3ACA2B93" w:rsidR="00577D6F" w:rsidRDefault="00577D6F">
      <w:pPr>
        <w:widowControl/>
        <w:jc w:val="left"/>
      </w:pPr>
      <w:r>
        <w:br w:type="page"/>
      </w:r>
    </w:p>
    <w:p w14:paraId="78F67706" w14:textId="1B02779A" w:rsidR="006C4F43" w:rsidRDefault="00577D6F" w:rsidP="008F531C">
      <w:pPr>
        <w:pStyle w:val="aa"/>
      </w:pPr>
      <w:bookmarkStart w:id="103" w:name="_Ref388653771"/>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5</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6</w:t>
      </w:r>
      <w:r w:rsidR="00CC72BF">
        <w:fldChar w:fldCharType="end"/>
      </w:r>
      <w:bookmarkEnd w:id="103"/>
      <w:r>
        <w:t xml:space="preserve">　</w:t>
      </w:r>
      <w:r w:rsidRPr="00577D6F">
        <w:rPr>
          <w:rFonts w:hint="eastAsia"/>
        </w:rPr>
        <w:t>「政府標準利用規約（第1.0版）」（仮称）（案）の解説（案）</w:t>
      </w:r>
    </w:p>
    <w:tbl>
      <w:tblPr>
        <w:tblStyle w:val="af8"/>
        <w:tblW w:w="0" w:type="auto"/>
        <w:tblLook w:val="04A0" w:firstRow="1" w:lastRow="0" w:firstColumn="1" w:lastColumn="0" w:noHBand="0" w:noVBand="1"/>
      </w:tblPr>
      <w:tblGrid>
        <w:gridCol w:w="8702"/>
      </w:tblGrid>
      <w:tr w:rsidR="00577D6F" w14:paraId="67EFE24A" w14:textId="77777777" w:rsidTr="00577D6F">
        <w:tc>
          <w:tcPr>
            <w:tcW w:w="8702" w:type="dxa"/>
          </w:tcPr>
          <w:p w14:paraId="2376D18C" w14:textId="77777777" w:rsidR="00987BAF" w:rsidRPr="00987BAF" w:rsidRDefault="00987BAF" w:rsidP="00987BAF">
            <w:pPr>
              <w:jc w:val="center"/>
              <w:rPr>
                <w:rFonts w:asciiTheme="majorEastAsia" w:eastAsiaTheme="majorEastAsia" w:hAnsiTheme="majorEastAsia"/>
                <w:sz w:val="18"/>
                <w:szCs w:val="18"/>
              </w:rPr>
            </w:pPr>
            <w:r w:rsidRPr="00987BAF">
              <w:rPr>
                <w:rFonts w:asciiTheme="majorEastAsia" w:eastAsiaTheme="majorEastAsia" w:hAnsiTheme="majorEastAsia" w:hint="eastAsia"/>
                <w:sz w:val="18"/>
                <w:szCs w:val="18"/>
              </w:rPr>
              <w:t>「政府標準利用規約（第1.0版）」（仮称）（案）の解説（案）</w:t>
            </w:r>
          </w:p>
          <w:p w14:paraId="20519B6A" w14:textId="77777777" w:rsidR="00987BAF" w:rsidRPr="00987BAF" w:rsidRDefault="00987BAF" w:rsidP="00987BAF">
            <w:pPr>
              <w:snapToGrid w:val="0"/>
              <w:rPr>
                <w:rFonts w:ascii="ＭＳ ゴシック" w:eastAsia="ＭＳ ゴシック" w:hAnsi="ＭＳ ゴシック"/>
                <w:sz w:val="18"/>
                <w:szCs w:val="18"/>
              </w:rPr>
            </w:pPr>
          </w:p>
          <w:p w14:paraId="75C3E3C8" w14:textId="77777777" w:rsidR="00987BAF" w:rsidRPr="00987BAF" w:rsidRDefault="00987BAF" w:rsidP="00987BAF">
            <w:pPr>
              <w:snapToGrid w:val="0"/>
              <w:ind w:firstLineChars="2421" w:firstLine="4358"/>
              <w:jc w:val="distribute"/>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平成２６年４月１日</w:t>
            </w:r>
          </w:p>
          <w:p w14:paraId="77066B49" w14:textId="77777777" w:rsidR="00987BAF" w:rsidRPr="00987BAF" w:rsidRDefault="00987BAF" w:rsidP="00987BAF">
            <w:pPr>
              <w:snapToGrid w:val="0"/>
              <w:ind w:firstLineChars="2421" w:firstLine="4358"/>
              <w:jc w:val="distribute"/>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内閣官房ＩＴ総合戦略室</w:t>
            </w:r>
          </w:p>
          <w:p w14:paraId="04D4915B" w14:textId="77777777" w:rsidR="00987BAF" w:rsidRPr="00987BAF" w:rsidRDefault="00987BAF" w:rsidP="00987BAF">
            <w:pPr>
              <w:snapToGrid w:val="0"/>
              <w:rPr>
                <w:rFonts w:ascii="ＭＳ ゴシック" w:eastAsia="ＭＳ ゴシック" w:hAnsi="ＭＳ ゴシック"/>
                <w:sz w:val="18"/>
                <w:szCs w:val="18"/>
              </w:rPr>
            </w:pPr>
          </w:p>
          <w:p w14:paraId="69D90E66" w14:textId="77777777" w:rsidR="00987BAF" w:rsidRPr="00987BAF" w:rsidRDefault="00987BAF" w:rsidP="00987BAF">
            <w:pPr>
              <w:rPr>
                <w:rFonts w:asciiTheme="majorEastAsia" w:eastAsiaTheme="majorEastAsia" w:hAnsiTheme="majorEastAsia"/>
                <w:sz w:val="18"/>
                <w:szCs w:val="18"/>
              </w:rPr>
            </w:pPr>
            <w:bookmarkStart w:id="104" w:name="_Toc377661321"/>
            <w:r w:rsidRPr="00987BAF">
              <w:rPr>
                <w:rFonts w:asciiTheme="majorEastAsia" w:eastAsiaTheme="majorEastAsia" w:hAnsiTheme="majorEastAsia" w:hint="eastAsia"/>
                <w:sz w:val="18"/>
                <w:szCs w:val="18"/>
              </w:rPr>
              <w:t>＜全体の構成、基本的考え方について</w:t>
            </w:r>
            <w:bookmarkEnd w:id="104"/>
            <w:r w:rsidRPr="00987BAF">
              <w:rPr>
                <w:rFonts w:asciiTheme="majorEastAsia" w:eastAsiaTheme="majorEastAsia" w:hAnsiTheme="majorEastAsia" w:hint="eastAsia"/>
                <w:sz w:val="18"/>
                <w:szCs w:val="18"/>
              </w:rPr>
              <w:t>＞</w:t>
            </w:r>
          </w:p>
          <w:p w14:paraId="470A3DB0" w14:textId="77777777" w:rsidR="00987BAF" w:rsidRPr="00987BAF" w:rsidRDefault="00987BAF" w:rsidP="00987BAF">
            <w:pPr>
              <w:snapToGrid w:val="0"/>
              <w:rPr>
                <w:sz w:val="18"/>
                <w:szCs w:val="18"/>
              </w:rPr>
            </w:pPr>
          </w:p>
          <w:p w14:paraId="6EED7295"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「政府標準利用規約（第1.0版）」（仮称）は、各府省ホームページの利用ルールの見直しについて、「二次利用の促進のための府省のデータ公開に関する基本的考え方（ガイドライン）」（2013年6月25日　各府省情報化統括責任者（ＣＩＯ）連絡会議決定）（以下「ガイドライン」という。）において、「国が著作権者である著作物については、国において、どのような利用条件で公開するかを決定できることから、広く二次利用を認める（著作権以外の具体的かつ合理的な根拠に基づき二次利用を制限する場合を除き、制約なく二次利用を認める）形で、あらかじめ著作物の利用に係る考えを表示する。当該表示については、できるだけ分かりやすく統一的なものとする。」とされたことを踏まえ、各府省ホームページの利用ルールのひな形として作成したものである。</w:t>
            </w:r>
          </w:p>
          <w:p w14:paraId="2651C2AE"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29A64D20"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オープンデータにおいて、広く二次利用を認める際の利用条件としては、国際的には、クリエイティブ・コモンズ・ライセンスの表示ライセンス（以下「CC-BY」という。）や、これと互換性のあるライセンスが多く利用されている。同じ利用条件で公開されているコンテンツ同士であれば組み合わせて利用しやすいため、国際的なコンテンツの組み合わせ利用の観点からは、CC-BY（又はそれと互換性のある利用ルール）を採用することが望ましいと考えられる。</w:t>
            </w:r>
          </w:p>
          <w:p w14:paraId="6BE99C24"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一方、検討の過程で、府省からは、府省ホームページで公開されているコンテンツは多様であり、一律にCC-BYで二次利用を認めるのは困難であり、コンテンツの特性に応じて、各府省で別の利用条件を定められるようにする必要がある、国のコンテンツを編集・加工して作成した情報について、国が当該情報を作成したとの誤認を招くことは認められないなどの意見があった。</w:t>
            </w:r>
          </w:p>
          <w:p w14:paraId="7C17F0E8"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3D8200C6"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そこで、「政府標準利用規約（第1.0版）」（仮称）は、「ガイドライン」を踏まえ、できるだけ分かりやすく統一的な利用条件とするという観点から、文章については、一般の利用者に分かりやすい平易な表現とし、内容については、基本的な利用条件はCC-BYと同様に出典の記載としつつ、各府省から示された意見も踏まえ、国のできるだけ多くのコンテンツに適用できるものとした。</w:t>
            </w:r>
          </w:p>
          <w:p w14:paraId="3F647596"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また、各府省ホームページで公開されているコンテンツのうち、「政府標準利用規約（第1.0版）」（仮称）の統一的ルール（１．のルール）が適用できないものについては、各府省が当該コンテンツの特性に応じた利用ルールを設けることも許容している。（ただし、「ガイドライン」に示されているとおり、個別法令に根拠のない利用制約を課すような別の利用ルールを設ける場合は、そのコンテンツの範囲を具体的に示した上で、別の利用ルールを設ける具体的かつ合理的な根拠を示すべきものとしている。）</w:t>
            </w:r>
          </w:p>
          <w:p w14:paraId="0BFFC42D"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6E15AD2A"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各府省ホームページにおけるコンテンツ利用に関するルール（「著作権について」、「免責事項」等）を、「政府標準利用規約（第1.0版）」（仮称）に変更することで、「ガイドライン」に示された考え方に即した見直しが実現できると考えられる。</w:t>
            </w:r>
          </w:p>
          <w:p w14:paraId="50A114A6"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その際、各府省ホームページで公開されているコンテンツの利用ルールが同一であることを分かりやすく示すとともに、今後、利用ルールの変更があった場合に、そのことを分かりやすく示すために、利用ルールのひな形に名称を付け、バージョンを記載することが有用と考えられるため、「政府標準利用規約（第1.0版）」という名称を付けた。</w:t>
            </w:r>
          </w:p>
          <w:p w14:paraId="4EA20FD4"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3A460498" w14:textId="77777777" w:rsidR="00987BAF" w:rsidRPr="00987BAF" w:rsidRDefault="00987BAF" w:rsidP="00987BAF">
            <w:pPr>
              <w:pStyle w:val="affe"/>
              <w:snapToGrid w:val="0"/>
              <w:ind w:firstLineChars="100" w:firstLine="180"/>
              <w:rPr>
                <w:rFonts w:hAnsi="ＭＳ ゴシック"/>
                <w:sz w:val="18"/>
                <w:szCs w:val="18"/>
              </w:rPr>
            </w:pPr>
            <w:r w:rsidRPr="00987BAF">
              <w:rPr>
                <w:rFonts w:hAnsi="ＭＳ ゴシック" w:hint="eastAsia"/>
                <w:sz w:val="18"/>
                <w:szCs w:val="18"/>
              </w:rPr>
              <w:t>なお、各府省のホームページにおいて利用ルール（利用規約）が利用者に分かりやすく表示される</w:t>
            </w:r>
            <w:r w:rsidRPr="00987BAF">
              <w:rPr>
                <w:rFonts w:hAnsi="ＭＳ ゴシック" w:hint="eastAsia"/>
                <w:kern w:val="0"/>
                <w:sz w:val="18"/>
                <w:szCs w:val="18"/>
              </w:rPr>
              <w:t>ことが重要であり、</w:t>
            </w:r>
            <w:r w:rsidRPr="00987BAF">
              <w:rPr>
                <w:rFonts w:hAnsi="ＭＳ ゴシック" w:cs="Calibri" w:hint="eastAsia"/>
                <w:color w:val="000000"/>
                <w:sz w:val="18"/>
                <w:szCs w:val="18"/>
              </w:rPr>
              <w:t>利用規約へのリンクが明瞭に設けられ、利用者がいつでも容易に利用規約を閲覧できるようなホームページの構成を工夫することが求められる。</w:t>
            </w:r>
          </w:p>
          <w:p w14:paraId="2B2B071F"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2CBD0A2D" w14:textId="77777777" w:rsidR="00987BAF" w:rsidRDefault="00987BAF" w:rsidP="00987BAF">
            <w:pPr>
              <w:snapToGrid w:val="0"/>
              <w:ind w:firstLineChars="100" w:firstLine="180"/>
              <w:rPr>
                <w:rFonts w:ascii="ＭＳ ゴシック" w:eastAsia="ＭＳ ゴシック" w:hAnsi="ＭＳ ゴシック"/>
                <w:sz w:val="18"/>
                <w:szCs w:val="18"/>
              </w:rPr>
            </w:pPr>
          </w:p>
          <w:p w14:paraId="4C2D4338" w14:textId="77777777" w:rsidR="00987BAF" w:rsidRDefault="00987BAF" w:rsidP="00987BAF">
            <w:pPr>
              <w:snapToGrid w:val="0"/>
              <w:ind w:firstLineChars="100" w:firstLine="180"/>
              <w:rPr>
                <w:rFonts w:ascii="ＭＳ ゴシック" w:eastAsia="ＭＳ ゴシック" w:hAnsi="ＭＳ ゴシック"/>
                <w:sz w:val="18"/>
                <w:szCs w:val="18"/>
              </w:rPr>
            </w:pPr>
          </w:p>
          <w:p w14:paraId="7F78A477" w14:textId="77777777" w:rsidR="00987BAF" w:rsidRDefault="00987BAF" w:rsidP="00987BAF">
            <w:pPr>
              <w:snapToGrid w:val="0"/>
              <w:ind w:firstLineChars="100" w:firstLine="180"/>
              <w:rPr>
                <w:rFonts w:ascii="ＭＳ ゴシック" w:eastAsia="ＭＳ ゴシック" w:hAnsi="ＭＳ ゴシック"/>
                <w:sz w:val="18"/>
                <w:szCs w:val="18"/>
              </w:rPr>
            </w:pPr>
          </w:p>
          <w:p w14:paraId="524A635D"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6B3C38FC"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br w:type="page"/>
            </w:r>
          </w:p>
          <w:p w14:paraId="0063172F" w14:textId="77777777" w:rsidR="00987BAF" w:rsidRPr="00987BAF" w:rsidRDefault="00987BAF" w:rsidP="00987BAF">
            <w:pPr>
              <w:rPr>
                <w:rFonts w:asciiTheme="majorEastAsia" w:eastAsiaTheme="majorEastAsia" w:hAnsiTheme="majorEastAsia"/>
                <w:sz w:val="18"/>
                <w:szCs w:val="18"/>
              </w:rPr>
            </w:pPr>
            <w:bookmarkStart w:id="105" w:name="_Toc377661322"/>
            <w:r w:rsidRPr="00987BAF">
              <w:rPr>
                <w:rFonts w:asciiTheme="majorEastAsia" w:eastAsiaTheme="majorEastAsia" w:hAnsiTheme="majorEastAsia" w:hint="eastAsia"/>
                <w:sz w:val="18"/>
                <w:szCs w:val="18"/>
              </w:rPr>
              <w:lastRenderedPageBreak/>
              <w:t>＜各項目について</w:t>
            </w:r>
            <w:bookmarkEnd w:id="105"/>
            <w:r w:rsidRPr="00987BAF">
              <w:rPr>
                <w:rFonts w:asciiTheme="majorEastAsia" w:eastAsiaTheme="majorEastAsia" w:hAnsiTheme="majorEastAsia" w:hint="eastAsia"/>
                <w:sz w:val="18"/>
                <w:szCs w:val="18"/>
              </w:rPr>
              <w:t>＞</w:t>
            </w:r>
          </w:p>
          <w:p w14:paraId="747D0E4F" w14:textId="77777777" w:rsidR="00987BAF" w:rsidRPr="00987BAF" w:rsidRDefault="00987BAF" w:rsidP="00987BAF">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30D356E6" w14:textId="77777777" w:rsidTr="00987BAF">
              <w:tc>
                <w:tcPr>
                  <w:tcW w:w="9072" w:type="dxa"/>
                  <w:tcBorders>
                    <w:top w:val="single" w:sz="4" w:space="0" w:color="auto"/>
                    <w:left w:val="single" w:sz="4" w:space="0" w:color="auto"/>
                    <w:bottom w:val="single" w:sz="4" w:space="0" w:color="auto"/>
                    <w:right w:val="single" w:sz="4" w:space="0" w:color="auto"/>
                  </w:tcBorders>
                </w:tcPr>
                <w:p w14:paraId="7C9ADB4B" w14:textId="77777777" w:rsidR="00987BAF" w:rsidRPr="00987BAF" w:rsidRDefault="00987BAF" w:rsidP="00987BAF">
                  <w:pPr>
                    <w:snapToGrid w:val="0"/>
                    <w:ind w:leftChars="1" w:left="573" w:hangingChars="317" w:hanging="571"/>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１．当</w:t>
                  </w:r>
                  <w:r w:rsidRPr="00987BAF">
                    <w:rPr>
                      <w:rFonts w:ascii="HGP創英角ｺﾞｼｯｸUB" w:eastAsia="HGP創英角ｺﾞｼｯｸUB" w:hAnsi="HGP創英角ｺﾞｼｯｸUB" w:hint="eastAsia"/>
                      <w:color w:val="0070C0"/>
                      <w:sz w:val="18"/>
                      <w:szCs w:val="18"/>
                    </w:rPr>
                    <w:t>ホームページ</w:t>
                  </w:r>
                  <w:r w:rsidRPr="00987BAF">
                    <w:rPr>
                      <w:rFonts w:ascii="HGP創英角ｺﾞｼｯｸUB" w:eastAsia="HGP創英角ｺﾞｼｯｸUB" w:hAnsi="HGP創英角ｺﾞｼｯｸUB" w:hint="eastAsia"/>
                      <w:sz w:val="18"/>
                      <w:szCs w:val="18"/>
                    </w:rPr>
                    <w:t>のコンテンツの利用について</w:t>
                  </w:r>
                </w:p>
                <w:p w14:paraId="5BDBB85E" w14:textId="77777777" w:rsidR="00987BAF" w:rsidRPr="00987BAF" w:rsidRDefault="00987BAF" w:rsidP="00987BAF">
                  <w:pPr>
                    <w:snapToGrid w:val="0"/>
                    <w:ind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当</w:t>
                  </w:r>
                  <w:r w:rsidRPr="00987BAF">
                    <w:rPr>
                      <w:rFonts w:ascii="ＭＳ Ｐゴシック" w:eastAsia="ＭＳ Ｐゴシック" w:hAnsi="ＭＳ Ｐゴシック" w:hint="eastAsia"/>
                      <w:b/>
                      <w:color w:val="0070C0"/>
                      <w:sz w:val="18"/>
                      <w:szCs w:val="18"/>
                    </w:rPr>
                    <w:t>ホームページ</w:t>
                  </w:r>
                  <w:r w:rsidRPr="00987BAF">
                    <w:rPr>
                      <w:rFonts w:ascii="ＭＳ Ｐゴシック" w:eastAsia="ＭＳ Ｐゴシック" w:hAnsi="ＭＳ Ｐゴシック" w:hint="eastAsia"/>
                      <w:color w:val="000000"/>
                      <w:sz w:val="18"/>
                      <w:szCs w:val="18"/>
                    </w:rPr>
                    <w:t>で公開している情報（以下「コンテンツ」といいます。）は、別の利用ルールが適用されるコンテンツを除き、どなたでも以下の１）～７）に従って、複製、公衆送信、翻訳・変形等の翻案等、自由に利用できます。商用利用も可能です。（別の利用ルールが適用されるコンテンツについては、「２．別の利用ルールが適用されるコンテンツについて」をご覧ください。）</w:t>
                  </w:r>
                </w:p>
                <w:p w14:paraId="173CCC30" w14:textId="77777777" w:rsidR="00987BAF" w:rsidRPr="00987BAF" w:rsidRDefault="00987BAF" w:rsidP="00987BAF">
                  <w:pPr>
                    <w:snapToGrid w:val="0"/>
                    <w:ind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コンテンツ利用に当たっては、本利用ルールに同意したものとみなします。</w:t>
                  </w:r>
                </w:p>
                <w:p w14:paraId="1271FF58" w14:textId="77777777" w:rsidR="00987BAF" w:rsidRPr="00987BAF" w:rsidRDefault="00987BAF" w:rsidP="00987BAF">
                  <w:pPr>
                    <w:snapToGrid w:val="0"/>
                    <w:rPr>
                      <w:rFonts w:ascii="HGP創英角ｺﾞｼｯｸUB" w:eastAsia="HGP創英角ｺﾞｼｯｸUB" w:hAnsi="HGP創英角ｺﾞｼｯｸUB"/>
                      <w:sz w:val="18"/>
                      <w:szCs w:val="18"/>
                    </w:rPr>
                  </w:pPr>
                </w:p>
                <w:p w14:paraId="3A5D8565" w14:textId="77777777" w:rsidR="00987BAF" w:rsidRPr="00987BAF" w:rsidRDefault="00987BAF" w:rsidP="00987BAF">
                  <w:pPr>
                    <w:snapToGrid w:val="0"/>
                    <w:ind w:leftChars="100" w:left="390" w:hangingChars="100" w:hanging="180"/>
                    <w:rPr>
                      <w:rFonts w:ascii="ＭＳ ゴシック" w:eastAsia="ＭＳ ゴシック" w:hAnsi="ＭＳ ゴシック"/>
                      <w:sz w:val="18"/>
                      <w:szCs w:val="18"/>
                    </w:rPr>
                  </w:pPr>
                  <w:r w:rsidRPr="00987BAF">
                    <w:rPr>
                      <w:rFonts w:ascii="HGP創英角ｺﾞｼｯｸUB" w:eastAsia="HGP創英角ｺﾞｼｯｸUB" w:hAnsi="HGP創英角ｺﾞｼｯｸUB" w:hint="eastAsia"/>
                      <w:color w:val="FF0000"/>
                      <w:sz w:val="18"/>
                      <w:szCs w:val="18"/>
                    </w:rPr>
                    <w:t xml:space="preserve">　</w:t>
                  </w:r>
                  <w:r w:rsidRPr="00987BAF">
                    <w:rPr>
                      <w:rFonts w:ascii="ＭＳ Ｐゴシック" w:eastAsia="ＭＳ Ｐゴシック" w:hAnsi="ＭＳ Ｐゴシック" w:hint="eastAsia"/>
                      <w:b/>
                      <w:color w:val="FF0000"/>
                      <w:sz w:val="18"/>
                      <w:szCs w:val="18"/>
                    </w:rPr>
                    <w:t>※「ホームページ」との文言については、「ウェブサイト」、「サイト」等、各府省により適宜、適当な文言とすることができます。</w:t>
                  </w:r>
                </w:p>
              </w:tc>
            </w:tr>
          </w:tbl>
          <w:p w14:paraId="36B97BEA" w14:textId="77777777" w:rsidR="00987BAF" w:rsidRPr="00987BAF" w:rsidRDefault="00987BAF" w:rsidP="00987BAF">
            <w:pPr>
              <w:snapToGrid w:val="0"/>
              <w:rPr>
                <w:rFonts w:ascii="ＭＳ ゴシック" w:eastAsia="ＭＳ ゴシック" w:hAnsi="ＭＳ ゴシック"/>
                <w:sz w:val="18"/>
                <w:szCs w:val="18"/>
              </w:rPr>
            </w:pPr>
          </w:p>
          <w:p w14:paraId="04D388FE"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423B289A" w14:textId="77777777" w:rsidR="00987BAF" w:rsidRPr="00987BAF" w:rsidRDefault="00987BAF" w:rsidP="00987BAF">
            <w:pPr>
              <w:snapToGrid w:val="0"/>
              <w:ind w:firstLineChars="100" w:firstLine="180"/>
              <w:rPr>
                <w:rFonts w:ascii="ＭＳ ゴシック" w:eastAsia="ＭＳ ゴシック" w:hAnsi="ＭＳ ゴシック"/>
                <w:color w:val="000000"/>
                <w:sz w:val="18"/>
                <w:szCs w:val="18"/>
              </w:rPr>
            </w:pPr>
            <w:r w:rsidRPr="00987BAF">
              <w:rPr>
                <w:rFonts w:ascii="ＭＳ ゴシック" w:eastAsia="ＭＳ ゴシック" w:hAnsi="ＭＳ ゴシック" w:hint="eastAsia"/>
                <w:sz w:val="18"/>
                <w:szCs w:val="18"/>
              </w:rPr>
              <w:t>この部分は、「政府標準利用規約（第1.0版）」（仮称）の統一的なルールとして、</w:t>
            </w:r>
            <w:r w:rsidRPr="00987BAF">
              <w:rPr>
                <w:rFonts w:ascii="ＭＳ ゴシック" w:eastAsia="ＭＳ ゴシック" w:hAnsi="ＭＳ ゴシック" w:hint="eastAsia"/>
                <w:color w:val="000000"/>
                <w:sz w:val="18"/>
                <w:szCs w:val="18"/>
              </w:rPr>
              <w:t>「２．別の利用ルールが適用されるコンテンツについて」に記載されているコンテンツを除いたコンテンツについて、</w:t>
            </w:r>
            <w:r w:rsidRPr="00987BAF">
              <w:rPr>
                <w:rFonts w:ascii="ＭＳ ゴシック" w:eastAsia="ＭＳ ゴシック" w:hAnsi="ＭＳ ゴシック" w:hint="eastAsia"/>
                <w:sz w:val="18"/>
                <w:szCs w:val="18"/>
              </w:rPr>
              <w:t>１）～５）で示されている条件に従う限り、複製、公衆送信、翻訳・変形等の翻案等、自由な利用が許諾されていることを規定している</w:t>
            </w:r>
            <w:r w:rsidRPr="00987BAF">
              <w:rPr>
                <w:rFonts w:ascii="ＭＳ ゴシック" w:eastAsia="ＭＳ ゴシック" w:hAnsi="ＭＳ ゴシック" w:hint="eastAsia"/>
                <w:color w:val="000000"/>
                <w:sz w:val="18"/>
                <w:szCs w:val="18"/>
              </w:rPr>
              <w:t>。</w:t>
            </w:r>
          </w:p>
          <w:p w14:paraId="72917BDA"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政府標準利用規約（第1.0版）」（仮称）の採用を想定しているのは、国の府省（施設等機関、地方支分部局等、府省に属する組織を含む。）が、その名称において開設しているインターネット上のホームページ、データベースサイト、個別業務サイト等を広く含むものであり、「ホームページ」との文言については、「ウェブサイト」、「サイト」等、各府省により適宜、適当な文言とすることができることとしている。</w:t>
            </w:r>
          </w:p>
          <w:p w14:paraId="52494737" w14:textId="77777777" w:rsidR="00987BAF" w:rsidRPr="00987BAF" w:rsidRDefault="00987BAF" w:rsidP="00987BAF">
            <w:pPr>
              <w:snapToGrid w:val="0"/>
              <w:ind w:firstLineChars="100" w:firstLine="180"/>
              <w:rPr>
                <w:rFonts w:ascii="ＭＳ ゴシック" w:eastAsia="ＭＳ ゴシック" w:hAnsi="ＭＳ ゴシック"/>
                <w:color w:val="000000"/>
                <w:sz w:val="18"/>
                <w:szCs w:val="18"/>
              </w:rPr>
            </w:pPr>
          </w:p>
          <w:p w14:paraId="603DEDE8" w14:textId="77777777" w:rsidR="00987BAF" w:rsidRPr="00987BAF" w:rsidRDefault="00987BAF" w:rsidP="00987BAF">
            <w:pPr>
              <w:snapToGrid w:val="0"/>
              <w:ind w:firstLineChars="100" w:firstLine="180"/>
              <w:rPr>
                <w:rFonts w:ascii="ＭＳ ゴシック" w:eastAsia="ＭＳ ゴシック" w:hAnsi="ＭＳ ゴシック"/>
                <w:color w:val="000000"/>
                <w:sz w:val="18"/>
                <w:szCs w:val="18"/>
              </w:rPr>
            </w:pPr>
            <w:r w:rsidRPr="00987BAF">
              <w:rPr>
                <w:rFonts w:ascii="ＭＳ ゴシック" w:eastAsia="ＭＳ ゴシック" w:hAnsi="ＭＳ ゴシック" w:hint="eastAsia"/>
                <w:color w:val="000000"/>
                <w:sz w:val="18"/>
                <w:szCs w:val="18"/>
              </w:rPr>
              <w:t>また、コンテンツの利用に当たり、利用ルールの不知を主張されることのないよう、コンテンツ利用に当たっては本利用ルールに同意したものとみなすことを規定している。</w:t>
            </w:r>
          </w:p>
          <w:p w14:paraId="42DCD0D2" w14:textId="77777777" w:rsidR="00987BAF" w:rsidRPr="00987BAF" w:rsidRDefault="00987BAF" w:rsidP="00987BAF">
            <w:pPr>
              <w:snapToGrid w:val="0"/>
              <w:ind w:firstLineChars="100" w:firstLine="180"/>
              <w:rPr>
                <w:rFonts w:ascii="ＭＳ ゴシック" w:eastAsia="ＭＳ ゴシック" w:hAnsi="ＭＳ ゴシック"/>
                <w:color w:val="000000"/>
                <w:sz w:val="18"/>
                <w:szCs w:val="18"/>
              </w:rPr>
            </w:pPr>
          </w:p>
          <w:p w14:paraId="2C43E594"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color w:val="000000"/>
                <w:sz w:val="18"/>
                <w:szCs w:val="18"/>
              </w:rPr>
              <w:t>なお、著作物性のない</w:t>
            </w:r>
            <w:r w:rsidRPr="00987BAF">
              <w:rPr>
                <w:rFonts w:ascii="ＭＳ ゴシック" w:eastAsia="ＭＳ ゴシック" w:hAnsi="ＭＳ ゴシック" w:hint="eastAsia"/>
                <w:sz w:val="18"/>
                <w:szCs w:val="18"/>
              </w:rPr>
              <w:t>コンテンツ（数値データ、図表、簡単なグラフ等）については、著作権法上、誰の許諾がなくとも自由な利用が可能であることから、「政府標準利用規約（第1.0版）」（仮称）の適用対象としないことも考えられる。しかし、「政府標準利用規約（第1.0版）」（仮称）は基本的に出典の記載をすれば自由な利用を認めるものであり、著作物性のないコンテンツに適用しても実質的に利用を制約することにはつながらないこと、著作物性のないコンテンツについても出典を記載させることが望ましいと考えられること、著作物性の有無にかかわらず共通して定めるべき事項もあること、著作物性の有無の区別は困難であり一律に扱う方が利用者にメリットがある場合も多いことから、著作物性のないコンテンツも「政府標準利用規約（第1.0版）」（仮称）の適用対象とすることとした。ただし、国が著作権を有するコンテンツについては、本利用ルールは著作権の利用許諾としての側面をもつのに対して、著作物性のないコンテンツ等、国に著作権のないコンテンツについては、本利用ルールは債権的効力をもつにとどまる。</w:t>
            </w:r>
          </w:p>
          <w:p w14:paraId="61597CC1"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4113D792"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6EFA175F"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3141E59D" w14:textId="77777777" w:rsidR="00987BAF" w:rsidRPr="00987BAF" w:rsidRDefault="00987BAF" w:rsidP="00987BAF">
                  <w:pPr>
                    <w:snapToGrid w:val="0"/>
                    <w:ind w:firstLineChars="118" w:firstLine="212"/>
                    <w:rPr>
                      <w:rFonts w:ascii="HGP創英角ｺﾞｼｯｸUB" w:eastAsia="HGP創英角ｺﾞｼｯｸUB" w:hAnsi="HGP創英角ｺﾞｼｯｸUB"/>
                      <w:sz w:val="18"/>
                      <w:szCs w:val="18"/>
                    </w:rPr>
                  </w:pPr>
                  <w:r w:rsidRPr="00987BAF">
                    <w:rPr>
                      <w:rFonts w:ascii="ＭＳ Ｐゴシック" w:eastAsia="ＭＳ Ｐゴシック" w:hAnsi="ＭＳ Ｐゴシック" w:hint="eastAsia"/>
                      <w:sz w:val="18"/>
                      <w:szCs w:val="18"/>
                    </w:rPr>
                    <w:br w:type="page"/>
                  </w:r>
                  <w:r w:rsidRPr="00987BAF">
                    <w:rPr>
                      <w:rFonts w:ascii="HGP創英角ｺﾞｼｯｸUB" w:eastAsia="HGP創英角ｺﾞｼｯｸUB" w:hAnsi="HGP創英角ｺﾞｼｯｸUB" w:hint="eastAsia"/>
                      <w:sz w:val="18"/>
                      <w:szCs w:val="18"/>
                    </w:rPr>
                    <w:t>１）　出典の記載について</w:t>
                  </w:r>
                </w:p>
                <w:p w14:paraId="48128F40" w14:textId="77777777" w:rsidR="00987BAF" w:rsidRPr="00987BAF" w:rsidRDefault="00987BAF" w:rsidP="00987BAF">
                  <w:pPr>
                    <w:snapToGrid w:val="0"/>
                    <w:ind w:leftChars="203" w:left="541" w:hangingChars="64" w:hanging="115"/>
                    <w:rPr>
                      <w:rFonts w:ascii="ＭＳ Ｐゴシック" w:eastAsia="ＭＳ Ｐゴシック" w:hAnsi="ＭＳ Ｐゴシック"/>
                      <w:sz w:val="18"/>
                      <w:szCs w:val="18"/>
                    </w:rPr>
                  </w:pPr>
                  <w:r w:rsidRPr="00987BAF">
                    <w:rPr>
                      <w:rFonts w:ascii="ＭＳ Ｐゴシック" w:eastAsia="ＭＳ Ｐゴシック" w:hAnsi="ＭＳ Ｐゴシック" w:hint="eastAsia"/>
                      <w:color w:val="000000"/>
                      <w:sz w:val="18"/>
                      <w:szCs w:val="18"/>
                    </w:rPr>
                    <w:t>ア　コンテンツを利用する際は出典を記載してください。</w:t>
                  </w:r>
                  <w:r w:rsidRPr="00987BAF">
                    <w:rPr>
                      <w:rFonts w:ascii="ＭＳ Ｐゴシック" w:eastAsia="ＭＳ Ｐゴシック" w:hAnsi="ＭＳ Ｐゴシック" w:hint="eastAsia"/>
                      <w:sz w:val="18"/>
                      <w:szCs w:val="18"/>
                    </w:rPr>
                    <w:t>出典の記載方法は以下のとおりです。</w:t>
                  </w:r>
                </w:p>
                <w:p w14:paraId="0B0E7494"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　　（出典記載例）</w:t>
                  </w:r>
                </w:p>
                <w:p w14:paraId="449AFB93"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出典：A省ホームページ　（当該ページのURL）</w:t>
                  </w:r>
                </w:p>
                <w:p w14:paraId="08B21DE2"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出典：「○○動向調査」（A省） （当該ページのURL）　（○年○月○日に利用）　など</w:t>
                  </w:r>
                </w:p>
                <w:p w14:paraId="343114A9"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イ　コンテンツを編集・加工等して利用する場合は、上記出典とは別に、編集・加工等を行ったことを記載してください。また編集・加工した情報を、あたかも国（又は府省等）が作成したかのような態様で公表・利用することは禁止します。</w:t>
                  </w:r>
                </w:p>
                <w:p w14:paraId="59F25BA7"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　　（コンテンツを編集・加工等して利用する場合の記載例）</w:t>
                  </w:r>
                </w:p>
                <w:p w14:paraId="41B301B7"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「○○動向調査」（Ａ省） （当該ページのURL）を加工して作成</w:t>
                  </w:r>
                </w:p>
                <w:p w14:paraId="0B55A07A"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「○○動向調査」（A省） （当該ページのURL）をもとに○○株式会社作成　など</w:t>
                  </w:r>
                </w:p>
              </w:tc>
            </w:tr>
          </w:tbl>
          <w:p w14:paraId="0B5F9A6A" w14:textId="77777777" w:rsidR="00987BAF" w:rsidRPr="00987BAF" w:rsidRDefault="00987BAF" w:rsidP="00987BAF">
            <w:pPr>
              <w:snapToGrid w:val="0"/>
              <w:rPr>
                <w:rFonts w:ascii="ＭＳ ゴシック" w:eastAsia="ＭＳ ゴシック" w:hAnsi="ＭＳ ゴシック"/>
                <w:sz w:val="18"/>
                <w:szCs w:val="18"/>
              </w:rPr>
            </w:pPr>
          </w:p>
          <w:p w14:paraId="6DB39492"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1D578A7F"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アは、コンテンツを利用する際には出典の記載が条件とされていることを規定するとともに、出典の記載の方法を示すものである。</w:t>
            </w:r>
          </w:p>
          <w:p w14:paraId="4268DB5D"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出典の記載方法については、必ずしも統一的である必要はなく、各府省で適当と考える表記が異なっても問題はないと考えられるため、各府省が出典の記載例を作成し、利用者がそれによって出典を記載できるようにした。青字部分には、各府省が出典の記載例を提示することが必要である。</w:t>
            </w:r>
          </w:p>
          <w:p w14:paraId="4BB46596"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lastRenderedPageBreak/>
              <w:t xml:space="preserve">　</w:t>
            </w:r>
          </w:p>
          <w:p w14:paraId="62AA0D6C"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イは、編集・加工等の二次利用を行った場合には、編集・加工等を行ったことを記載することを求め、また、編集・加工された情報があたかも国・府省が作成した資料であるかのように公表・利用することを禁止している。例えば、ある府省の作成した統計データの数値を改ざんした上で、当該府省が公開したものであるように表記することは禁止される。</w:t>
            </w:r>
          </w:p>
          <w:p w14:paraId="30D1D196" w14:textId="77777777" w:rsidR="00987BAF" w:rsidRPr="00987BAF" w:rsidRDefault="00987BAF" w:rsidP="00987BAF">
            <w:pPr>
              <w:snapToGrid w:val="0"/>
              <w:rPr>
                <w:rFonts w:ascii="ＭＳ ゴシック" w:eastAsia="ＭＳ ゴシック" w:hAnsi="ＭＳ ゴシック"/>
                <w:sz w:val="18"/>
                <w:szCs w:val="18"/>
              </w:rPr>
            </w:pPr>
          </w:p>
          <w:p w14:paraId="5CEA9428"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（参考）CC-BYとの関係について</w:t>
            </w:r>
          </w:p>
          <w:p w14:paraId="2E42B7F2" w14:textId="77777777" w:rsidR="00987BAF" w:rsidRPr="00987BAF" w:rsidRDefault="00987BAF" w:rsidP="00987BAF">
            <w:pPr>
              <w:snapToGrid w:val="0"/>
              <w:ind w:left="180" w:hangingChars="100" w:hanging="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基本的な利用条件をCC-BYと同様の出典の記載としつつも、CC-BYとは別の利用ルールとした理由としては、次のような点が挙げられる。</w:t>
            </w:r>
          </w:p>
          <w:p w14:paraId="50978A97" w14:textId="77777777" w:rsidR="00987BAF" w:rsidRPr="00987BAF" w:rsidRDefault="00987BAF" w:rsidP="00987BAF">
            <w:pPr>
              <w:pStyle w:val="ab"/>
              <w:numPr>
                <w:ilvl w:val="0"/>
                <w:numId w:val="81"/>
              </w:numPr>
              <w:snapToGrid w:val="0"/>
              <w:ind w:leftChars="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コンテンツを編集・加工等した場合にはそのことを記載させること、公序良俗に反するなど各府省が望ましくないと考える利用は認めないことなど、コンテンツを公開する府省の考えを併せて示すことができること。</w:t>
            </w:r>
          </w:p>
          <w:p w14:paraId="60ACAE3A" w14:textId="77777777" w:rsidR="00987BAF" w:rsidRPr="00987BAF" w:rsidRDefault="00987BAF" w:rsidP="00987BAF">
            <w:pPr>
              <w:pStyle w:val="ab"/>
              <w:numPr>
                <w:ilvl w:val="0"/>
                <w:numId w:val="81"/>
              </w:numPr>
              <w:snapToGrid w:val="0"/>
              <w:ind w:leftChars="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CC-BYは著作権のあるコンテンツを対象とするライセンスであるが、著作物性の有無にかかわらず共通して定めるべき条件や事項が存在すること。</w:t>
            </w:r>
          </w:p>
          <w:p w14:paraId="5BA4CC13" w14:textId="77777777" w:rsidR="00987BAF" w:rsidRPr="00987BAF" w:rsidRDefault="00987BAF" w:rsidP="00987BAF">
            <w:pPr>
              <w:pStyle w:val="ab"/>
              <w:numPr>
                <w:ilvl w:val="0"/>
                <w:numId w:val="81"/>
              </w:numPr>
              <w:snapToGrid w:val="0"/>
              <w:ind w:leftChars="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CC-BYのライセンス文には、CC-BYでライセンスされたコンテンツを再配布したり、他のコンテンツと組み合わせたりしたときの著作権表示の方法などについて専門的な条件が定められているが、分かりやすい利用ルールとする観点からは、これらの専門的な条件を必ずしも採用する必要はないと考えられること。</w:t>
            </w:r>
          </w:p>
          <w:p w14:paraId="5C35C90C" w14:textId="77777777" w:rsidR="00987BAF" w:rsidRPr="00987BAF" w:rsidRDefault="00987BAF" w:rsidP="00987BAF">
            <w:pPr>
              <w:snapToGrid w:val="0"/>
              <w:rPr>
                <w:rFonts w:ascii="ＭＳ ゴシック" w:eastAsia="ＭＳ ゴシック" w:hAnsi="ＭＳ ゴシック"/>
                <w:sz w:val="18"/>
                <w:szCs w:val="18"/>
              </w:rPr>
            </w:pPr>
          </w:p>
          <w:p w14:paraId="2E90B65D" w14:textId="77777777" w:rsidR="00987BAF" w:rsidRPr="00987BAF" w:rsidRDefault="00987BAF" w:rsidP="00987BAF">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4053E8CD"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00B0E5E8"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２）　第三者の権利を侵害しないようにしてください</w:t>
                  </w:r>
                </w:p>
                <w:p w14:paraId="1D7099C6" w14:textId="77777777" w:rsidR="00987BAF" w:rsidRPr="00987BAF" w:rsidRDefault="00987BAF" w:rsidP="00987BAF">
                  <w:pPr>
                    <w:snapToGrid w:val="0"/>
                    <w:ind w:leftChars="202" w:left="564" w:hanging="140"/>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ア　コンテンツの中には、第三者（国以外の者をいいます。以下同じ。）が著作権その他の権利を有している場合があります。第三者が著作権を有しているコンテンツや、第三者が著作権以外の権利（例：写真における肖像権、パブリシティ権等）を有しているコンテンツについては、特に権利処理済であることが明示されているものを除き、利用者の責任で、当該第三者から利用の許諾を得てください。</w:t>
                  </w:r>
                </w:p>
                <w:p w14:paraId="03C80605"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sz w:val="18"/>
                      <w:szCs w:val="18"/>
                    </w:rPr>
                    <w:t>イ　コンテンツのうち第三者が権利を有しているものについては、出典の表記等によって第三者が権利を有していることを直接的又は間接的に表示・示唆しているものもありますが、明確に第三者が権利を有している部分の特定・明示等を行っていないものも</w:t>
                  </w:r>
                  <w:r w:rsidRPr="00987BAF">
                    <w:rPr>
                      <w:rFonts w:ascii="ＭＳ Ｐゴシック" w:eastAsia="ＭＳ Ｐゴシック" w:hAnsi="ＭＳ Ｐゴシック" w:hint="eastAsia"/>
                      <w:color w:val="000000"/>
                      <w:sz w:val="18"/>
                      <w:szCs w:val="18"/>
                    </w:rPr>
                    <w:t>あります。利用する場合は利用者の責任において確認してください。</w:t>
                  </w:r>
                </w:p>
                <w:p w14:paraId="2B9B9891" w14:textId="77777777" w:rsidR="00987BAF" w:rsidRPr="00987BAF" w:rsidRDefault="00987BAF" w:rsidP="00987BAF">
                  <w:pPr>
                    <w:snapToGrid w:val="0"/>
                    <w:ind w:leftChars="202" w:left="424" w:firstLineChars="68" w:firstLine="123"/>
                    <w:rPr>
                      <w:rFonts w:ascii="ＭＳ Ｐゴシック" w:eastAsia="ＭＳ Ｐゴシック" w:hAnsi="ＭＳ Ｐゴシック"/>
                      <w:b/>
                      <w:color w:val="000000"/>
                      <w:sz w:val="18"/>
                      <w:szCs w:val="18"/>
                    </w:rPr>
                  </w:pPr>
                  <w:r w:rsidRPr="00987BAF">
                    <w:rPr>
                      <w:rFonts w:ascii="ＭＳ Ｐゴシック" w:eastAsia="ＭＳ Ｐゴシック" w:hAnsi="ＭＳ Ｐゴシック" w:hint="eastAsia"/>
                      <w:b/>
                      <w:color w:val="0070C0"/>
                      <w:sz w:val="18"/>
                      <w:szCs w:val="18"/>
                    </w:rPr>
                    <w:t>（→第三者に権利があることを表示・示唆している場合の例）［別紙に記載］</w:t>
                  </w:r>
                </w:p>
                <w:p w14:paraId="0B38AAFD"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ウ　</w:t>
                  </w:r>
                  <w:r w:rsidRPr="00987BAF">
                    <w:rPr>
                      <w:rFonts w:ascii="ＭＳ Ｐゴシック" w:eastAsia="ＭＳ Ｐゴシック" w:hAnsi="ＭＳ Ｐゴシック" w:hint="eastAsia"/>
                      <w:sz w:val="18"/>
                      <w:szCs w:val="18"/>
                    </w:rPr>
                    <w:t>外部データベース等とのＡＰＩ（Application Programming Interface）連携等により取得しているコンテンツについては、その提供元の利用条件に従ってください。</w:t>
                  </w:r>
                </w:p>
                <w:p w14:paraId="18045F80" w14:textId="77777777" w:rsidR="00987BAF" w:rsidRPr="00987BAF" w:rsidRDefault="00987BAF" w:rsidP="00987BAF">
                  <w:pPr>
                    <w:snapToGrid w:val="0"/>
                    <w:ind w:leftChars="202" w:left="424" w:firstLineChars="100" w:firstLine="18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b/>
                      <w:color w:val="0070C0"/>
                      <w:sz w:val="18"/>
                      <w:szCs w:val="18"/>
                    </w:rPr>
                    <w:t>（→外部データベース等とのＡＰＩ連携等により取得しているコンテンツの例）［別紙に記載］</w:t>
                  </w:r>
                </w:p>
                <w:p w14:paraId="7AD07A70" w14:textId="77777777" w:rsidR="00987BAF" w:rsidRPr="00987BAF" w:rsidRDefault="00987BAF" w:rsidP="00987BAF">
                  <w:pPr>
                    <w:snapToGrid w:val="0"/>
                    <w:ind w:leftChars="202" w:left="424" w:firstLineChars="100" w:firstLine="18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b/>
                      <w:color w:val="FF0000"/>
                      <w:sz w:val="18"/>
                      <w:szCs w:val="18"/>
                    </w:rPr>
                    <w:t>※該当するコンテンツがない場合、本項目は削除してください。</w:t>
                  </w:r>
                </w:p>
                <w:p w14:paraId="2AF62771" w14:textId="77777777" w:rsidR="00987BAF" w:rsidRPr="00987BAF" w:rsidRDefault="00987BAF" w:rsidP="00987BAF">
                  <w:pPr>
                    <w:pStyle w:val="ab"/>
                    <w:snapToGrid w:val="0"/>
                    <w:ind w:leftChars="200" w:left="600" w:hangingChars="100" w:hanging="180"/>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color w:val="000000"/>
                      <w:sz w:val="18"/>
                      <w:szCs w:val="18"/>
                    </w:rPr>
                    <w:t>エ　第三者が著作権等を有しているコンテンツであっても、著作権法上認められている引用など、著作権者等の許諾なしに利用できる場合があります。</w:t>
                  </w:r>
                </w:p>
              </w:tc>
            </w:tr>
          </w:tbl>
          <w:p w14:paraId="6E16D6A3" w14:textId="77777777" w:rsidR="00987BAF" w:rsidRPr="00987BAF" w:rsidRDefault="00987BAF" w:rsidP="00987BAF">
            <w:pPr>
              <w:snapToGrid w:val="0"/>
              <w:rPr>
                <w:rFonts w:ascii="ＭＳ ゴシック" w:eastAsia="ＭＳ ゴシック" w:hAnsi="ＭＳ ゴシック"/>
                <w:sz w:val="18"/>
                <w:szCs w:val="18"/>
              </w:rPr>
            </w:pPr>
          </w:p>
          <w:p w14:paraId="7D352711"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7B28C11E"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各府省ホームページで公開されているコンテンツの中には、国以外の者（以下「第三者」という。）が権利を保有しているものもある。第三者が権利を保有しているコンテンツについては、著作権法で認められている行為等を除き、当該第三者から利用許諾を取らなければ利用することはできない。</w:t>
            </w:r>
          </w:p>
          <w:p w14:paraId="6585852C"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現在、各府省ホームページに掲載されているコンテンツの多くは、オープンデータを想定して作成されたものではなく、国（府省）が第三者の権利関係を明確に把握しておらず、また二次利用についての権利処理を行っていないものが多数存在する。</w:t>
            </w:r>
          </w:p>
          <w:p w14:paraId="4E52CAC4"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そのため、アでは、第三者が権利を保有しているコンテンツは、特に権利処理済であることが明示されているものを除き、利用者の責任で、当該第三者から利用の許諾を得る必要があることを規定している。</w:t>
            </w:r>
          </w:p>
          <w:p w14:paraId="59399C9D"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w:t>
            </w:r>
          </w:p>
          <w:p w14:paraId="123A23F5"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その上で、第三者が権利を保有しているコンテンツを各府省が網羅的に特定して示すことは困難であるものの、第三者が権利を保有しているコンテンツであるか否かを利用者が判断する助けとなるよう、イでは、第三者が権利を保有しているコンテンツであることを示唆・表示する記載の例（例えば、白書において第三者のコンテンツを引用する際にどのような表記をしているか等）などを別紙に具体的に記載しておくこととした。</w:t>
            </w:r>
          </w:p>
          <w:p w14:paraId="5B821737"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なお、利用者から問い合わせがあった際には、当該箇所について第三者が権利を保有しているかどうかについて、可能な範囲で調査し情報を提供することが望ましい。</w:t>
            </w:r>
          </w:p>
          <w:p w14:paraId="28C16F13" w14:textId="77777777" w:rsidR="00987BAF" w:rsidRPr="00987BAF" w:rsidRDefault="00987BAF" w:rsidP="00987BAF">
            <w:pPr>
              <w:snapToGrid w:val="0"/>
              <w:rPr>
                <w:rFonts w:ascii="ＭＳ ゴシック" w:eastAsia="ＭＳ ゴシック" w:hAnsi="ＭＳ ゴシック"/>
                <w:sz w:val="18"/>
                <w:szCs w:val="18"/>
              </w:rPr>
            </w:pPr>
          </w:p>
          <w:p w14:paraId="1FCEFA6E"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また、府省ホームページにおいて、ウィンドウの中にＳＮＳのコンテンツをリアルタイムで表示するな</w:t>
            </w:r>
            <w:r w:rsidRPr="00987BAF">
              <w:rPr>
                <w:rFonts w:ascii="ＭＳ ゴシック" w:eastAsia="ＭＳ ゴシック" w:hAnsi="ＭＳ ゴシック" w:hint="eastAsia"/>
                <w:sz w:val="18"/>
                <w:szCs w:val="18"/>
              </w:rPr>
              <w:lastRenderedPageBreak/>
              <w:t>ど、外部データベース等とのＡＰＩ連携等により取得しているコンテンツがある場合もあることから、ウでは、そのようなコンテンツについては、その提供元の利用条件に従うべきことを規定している。</w:t>
            </w:r>
          </w:p>
          <w:p w14:paraId="626A0F39" w14:textId="77777777" w:rsidR="00987BAF" w:rsidRPr="00987BAF" w:rsidRDefault="00987BAF" w:rsidP="00987BAF">
            <w:pPr>
              <w:snapToGrid w:val="0"/>
              <w:rPr>
                <w:rFonts w:ascii="ＭＳ ゴシック" w:eastAsia="ＭＳ ゴシック" w:hAnsi="ＭＳ ゴシック"/>
                <w:sz w:val="18"/>
                <w:szCs w:val="18"/>
              </w:rPr>
            </w:pPr>
          </w:p>
          <w:p w14:paraId="634B79B1" w14:textId="77777777" w:rsidR="00987BAF" w:rsidRPr="00987BAF" w:rsidRDefault="00987BAF" w:rsidP="00987BAF">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3E582572"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61886818" w14:textId="77777777" w:rsidR="00987BAF" w:rsidRPr="00987BAF" w:rsidRDefault="00987BAF" w:rsidP="00987BAF">
                  <w:pPr>
                    <w:snapToGrid w:val="0"/>
                    <w:ind w:firstLineChars="118" w:firstLine="212"/>
                    <w:rPr>
                      <w:rFonts w:ascii="HGP創英角ｺﾞｼｯｸUB" w:eastAsia="HGP創英角ｺﾞｼｯｸUB" w:hAnsi="HGP創英角ｺﾞｼｯｸUB"/>
                      <w:color w:val="000000"/>
                      <w:sz w:val="18"/>
                      <w:szCs w:val="18"/>
                    </w:rPr>
                  </w:pPr>
                  <w:r w:rsidRPr="00987BAF">
                    <w:rPr>
                      <w:rFonts w:ascii="ＭＳ Ｐゴシック" w:eastAsia="ＭＳ Ｐゴシック" w:hAnsi="ＭＳ Ｐゴシック" w:hint="eastAsia"/>
                      <w:sz w:val="18"/>
                      <w:szCs w:val="18"/>
                    </w:rPr>
                    <w:br w:type="page"/>
                  </w:r>
                  <w:r w:rsidRPr="00987BAF">
                    <w:rPr>
                      <w:rFonts w:ascii="HGP創英角ｺﾞｼｯｸUB" w:eastAsia="HGP創英角ｺﾞｼｯｸUB" w:hAnsi="HGP創英角ｺﾞｼｯｸUB" w:hint="eastAsia"/>
                      <w:sz w:val="18"/>
                      <w:szCs w:val="18"/>
                    </w:rPr>
                    <w:t>３）　禁止している利用について</w:t>
                  </w:r>
                </w:p>
                <w:p w14:paraId="490E5708"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コンテンツに関し、以下のように利用することは禁止します。</w:t>
                  </w:r>
                </w:p>
                <w:p w14:paraId="462DA07A"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　（ア）法令、条例又は公序良俗に反する利用</w:t>
                  </w:r>
                </w:p>
                <w:p w14:paraId="5F72489A" w14:textId="77777777" w:rsidR="00987BAF" w:rsidRPr="00987BAF" w:rsidRDefault="00987BAF" w:rsidP="00987BAF">
                  <w:pPr>
                    <w:snapToGrid w:val="0"/>
                    <w:ind w:firstLineChars="200" w:firstLine="360"/>
                    <w:rPr>
                      <w:rFonts w:ascii="HGP創英角ｺﾞｼｯｸUB" w:eastAsia="HGP創英角ｺﾞｼｯｸUB" w:hAnsi="HGP創英角ｺﾞｼｯｸUB"/>
                      <w:sz w:val="18"/>
                      <w:szCs w:val="18"/>
                    </w:rPr>
                  </w:pPr>
                  <w:r w:rsidRPr="00987BAF">
                    <w:rPr>
                      <w:rFonts w:ascii="ＭＳ Ｐゴシック" w:eastAsia="ＭＳ Ｐゴシック" w:hAnsi="ＭＳ Ｐゴシック" w:hint="eastAsia"/>
                      <w:color w:val="000000"/>
                      <w:sz w:val="18"/>
                      <w:szCs w:val="18"/>
                    </w:rPr>
                    <w:t xml:space="preserve">　（イ）国家・国民の安全に脅威を与える利用</w:t>
                  </w:r>
                </w:p>
              </w:tc>
            </w:tr>
          </w:tbl>
          <w:p w14:paraId="56A156A9" w14:textId="77777777" w:rsidR="00987BAF" w:rsidRPr="00987BAF" w:rsidRDefault="00987BAF" w:rsidP="00987BAF">
            <w:pPr>
              <w:snapToGrid w:val="0"/>
              <w:rPr>
                <w:rFonts w:ascii="ＭＳ ゴシック" w:eastAsia="ＭＳ ゴシック" w:hAnsi="ＭＳ ゴシック"/>
                <w:sz w:val="18"/>
                <w:szCs w:val="18"/>
              </w:rPr>
            </w:pPr>
          </w:p>
          <w:p w14:paraId="06867FD8"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70E32AE7"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本項は、コンテンツの公開主体である国（府省）が一般的に望ましくないと考える利用の態様を示し、本利用ルールが、そのような利用について禁止していることを規定している。</w:t>
            </w:r>
          </w:p>
          <w:p w14:paraId="55F1CAEA"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ここに規定された利用を行った場合には、利用許諾が取り消されることになる。</w:t>
            </w:r>
          </w:p>
          <w:p w14:paraId="38025B89"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4D7E5928"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本規定の趣旨としては、地図、海図、航空図、警報・予報、防災情報等について、国家・国民の安全に関わるものであり、利用形態によっては国家・国民の安全に脅威を与える可能性があることや、法令、条例又は公序良俗に反する利用に対して適切な措置をとることができることを明確にする必要があるとの意見があるところ、これらのコンテンツは相当のウェイトを占めるものであり、国のできるだけ多くのコンテンツに統一的なルールを適用する観点から、これらも含めるルールとするため、本利用ルールにおいて、これらの行為は禁止することとしたものである。</w:t>
            </w:r>
          </w:p>
          <w:p w14:paraId="032F2AD4"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438AAB95" w14:textId="77777777" w:rsidR="00987BAF" w:rsidRPr="00987BAF" w:rsidRDefault="00987BAF" w:rsidP="00987BAF">
            <w:pPr>
              <w:snapToGrid w:val="0"/>
              <w:ind w:firstLineChars="100" w:firstLine="180"/>
              <w:rPr>
                <w:rFonts w:ascii="ＭＳ ゴシック" w:eastAsia="ＭＳ ゴシック" w:hAnsi="ＭＳ ゴシック"/>
                <w:kern w:val="0"/>
                <w:sz w:val="18"/>
                <w:szCs w:val="18"/>
              </w:rPr>
            </w:pPr>
            <w:r w:rsidRPr="00987BAF">
              <w:rPr>
                <w:rFonts w:ascii="ＭＳ ゴシック" w:eastAsia="ＭＳ ゴシック" w:hAnsi="ＭＳ ゴシック" w:hint="eastAsia"/>
                <w:sz w:val="18"/>
                <w:szCs w:val="18"/>
              </w:rPr>
              <w:t>なお、「公序良俗に反する利用」については、犯罪にかかわるもの、人倫（婚姻秩序・性道徳）に反するもの、賭博にかかわるもの、人の自由を極度に制限するもの、暴利行為又は不公正な取引行為などがあり、典型例としては、法に抵触する行為を助長する利用、卑猥又は脅迫的</w:t>
            </w:r>
            <w:r w:rsidRPr="00987BAF">
              <w:rPr>
                <w:rFonts w:ascii="ＭＳ ゴシック" w:eastAsia="ＭＳ ゴシック" w:hAnsi="ＭＳ ゴシック" w:hint="eastAsia"/>
                <w:kern w:val="0"/>
                <w:sz w:val="18"/>
                <w:szCs w:val="18"/>
              </w:rPr>
              <w:t>な</w:t>
            </w:r>
            <w:r w:rsidRPr="00987BAF">
              <w:rPr>
                <w:rFonts w:ascii="ＭＳ ゴシック" w:eastAsia="ＭＳ ゴシック" w:hAnsi="ＭＳ ゴシック" w:hint="eastAsia"/>
                <w:sz w:val="18"/>
                <w:szCs w:val="18"/>
              </w:rPr>
              <w:t>利用などが挙げられる</w:t>
            </w:r>
            <w:r w:rsidRPr="00987BAF">
              <w:rPr>
                <w:rFonts w:ascii="ＭＳ ゴシック" w:eastAsia="ＭＳ ゴシック" w:hAnsi="ＭＳ ゴシック" w:hint="eastAsia"/>
                <w:kern w:val="0"/>
                <w:sz w:val="18"/>
                <w:szCs w:val="18"/>
              </w:rPr>
              <w:t>。</w:t>
            </w:r>
          </w:p>
          <w:p w14:paraId="39E53F2F" w14:textId="77777777" w:rsidR="00987BAF" w:rsidRPr="00987BAF" w:rsidRDefault="00987BAF" w:rsidP="00987BAF">
            <w:pPr>
              <w:snapToGrid w:val="0"/>
              <w:ind w:leftChars="100" w:left="570" w:hangingChars="200" w:hanging="360"/>
              <w:rPr>
                <w:rFonts w:ascii="ＭＳ 明朝" w:hAnsi="ＭＳ 明朝"/>
                <w:sz w:val="18"/>
                <w:szCs w:val="18"/>
              </w:rPr>
            </w:pPr>
          </w:p>
          <w:p w14:paraId="2AB5C691" w14:textId="77777777" w:rsidR="00987BAF" w:rsidRPr="00987BAF" w:rsidRDefault="00987BAF" w:rsidP="00987BAF">
            <w:pPr>
              <w:snapToGrid w:val="0"/>
              <w:ind w:leftChars="100" w:left="570" w:hangingChars="200" w:hanging="360"/>
              <w:rPr>
                <w:rFonts w:ascii="ＭＳ 明朝" w:hAnsi="ＭＳ 明朝"/>
                <w:sz w:val="18"/>
                <w:szCs w:val="18"/>
              </w:rPr>
            </w:pPr>
            <w:r w:rsidRPr="00987BAF">
              <w:rPr>
                <w:rFonts w:ascii="ＭＳ 明朝" w:hAnsi="ＭＳ 明朝" w:hint="eastAsia"/>
                <w:sz w:val="18"/>
                <w:szCs w:val="18"/>
              </w:rPr>
              <w:t xml:space="preserve">（参考）オーストラリアやニュージーランドのオープンデータのポータルサイトは、著作権についてはCC-BYでデータを提供しているが、利用規約において、"defamatory", "threatening", "obscene", "encourages conduct that would </w:t>
            </w:r>
            <w:r w:rsidRPr="00987BAF">
              <w:rPr>
                <w:rFonts w:ascii="ＭＳ 明朝" w:hAnsi="ＭＳ 明朝" w:hint="eastAsia"/>
                <w:kern w:val="0"/>
                <w:sz w:val="18"/>
                <w:szCs w:val="18"/>
              </w:rPr>
              <w:t>contravene any law", "otherwise injurious or objectionable"といった</w:t>
            </w:r>
            <w:r w:rsidRPr="00987BAF">
              <w:rPr>
                <w:rFonts w:ascii="ＭＳ 明朝" w:hAnsi="ＭＳ 明朝" w:hint="eastAsia"/>
                <w:sz w:val="18"/>
                <w:szCs w:val="18"/>
              </w:rPr>
              <w:t>サイトの利用は禁じている。</w:t>
            </w:r>
          </w:p>
          <w:p w14:paraId="1A8F7003" w14:textId="77777777" w:rsidR="00987BAF" w:rsidRPr="00987BAF" w:rsidRDefault="00987BAF" w:rsidP="00987BAF">
            <w:pPr>
              <w:snapToGrid w:val="0"/>
              <w:rPr>
                <w:rFonts w:ascii="ＭＳ ゴシック" w:eastAsia="ＭＳ ゴシック" w:hAnsi="ＭＳ ゴシック"/>
                <w:sz w:val="18"/>
                <w:szCs w:val="18"/>
              </w:rPr>
            </w:pPr>
          </w:p>
          <w:p w14:paraId="32694F86" w14:textId="77777777" w:rsidR="00987BAF" w:rsidRPr="00987BAF" w:rsidRDefault="00987BAF" w:rsidP="00987BAF">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12AD8161"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0D1C8619"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r w:rsidRPr="00987BAF">
                    <w:rPr>
                      <w:rFonts w:ascii="ＭＳ Ｐゴシック" w:eastAsia="ＭＳ Ｐゴシック" w:hAnsi="ＭＳ Ｐゴシック" w:hint="eastAsia"/>
                      <w:sz w:val="18"/>
                      <w:szCs w:val="18"/>
                    </w:rPr>
                    <w:br w:type="page"/>
                  </w:r>
                  <w:r w:rsidRPr="00987BAF">
                    <w:rPr>
                      <w:rFonts w:ascii="HGP創英角ｺﾞｼｯｸUB" w:eastAsia="HGP創英角ｺﾞｼｯｸUB" w:hAnsi="HGP創英角ｺﾞｼｯｸUB" w:hint="eastAsia"/>
                      <w:sz w:val="18"/>
                      <w:szCs w:val="18"/>
                    </w:rPr>
                    <w:t>４）　個別</w:t>
                  </w:r>
                  <w:r w:rsidRPr="00987BAF">
                    <w:rPr>
                      <w:rFonts w:ascii="HGP創英角ｺﾞｼｯｸUB" w:eastAsia="HGP創英角ｺﾞｼｯｸUB" w:hAnsi="HGP創英角ｺﾞｼｯｸUB" w:hint="eastAsia"/>
                      <w:color w:val="000000"/>
                      <w:sz w:val="18"/>
                      <w:szCs w:val="18"/>
                    </w:rPr>
                    <w:t>法令</w:t>
                  </w:r>
                  <w:r w:rsidRPr="00987BAF">
                    <w:rPr>
                      <w:rFonts w:ascii="HGP創英角ｺﾞｼｯｸUB" w:eastAsia="HGP創英角ｺﾞｼｯｸUB" w:hAnsi="HGP創英角ｺﾞｼｯｸUB" w:hint="eastAsia"/>
                      <w:sz w:val="18"/>
                      <w:szCs w:val="18"/>
                    </w:rPr>
                    <w:t>による利用の制約があるコンテンツについて</w:t>
                  </w:r>
                </w:p>
                <w:p w14:paraId="1A512C53"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ア　</w:t>
                  </w:r>
                  <w:r w:rsidRPr="00987BAF">
                    <w:rPr>
                      <w:rFonts w:ascii="ＭＳ Ｐゴシック" w:eastAsia="ＭＳ Ｐゴシック" w:hAnsi="ＭＳ Ｐゴシック" w:hint="eastAsia"/>
                      <w:color w:val="000000"/>
                      <w:sz w:val="18"/>
                      <w:szCs w:val="18"/>
                    </w:rPr>
                    <w:t>一部のコンテンツには、個別法令により利用に制約がある場合があります。特に、以下に記載する法令についてはご注意ください。</w:t>
                  </w:r>
                  <w:r w:rsidRPr="00987BAF">
                    <w:rPr>
                      <w:rFonts w:ascii="ＭＳ Ｐゴシック" w:eastAsia="ＭＳ Ｐゴシック" w:hAnsi="ＭＳ Ｐゴシック" w:hint="eastAsia"/>
                      <w:sz w:val="18"/>
                      <w:szCs w:val="18"/>
                    </w:rPr>
                    <w:t>詳しくはそれぞれのリンク先ページをご参照ください。</w:t>
                  </w:r>
                </w:p>
                <w:p w14:paraId="371E2B51" w14:textId="77777777" w:rsidR="00987BAF" w:rsidRPr="00987BAF" w:rsidRDefault="00987BAF" w:rsidP="00987BAF">
                  <w:pPr>
                    <w:snapToGrid w:val="0"/>
                    <w:ind w:leftChars="269" w:left="565" w:firstLine="2"/>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○○法（個別法名）に基づく○○（コンテンツ名）の利用に当たっての○○（制約内容）について（→該当ページにリンク）</w:t>
                  </w:r>
                </w:p>
                <w:p w14:paraId="1B70A0FD" w14:textId="77777777" w:rsidR="00987BAF" w:rsidRPr="00987BAF" w:rsidRDefault="00987BAF" w:rsidP="00987BAF">
                  <w:pPr>
                    <w:snapToGrid w:val="0"/>
                    <w:ind w:leftChars="269" w:left="565" w:firstLine="2"/>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△△法（個別法名）に基づく△△（コンテンツ名）の利用に当たっての△△（制約内容）について（→該当ページにリンク）</w:t>
                  </w:r>
                </w:p>
                <w:p w14:paraId="4ADCC63A" w14:textId="77777777" w:rsidR="00987BAF" w:rsidRPr="00987BAF" w:rsidRDefault="00987BAF" w:rsidP="00987BAF">
                  <w:pPr>
                    <w:snapToGrid w:val="0"/>
                    <w:ind w:firstLineChars="200" w:firstLine="361"/>
                    <w:rPr>
                      <w:rFonts w:ascii="HGP創英角ｺﾞｼｯｸUB" w:eastAsia="HGP創英角ｺﾞｼｯｸUB" w:hAnsi="HGP創英角ｺﾞｼｯｸUB"/>
                      <w:sz w:val="18"/>
                      <w:szCs w:val="18"/>
                    </w:rPr>
                  </w:pPr>
                  <w:r w:rsidRPr="00987BAF">
                    <w:rPr>
                      <w:rFonts w:ascii="ＭＳ Ｐゴシック" w:eastAsia="ＭＳ Ｐゴシック" w:hAnsi="ＭＳ Ｐゴシック" w:hint="eastAsia"/>
                      <w:b/>
                      <w:color w:val="FF0000"/>
                      <w:sz w:val="18"/>
                      <w:szCs w:val="18"/>
                    </w:rPr>
                    <w:t>※特に記載すべき個別法令がない場合、本項目は削除してください。</w:t>
                  </w:r>
                </w:p>
              </w:tc>
            </w:tr>
          </w:tbl>
          <w:p w14:paraId="254925B4" w14:textId="77777777" w:rsidR="00987BAF" w:rsidRPr="00987BAF" w:rsidRDefault="00987BAF" w:rsidP="00987BAF">
            <w:pPr>
              <w:snapToGrid w:val="0"/>
              <w:rPr>
                <w:rFonts w:ascii="ＭＳ ゴシック" w:eastAsia="ＭＳ ゴシック" w:hAnsi="ＭＳ ゴシック"/>
                <w:sz w:val="18"/>
                <w:szCs w:val="18"/>
              </w:rPr>
            </w:pPr>
          </w:p>
          <w:p w14:paraId="02383E77"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42C10710"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各府省ホームページで公開されているコンテンツの中には、個別法令によって利用の制約があるものがある。例えば、一部の地図（基本測量の測量成果）は、測量法によって、複製頒布や一定の態様の二次利用について、国土地理院の長の承認が必要とされている。</w:t>
            </w:r>
          </w:p>
          <w:p w14:paraId="0238D4A0"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本項は、本利用ルールで変更することができない個別法令による利用の制約があるコンテンツが存在するということについて、利用者の注意を喚起するものである。</w:t>
            </w:r>
          </w:p>
          <w:p w14:paraId="5941A024"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個別法令による利用制約があるコンテンツについて、利用者に情報を提供するために、各府省において重要と考えるものはここに示すことが望ましい。</w:t>
            </w:r>
          </w:p>
          <w:p w14:paraId="45A970C1"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w:t>
            </w:r>
          </w:p>
          <w:p w14:paraId="04217CAA" w14:textId="77777777" w:rsidR="00987BAF" w:rsidRPr="00987BAF" w:rsidRDefault="00987BAF" w:rsidP="00987BAF">
            <w:pPr>
              <w:widowControl/>
              <w:snapToGrid w:val="0"/>
              <w:jc w:val="left"/>
              <w:rPr>
                <w:rFonts w:ascii="ＭＳ Ｐゴシック" w:eastAsia="ＭＳ Ｐゴシック" w:hAnsi="ＭＳ Ｐ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6A801E3B"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13B83AE3"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color w:val="000000"/>
                      <w:sz w:val="18"/>
                      <w:szCs w:val="18"/>
                    </w:rPr>
                  </w:pPr>
                  <w:r w:rsidRPr="00987BAF">
                    <w:rPr>
                      <w:rFonts w:ascii="HGP創英角ｺﾞｼｯｸUB" w:eastAsia="HGP創英角ｺﾞｼｯｸUB" w:hAnsi="HGP創英角ｺﾞｼｯｸUB" w:hint="eastAsia"/>
                      <w:color w:val="000000"/>
                      <w:sz w:val="18"/>
                      <w:szCs w:val="18"/>
                    </w:rPr>
                    <w:t>５）　準拠法と合意管轄について</w:t>
                  </w:r>
                </w:p>
                <w:p w14:paraId="1DB7C1A0" w14:textId="77777777" w:rsidR="00987BAF" w:rsidRPr="00987BAF" w:rsidRDefault="00987BAF" w:rsidP="00987BAF">
                  <w:pPr>
                    <w:snapToGrid w:val="0"/>
                    <w:ind w:leftChars="202" w:left="545"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この利用ルールは、日本法に基づいて解釈されます。</w:t>
                  </w:r>
                </w:p>
                <w:p w14:paraId="2D8BE294" w14:textId="77777777" w:rsidR="00987BAF" w:rsidRPr="00987BAF" w:rsidRDefault="00987BAF" w:rsidP="00987BAF">
                  <w:pPr>
                    <w:pStyle w:val="ab"/>
                    <w:snapToGrid w:val="0"/>
                    <w:ind w:leftChars="200" w:left="600" w:hangingChars="100" w:hanging="180"/>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color w:val="000000"/>
                      <w:sz w:val="18"/>
                      <w:szCs w:val="18"/>
                    </w:rPr>
                    <w:t xml:space="preserve">イ　</w:t>
                  </w:r>
                  <w:r w:rsidRPr="00987BAF">
                    <w:rPr>
                      <w:rFonts w:ascii="ＭＳ Ｐゴシック" w:eastAsia="ＭＳ Ｐゴシック" w:hAnsi="ＭＳ Ｐゴシック" w:hint="eastAsia"/>
                      <w:sz w:val="18"/>
                      <w:szCs w:val="18"/>
                    </w:rPr>
                    <w:t>本利用ルールによるコンテンツの利用及び本利用ルール</w:t>
                  </w:r>
                  <w:r w:rsidRPr="00987BAF">
                    <w:rPr>
                      <w:rFonts w:ascii="ＭＳ Ｐゴシック" w:eastAsia="ＭＳ Ｐゴシック" w:hAnsi="ＭＳ Ｐゴシック" w:hint="eastAsia"/>
                      <w:color w:val="000000"/>
                      <w:sz w:val="18"/>
                      <w:szCs w:val="18"/>
                    </w:rPr>
                    <w:t>に関する紛争については、当該紛争に係るコンテンツ又は利用ルールを公開している組織の所在地を管轄する地方裁判所を、第一審の専属的な合意管轄裁判所とします。</w:t>
                  </w:r>
                </w:p>
              </w:tc>
            </w:tr>
          </w:tbl>
          <w:p w14:paraId="5014AECD" w14:textId="77777777" w:rsidR="00987BAF" w:rsidRPr="00987BAF" w:rsidRDefault="00987BAF" w:rsidP="00987BAF">
            <w:pPr>
              <w:snapToGrid w:val="0"/>
              <w:rPr>
                <w:rFonts w:ascii="ＭＳ ゴシック" w:eastAsia="ＭＳ ゴシック" w:hAnsi="ＭＳ ゴシック"/>
                <w:sz w:val="18"/>
                <w:szCs w:val="18"/>
              </w:rPr>
            </w:pPr>
          </w:p>
          <w:p w14:paraId="4482C17E"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6745E280"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アでは、本利用ルールの準拠法が日本法であることを規定している。</w:t>
            </w:r>
          </w:p>
          <w:p w14:paraId="7F0F3FA2"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イでは、本利用ルールによるコンテンツの利用及び本利用ルールに関し、コンテンツ提供府省又はコンテンツ利用者が訴訟を提起する場合には、各府省の所在地を管轄する地方裁判所を、第一審の専属的な合意管轄裁判所とすることとしている。</w:t>
            </w:r>
          </w:p>
          <w:p w14:paraId="070922B7"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なお、ここでの紛争とは、コンテンツの提供主体である各府省とそのコンテンツの利用者との間の紛争である。</w:t>
            </w:r>
          </w:p>
          <w:p w14:paraId="04857983" w14:textId="77777777" w:rsidR="00987BAF" w:rsidRPr="00987BAF" w:rsidRDefault="00987BAF" w:rsidP="00987BAF">
            <w:pPr>
              <w:snapToGrid w:val="0"/>
              <w:rPr>
                <w:rFonts w:ascii="ＭＳ ゴシック" w:eastAsia="ＭＳ ゴシック" w:hAnsi="ＭＳ ゴシック"/>
                <w:sz w:val="18"/>
                <w:szCs w:val="18"/>
              </w:rPr>
            </w:pPr>
          </w:p>
          <w:p w14:paraId="0F933E74" w14:textId="77777777" w:rsidR="00987BAF" w:rsidRPr="00987BAF" w:rsidRDefault="00987BAF" w:rsidP="00987BAF">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45BF803F" w14:textId="77777777" w:rsidTr="00987BAF">
              <w:tc>
                <w:tcPr>
                  <w:tcW w:w="8368" w:type="dxa"/>
                  <w:tcBorders>
                    <w:top w:val="single" w:sz="4" w:space="0" w:color="auto"/>
                    <w:left w:val="single" w:sz="4" w:space="0" w:color="auto"/>
                    <w:bottom w:val="single" w:sz="4" w:space="0" w:color="auto"/>
                    <w:right w:val="single" w:sz="4" w:space="0" w:color="auto"/>
                  </w:tcBorders>
                  <w:hideMark/>
                </w:tcPr>
                <w:p w14:paraId="2135242C" w14:textId="77777777" w:rsidR="00987BAF" w:rsidRPr="00987BAF" w:rsidRDefault="00987BAF" w:rsidP="00987BAF">
                  <w:pPr>
                    <w:snapToGrid w:val="0"/>
                    <w:ind w:firstLineChars="100" w:firstLine="180"/>
                    <w:rPr>
                      <w:rFonts w:ascii="ＭＳ Ｐゴシック" w:eastAsia="ＭＳ Ｐゴシック" w:hAnsi="ＭＳ Ｐゴシック"/>
                      <w:color w:val="000000"/>
                      <w:sz w:val="18"/>
                      <w:szCs w:val="18"/>
                    </w:rPr>
                  </w:pPr>
                  <w:r w:rsidRPr="00987BAF">
                    <w:rPr>
                      <w:rFonts w:ascii="HGP創英角ｺﾞｼｯｸUB" w:eastAsia="HGP創英角ｺﾞｼｯｸUB" w:hAnsi="HGP創英角ｺﾞｼｯｸUB" w:hint="eastAsia"/>
                      <w:color w:val="000000"/>
                      <w:sz w:val="18"/>
                      <w:szCs w:val="18"/>
                    </w:rPr>
                    <w:t>６）　免責について</w:t>
                  </w:r>
                </w:p>
                <w:p w14:paraId="0EB96682" w14:textId="77777777" w:rsidR="00987BAF" w:rsidRPr="00987BAF" w:rsidRDefault="00987BAF" w:rsidP="00987BAF">
                  <w:pPr>
                    <w:snapToGrid w:val="0"/>
                    <w:ind w:leftChars="165" w:left="526" w:hangingChars="100" w:hanging="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国は、利用者がコンテンツを用いて行う一切の行為（コンテンツを編集・加工等した情報を利用することを含む。）について何ら責任を負うものではありません。</w:t>
                  </w:r>
                </w:p>
                <w:p w14:paraId="799E3761" w14:textId="77777777" w:rsidR="00987BAF" w:rsidRPr="00987BAF" w:rsidRDefault="00987BAF" w:rsidP="00987BAF">
                  <w:pPr>
                    <w:snapToGrid w:val="0"/>
                    <w:ind w:firstLineChars="151" w:firstLine="272"/>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color w:val="000000"/>
                      <w:sz w:val="18"/>
                      <w:szCs w:val="18"/>
                    </w:rPr>
                    <w:t>イ　コンテンツは、予告なく変更、移転、削除等が</w:t>
                  </w:r>
                  <w:r w:rsidRPr="00987BAF">
                    <w:rPr>
                      <w:rFonts w:ascii="ＭＳ Ｐゴシック" w:eastAsia="ＭＳ Ｐゴシック" w:hAnsi="ＭＳ Ｐゴシック" w:hint="eastAsia"/>
                      <w:sz w:val="18"/>
                      <w:szCs w:val="18"/>
                    </w:rPr>
                    <w:t>行われることがあります。</w:t>
                  </w:r>
                </w:p>
              </w:tc>
            </w:tr>
          </w:tbl>
          <w:p w14:paraId="5EA7BC0A" w14:textId="77777777" w:rsidR="00987BAF" w:rsidRPr="00987BAF" w:rsidRDefault="00987BAF" w:rsidP="00987BAF">
            <w:pPr>
              <w:snapToGrid w:val="0"/>
              <w:rPr>
                <w:rFonts w:ascii="ＭＳ ゴシック" w:eastAsia="ＭＳ ゴシック" w:hAnsi="ＭＳ ゴシック"/>
                <w:sz w:val="18"/>
                <w:szCs w:val="18"/>
              </w:rPr>
            </w:pPr>
          </w:p>
          <w:p w14:paraId="63E5AC97"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7D1AF857"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本項は、コンテンツの利用に関するコンテンツ提供者の免責事項を定めている。</w:t>
            </w:r>
          </w:p>
          <w:p w14:paraId="0EB6197E"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アでは、各府省ホームページで公開されているコンテンツの利用形態は多様であり、事前に全てを予測することはできないところ、利用者がコンテンツを用いて行う一切の行為について、公開主体である国（府省）は責任を負うものではないことを規定している。</w:t>
            </w:r>
          </w:p>
          <w:p w14:paraId="7AFCC239"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例えば、</w:t>
            </w:r>
            <w:r w:rsidRPr="00987BAF">
              <w:rPr>
                <w:rFonts w:ascii="ＭＳ ゴシック" w:eastAsia="ＭＳ ゴシック" w:hAnsi="ＭＳ ゴシック" w:cs="メイリオ" w:hint="eastAsia"/>
                <w:kern w:val="0"/>
                <w:sz w:val="18"/>
                <w:szCs w:val="18"/>
              </w:rPr>
              <w:t>万一、正確性等に欠けるコンテンツがあった場合に、それにより利用者に損害が生じたとしても、国（府省）はその損害につき責任を負わないという趣旨である</w:t>
            </w:r>
            <w:r w:rsidRPr="00987BAF">
              <w:rPr>
                <w:rFonts w:ascii="ＭＳ ゴシック" w:eastAsia="ＭＳ ゴシック" w:hAnsi="ＭＳ ゴシック" w:hint="eastAsia"/>
                <w:sz w:val="18"/>
                <w:szCs w:val="18"/>
              </w:rPr>
              <w:t>。</w:t>
            </w:r>
          </w:p>
          <w:p w14:paraId="4DB40189"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0DABD624"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イでは、各府省ホームページで公開されているコンテンツが、予告なく変更、移転、削除等することがあることについて、あらかじめ利用者の注意を喚起するものである。</w:t>
            </w:r>
          </w:p>
          <w:p w14:paraId="1442CFBD" w14:textId="77777777" w:rsidR="00987BAF" w:rsidRPr="00987BAF" w:rsidRDefault="00987BAF" w:rsidP="00987BAF">
            <w:pPr>
              <w:snapToGrid w:val="0"/>
              <w:rPr>
                <w:rFonts w:ascii="ＭＳ ゴシック" w:eastAsia="ＭＳ ゴシック" w:hAnsi="ＭＳ ゴシック"/>
                <w:sz w:val="18"/>
                <w:szCs w:val="18"/>
              </w:rPr>
            </w:pPr>
          </w:p>
          <w:p w14:paraId="3DA03451" w14:textId="77777777" w:rsidR="00987BAF" w:rsidRPr="00987BAF" w:rsidRDefault="00987BAF" w:rsidP="00987BAF">
            <w:pPr>
              <w:widowControl/>
              <w:snapToGrid w:val="0"/>
              <w:jc w:val="left"/>
              <w:rPr>
                <w:rFonts w:ascii="ＭＳ Ｐゴシック" w:eastAsia="ＭＳ Ｐゴシック" w:hAnsi="ＭＳ Ｐ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54130E0E"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4603D9EC" w14:textId="77777777" w:rsidR="00987BAF" w:rsidRPr="00987BAF" w:rsidRDefault="00987BAF" w:rsidP="00987BAF">
                  <w:pPr>
                    <w:snapToGrid w:val="0"/>
                    <w:ind w:leftChars="136" w:left="621" w:hangingChars="186" w:hanging="335"/>
                    <w:rPr>
                      <w:rFonts w:ascii="ＭＳ Ｐゴシック" w:eastAsia="ＭＳ Ｐゴシック" w:hAnsi="ＭＳ Ｐゴシック"/>
                      <w:b/>
                      <w:color w:val="000000"/>
                      <w:sz w:val="18"/>
                      <w:szCs w:val="18"/>
                    </w:rPr>
                  </w:pPr>
                  <w:r w:rsidRPr="00987BAF">
                    <w:rPr>
                      <w:rFonts w:ascii="HGP創英角ｺﾞｼｯｸUB" w:eastAsia="HGP創英角ｺﾞｼｯｸUB" w:hAnsi="HGP創英角ｺﾞｼｯｸUB" w:hint="eastAsia"/>
                      <w:color w:val="000000"/>
                      <w:sz w:val="18"/>
                      <w:szCs w:val="18"/>
                    </w:rPr>
                    <w:t>７）　その他</w:t>
                  </w:r>
                </w:p>
                <w:p w14:paraId="1CCC0C0D" w14:textId="77777777" w:rsidR="00987BAF" w:rsidRPr="00987BAF" w:rsidRDefault="00987BAF" w:rsidP="00987BAF">
                  <w:pPr>
                    <w:snapToGrid w:val="0"/>
                    <w:ind w:leftChars="203" w:left="541" w:hangingChars="64" w:hanging="115"/>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この利用ルールは、著作権法上認められている引用などの利用について、制限するものではありません。</w:t>
                  </w:r>
                </w:p>
                <w:p w14:paraId="5AF715FA" w14:textId="77777777" w:rsidR="00987BAF" w:rsidRPr="00987BAF" w:rsidRDefault="00987BAF" w:rsidP="00987BAF">
                  <w:pPr>
                    <w:pStyle w:val="affe"/>
                    <w:snapToGrid w:val="0"/>
                    <w:ind w:leftChars="200" w:left="600" w:hangingChars="100" w:hanging="180"/>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color w:val="000000"/>
                      <w:sz w:val="18"/>
                      <w:szCs w:val="18"/>
                    </w:rPr>
                    <w:t>イ　本利用ルールは、</w:t>
                  </w:r>
                  <w:r w:rsidRPr="00987BAF">
                    <w:rPr>
                      <w:rFonts w:ascii="ＭＳ Ｐゴシック" w:eastAsia="ＭＳ Ｐゴシック" w:hAnsi="ＭＳ Ｐゴシック" w:hint="eastAsia"/>
                      <w:color w:val="0070C0"/>
                      <w:sz w:val="18"/>
                      <w:szCs w:val="18"/>
                    </w:rPr>
                    <w:t>平成２６年○月○日</w:t>
                  </w:r>
                  <w:r w:rsidRPr="00987BAF">
                    <w:rPr>
                      <w:rFonts w:ascii="ＭＳ Ｐゴシック" w:eastAsia="ＭＳ Ｐゴシック" w:hAnsi="ＭＳ Ｐゴシック" w:hint="eastAsia"/>
                      <w:color w:val="000000"/>
                      <w:sz w:val="18"/>
                      <w:szCs w:val="18"/>
                    </w:rPr>
                    <w:t>に定めたものです。</w:t>
                  </w:r>
                  <w:r w:rsidRPr="00987BAF">
                    <w:rPr>
                      <w:rFonts w:ascii="ＭＳ Ｐゴシック" w:eastAsia="ＭＳ Ｐゴシック" w:hAnsi="ＭＳ Ｐゴシック" w:hint="eastAsia"/>
                      <w:sz w:val="18"/>
                      <w:szCs w:val="18"/>
                    </w:rPr>
                    <w:t>本利用ルールは、政府標準利用規約（第1.0版）</w:t>
                  </w:r>
                  <w:r w:rsidRPr="00987BAF">
                    <w:rPr>
                      <w:rFonts w:ascii="ＭＳ Ｐゴシック" w:eastAsia="ＭＳ Ｐゴシック" w:hAnsi="ＭＳ Ｐゴシック" w:hint="eastAsia"/>
                      <w:kern w:val="0"/>
                      <w:sz w:val="18"/>
                      <w:szCs w:val="18"/>
                    </w:rPr>
                    <w:t>に準拠しています。</w:t>
                  </w:r>
                  <w:r w:rsidRPr="00987BAF">
                    <w:rPr>
                      <w:rFonts w:ascii="ＭＳ Ｐゴシック" w:eastAsia="ＭＳ Ｐゴシック" w:hAnsi="ＭＳ Ｐゴシック" w:hint="eastAsia"/>
                      <w:color w:val="000000"/>
                      <w:sz w:val="18"/>
                      <w:szCs w:val="18"/>
                    </w:rPr>
                    <w:t>本利用ルールは、今後変更される可能性があります。なお、本利用ルールについては、平成２７年度末を目途に見直しの検討を行うものとします。</w:t>
                  </w:r>
                </w:p>
              </w:tc>
            </w:tr>
          </w:tbl>
          <w:p w14:paraId="7A0F210C" w14:textId="77777777" w:rsidR="00987BAF" w:rsidRPr="00987BAF" w:rsidRDefault="00987BAF" w:rsidP="00987BAF">
            <w:pPr>
              <w:snapToGrid w:val="0"/>
              <w:rPr>
                <w:rFonts w:ascii="ＭＳ ゴシック" w:eastAsia="ＭＳ ゴシック" w:hAnsi="ＭＳ ゴシック"/>
                <w:sz w:val="18"/>
                <w:szCs w:val="18"/>
              </w:rPr>
            </w:pPr>
          </w:p>
          <w:p w14:paraId="3173D421"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439DB8C0"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本項は、各府省ホームページで公開されているコンテンツの利用にあたって、利用者に説明が必要と考えられる事項について記載している。</w:t>
            </w:r>
          </w:p>
          <w:p w14:paraId="14C57186"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75A0D800"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アでは、著作権法の権利制限規定（第３０条～第４７条の９）に当たる行為について、この利用ルールが制限するものでないことを説明している。</w:t>
            </w:r>
          </w:p>
          <w:p w14:paraId="368B6C4A"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著作権法の権利制限規定に当たる行為としては、私的使用のための複製、公正な慣行に合致し、報道、批評、研究その他の目的上正当な範囲内で行なわれる引用、学校その他の非営利教育機関における授業の過程における使用に供することを目的とした必要と認められる限度の複製などがある。（行為によっては、著作権法の規定により、その複製又は利用の態様に応じ合理的と認められる方法及び程度により、著作物の出所を明示しなければならないこととされている。）</w:t>
            </w:r>
          </w:p>
          <w:p w14:paraId="1DC62921" w14:textId="77777777" w:rsidR="00987BAF" w:rsidRPr="00987BAF" w:rsidRDefault="00987BAF" w:rsidP="00987BAF">
            <w:pPr>
              <w:pStyle w:val="affe"/>
              <w:snapToGrid w:val="0"/>
              <w:ind w:firstLineChars="100" w:firstLine="180"/>
              <w:rPr>
                <w:sz w:val="18"/>
                <w:szCs w:val="18"/>
              </w:rPr>
            </w:pPr>
            <w:r w:rsidRPr="00987BAF">
              <w:rPr>
                <w:rFonts w:hint="eastAsia"/>
                <w:sz w:val="18"/>
                <w:szCs w:val="18"/>
              </w:rPr>
              <w:t>（参考）文化庁ホームページ「著作権制度の概要」</w:t>
            </w:r>
          </w:p>
          <w:p w14:paraId="56248D16" w14:textId="3A0034D5" w:rsidR="00987BAF" w:rsidRPr="00987BAF" w:rsidRDefault="00987BAF" w:rsidP="00E428A2">
            <w:pPr>
              <w:pStyle w:val="affe"/>
              <w:snapToGrid w:val="0"/>
              <w:ind w:firstLineChars="500" w:firstLine="900"/>
              <w:rPr>
                <w:rFonts w:hAnsi="ＭＳ ゴシック"/>
                <w:sz w:val="18"/>
                <w:szCs w:val="18"/>
              </w:rPr>
            </w:pPr>
            <w:r w:rsidRPr="00E428A2">
              <w:rPr>
                <w:rFonts w:hint="eastAsia"/>
                <w:sz w:val="18"/>
                <w:szCs w:val="18"/>
              </w:rPr>
              <w:t>http://www.bunka.go.jp/chosakuken/</w:t>
            </w:r>
            <w:r w:rsidRPr="00987BAF">
              <w:rPr>
                <w:rFonts w:hint="eastAsia"/>
                <w:kern w:val="0"/>
                <w:sz w:val="18"/>
                <w:szCs w:val="18"/>
              </w:rPr>
              <w:t>gaiyou.html</w:t>
            </w:r>
          </w:p>
          <w:p w14:paraId="53456460"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本利用ルールは、著作物性のないコンテンツも適用対象としているが、著作物性のないコンテンツについても、上記のような利用は可能であるという趣旨である。</w:t>
            </w:r>
          </w:p>
          <w:p w14:paraId="2828997B" w14:textId="77777777" w:rsidR="00987BAF" w:rsidRPr="00987BAF" w:rsidRDefault="00987BAF" w:rsidP="00987BAF">
            <w:pPr>
              <w:snapToGrid w:val="0"/>
              <w:rPr>
                <w:rFonts w:ascii="ＭＳ ゴシック" w:eastAsia="ＭＳ ゴシック" w:hAnsi="ＭＳ ゴシック"/>
                <w:sz w:val="18"/>
                <w:szCs w:val="18"/>
              </w:rPr>
            </w:pPr>
          </w:p>
          <w:p w14:paraId="3894DF06" w14:textId="77777777" w:rsidR="00987BAF" w:rsidRPr="00987BAF" w:rsidRDefault="00987BAF" w:rsidP="00987BAF">
            <w:pPr>
              <w:autoSpaceDE w:val="0"/>
              <w:autoSpaceDN w:val="0"/>
              <w:adjustRightInd w:val="0"/>
              <w:snapToGrid w:val="0"/>
              <w:ind w:firstLineChars="100" w:firstLine="180"/>
              <w:jc w:val="left"/>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イでは、各府省ホームページにおいて、「政府標準利用規約（第1.0版）」（仮称）のルールの適用を開始した時期を明記することとしている。</w:t>
            </w:r>
          </w:p>
          <w:p w14:paraId="423CACC4" w14:textId="77777777" w:rsidR="00987BAF" w:rsidRPr="00987BAF" w:rsidRDefault="00987BAF" w:rsidP="00987BAF">
            <w:pPr>
              <w:autoSpaceDE w:val="0"/>
              <w:autoSpaceDN w:val="0"/>
              <w:adjustRightInd w:val="0"/>
              <w:snapToGrid w:val="0"/>
              <w:ind w:firstLineChars="100" w:firstLine="180"/>
              <w:jc w:val="left"/>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また、各府省ホームページにおいて、その利用ルールが「政府標準利用規約（第1.0版）」であることが分かるようにするため、政府標準利用規約（第1.0版）に準拠していることを記載することとしている。</w:t>
            </w:r>
          </w:p>
          <w:p w14:paraId="2CBCAEE6" w14:textId="77777777" w:rsidR="00987BAF" w:rsidRPr="00987BAF" w:rsidRDefault="00987BAF" w:rsidP="00987BAF">
            <w:pPr>
              <w:autoSpaceDE w:val="0"/>
              <w:autoSpaceDN w:val="0"/>
              <w:adjustRightInd w:val="0"/>
              <w:snapToGrid w:val="0"/>
              <w:ind w:firstLineChars="100" w:firstLine="180"/>
              <w:jc w:val="left"/>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さらに、本利用ルールが今後変更される可能性があることについて、あらかじめ利用者の注意を喚起するとともに、「世界最先端ＩＴ国家創造宣言」</w:t>
            </w:r>
            <w:r w:rsidRPr="00987BAF">
              <w:rPr>
                <w:rFonts w:ascii="ＭＳ ゴシック" w:eastAsia="ＭＳ ゴシック" w:hAnsi="ＭＳ ゴシック" w:cs="MS-Gothic" w:hint="eastAsia"/>
                <w:kern w:val="0"/>
                <w:sz w:val="18"/>
                <w:szCs w:val="18"/>
              </w:rPr>
              <w:t>（平成25年6月14日閣議決定）</w:t>
            </w:r>
            <w:r w:rsidRPr="00987BAF">
              <w:rPr>
                <w:rFonts w:ascii="ＭＳ ゴシック" w:eastAsia="ＭＳ ゴシック" w:hAnsi="ＭＳ ゴシック" w:hint="eastAsia"/>
                <w:sz w:val="18"/>
                <w:szCs w:val="18"/>
              </w:rPr>
              <w:t>や「電子行政オープンデータ</w:t>
            </w:r>
            <w:r w:rsidRPr="00987BAF">
              <w:rPr>
                <w:rFonts w:ascii="ＭＳ ゴシック" w:eastAsia="ＭＳ ゴシック" w:hAnsi="ＭＳ ゴシック" w:hint="eastAsia"/>
                <w:sz w:val="18"/>
                <w:szCs w:val="18"/>
              </w:rPr>
              <w:lastRenderedPageBreak/>
              <w:t>推進のためのロードマップ」</w:t>
            </w:r>
            <w:r w:rsidRPr="00987BAF">
              <w:rPr>
                <w:rFonts w:ascii="ＭＳ ゴシック" w:eastAsia="ＭＳ ゴシック" w:hAnsi="ＭＳ ゴシック" w:cs="MS-Gothic" w:hint="eastAsia"/>
                <w:kern w:val="0"/>
                <w:sz w:val="18"/>
                <w:szCs w:val="18"/>
              </w:rPr>
              <w:t>（平成25年6月14日IT総合戦略本部決定）</w:t>
            </w:r>
            <w:r w:rsidRPr="00987BAF">
              <w:rPr>
                <w:rFonts w:ascii="ＭＳ ゴシック" w:eastAsia="ＭＳ ゴシック" w:hAnsi="ＭＳ ゴシック" w:hint="eastAsia"/>
                <w:sz w:val="18"/>
                <w:szCs w:val="18"/>
              </w:rPr>
              <w:t>において、「</w:t>
            </w:r>
            <w:r w:rsidRPr="00987BAF">
              <w:rPr>
                <w:rFonts w:ascii="ＭＳ ゴシック" w:eastAsia="ＭＳ ゴシック" w:hAnsi="ＭＳ ゴシック" w:cs="MS-Gothic" w:hint="eastAsia"/>
                <w:kern w:val="0"/>
                <w:sz w:val="18"/>
                <w:szCs w:val="18"/>
              </w:rPr>
              <w:t>2015 年度（平成27年度）末には、他の先進国と同水準の公開内容を実現する</w:t>
            </w:r>
            <w:r w:rsidRPr="00987BAF">
              <w:rPr>
                <w:rFonts w:ascii="ＭＳ ゴシック" w:eastAsia="ＭＳ ゴシック" w:hAnsi="ＭＳ ゴシック" w:hint="eastAsia"/>
                <w:sz w:val="18"/>
                <w:szCs w:val="18"/>
              </w:rPr>
              <w:t>」とされていることを踏まえ、その時期を目途に本利用ルールの見直しの検討を行うことを規定している。</w:t>
            </w:r>
          </w:p>
          <w:p w14:paraId="5D8E8345"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この見直しの検討の際には、国際的に広く利用されているCC-BYとの互換性を図る観点から、「１．３）禁止している利用について」の見直しが一つのテーマと考えられる。</w:t>
            </w:r>
          </w:p>
          <w:p w14:paraId="3F4EE67A" w14:textId="77777777" w:rsidR="00987BAF" w:rsidRPr="00987BAF" w:rsidRDefault="00987BAF" w:rsidP="00987BAF">
            <w:pPr>
              <w:snapToGrid w:val="0"/>
              <w:rPr>
                <w:rFonts w:ascii="ＭＳ ゴシック" w:eastAsia="ＭＳ ゴシック" w:hAnsi="ＭＳ ゴシック"/>
                <w:sz w:val="18"/>
                <w:szCs w:val="18"/>
              </w:rPr>
            </w:pPr>
          </w:p>
          <w:p w14:paraId="50ECAC30" w14:textId="77777777" w:rsidR="00987BAF" w:rsidRPr="00987BAF" w:rsidRDefault="00987BAF" w:rsidP="00987BAF">
            <w:pPr>
              <w:widowControl/>
              <w:snapToGrid w:val="0"/>
              <w:jc w:val="left"/>
              <w:rPr>
                <w:rFonts w:ascii="ＭＳ Ｐゴシック" w:eastAsia="ＭＳ Ｐゴシック" w:hAnsi="ＭＳ Ｐゴシック"/>
                <w:sz w:val="18"/>
                <w:szCs w:val="18"/>
              </w:rPr>
            </w:pPr>
          </w:p>
          <w:p w14:paraId="22968D6C" w14:textId="77777777" w:rsidR="00987BAF" w:rsidRPr="00987BAF" w:rsidRDefault="00987BAF" w:rsidP="00987BAF">
            <w:pPr>
              <w:widowControl/>
              <w:snapToGrid w:val="0"/>
              <w:jc w:val="left"/>
              <w:rPr>
                <w:rFonts w:ascii="ＭＳ Ｐゴシック" w:eastAsia="ＭＳ Ｐゴシック" w:hAnsi="ＭＳ Ｐ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1FD3FCD1" w14:textId="77777777" w:rsidTr="00987BAF">
              <w:tc>
                <w:tcPr>
                  <w:tcW w:w="9072" w:type="dxa"/>
                  <w:tcBorders>
                    <w:top w:val="single" w:sz="4" w:space="0" w:color="auto"/>
                    <w:left w:val="single" w:sz="4" w:space="0" w:color="auto"/>
                    <w:bottom w:val="single" w:sz="4" w:space="0" w:color="auto"/>
                    <w:right w:val="single" w:sz="4" w:space="0" w:color="auto"/>
                  </w:tcBorders>
                </w:tcPr>
                <w:p w14:paraId="04BC35DD" w14:textId="77777777" w:rsidR="00987BAF" w:rsidRPr="00987BAF" w:rsidRDefault="00987BAF" w:rsidP="00987BAF">
                  <w:pPr>
                    <w:snapToGrid w:val="0"/>
                    <w:rPr>
                      <w:rFonts w:ascii="ＭＳ Ｐゴシック" w:eastAsia="ＭＳ Ｐゴシック" w:hAnsi="ＭＳ Ｐゴシック"/>
                      <w:b/>
                      <w:color w:val="000000"/>
                      <w:sz w:val="18"/>
                      <w:szCs w:val="18"/>
                    </w:rPr>
                  </w:pPr>
                  <w:r w:rsidRPr="00987BAF">
                    <w:rPr>
                      <w:rFonts w:ascii="HGP創英角ｺﾞｼｯｸUB" w:eastAsia="HGP創英角ｺﾞｼｯｸUB" w:hAnsi="HGP創英角ｺﾞｼｯｸUB" w:hint="eastAsia"/>
                      <w:color w:val="000000"/>
                      <w:sz w:val="18"/>
                      <w:szCs w:val="18"/>
                    </w:rPr>
                    <w:t>２．別の利用ルールが適用されるコンテンツについて</w:t>
                  </w:r>
                </w:p>
                <w:p w14:paraId="436B19A8" w14:textId="77777777" w:rsidR="00987BAF" w:rsidRPr="00987BAF" w:rsidRDefault="00987BAF" w:rsidP="00987BAF">
                  <w:pPr>
                    <w:pStyle w:val="ab"/>
                    <w:snapToGrid w:val="0"/>
                    <w:ind w:leftChars="0" w:left="0"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以下のコンテンツについては、この利用ルールとは別の利用ルールが適用されます。詳細は、リンク先のページをご参照ください。　</w:t>
                  </w:r>
                </w:p>
                <w:p w14:paraId="7EC4089C" w14:textId="77777777" w:rsidR="00987BAF" w:rsidRPr="00987BAF" w:rsidRDefault="00987BAF" w:rsidP="00987BAF">
                  <w:pPr>
                    <w:snapToGrid w:val="0"/>
                    <w:ind w:leftChars="269" w:left="565" w:firstLine="2"/>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0070C0"/>
                      <w:sz w:val="18"/>
                      <w:szCs w:val="18"/>
                    </w:rPr>
                    <w:t>××（コンテンツ名）の利用について（→該当ページにリンク）</w:t>
                  </w:r>
                </w:p>
                <w:p w14:paraId="418B4CEC" w14:textId="77777777" w:rsidR="00987BAF" w:rsidRPr="00987BAF" w:rsidRDefault="00987BAF" w:rsidP="00987BAF">
                  <w:pPr>
                    <w:snapToGrid w:val="0"/>
                    <w:ind w:leftChars="269" w:left="565" w:firstLine="2"/>
                    <w:rPr>
                      <w:rFonts w:ascii="ＭＳ Ｐゴシック" w:eastAsia="ＭＳ Ｐゴシック" w:hAnsi="ＭＳ Ｐゴシック"/>
                      <w:b/>
                      <w:color w:val="FF0000"/>
                      <w:sz w:val="18"/>
                      <w:szCs w:val="18"/>
                    </w:rPr>
                  </w:pPr>
                </w:p>
                <w:p w14:paraId="1812C424" w14:textId="77777777" w:rsidR="00987BAF" w:rsidRPr="00987BAF" w:rsidRDefault="00987BAF" w:rsidP="00987BAF">
                  <w:pPr>
                    <w:snapToGrid w:val="0"/>
                    <w:ind w:leftChars="202" w:left="545" w:hangingChars="67" w:hanging="121"/>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FF0000"/>
                      <w:sz w:val="18"/>
                      <w:szCs w:val="18"/>
                    </w:rPr>
                    <w:t>※個別法令に根拠のない利用制約を課して別の利用ルールを設ける場合、各府省は、別の利用ルールを設ける具体的かつ合理的な根拠を、上記リンク先ページで明確に説明する責任を負うものとします。</w:t>
                  </w:r>
                </w:p>
                <w:p w14:paraId="22FB5AB8" w14:textId="77777777" w:rsidR="00987BAF" w:rsidRPr="00987BAF" w:rsidRDefault="00987BAF" w:rsidP="00987BAF">
                  <w:pPr>
                    <w:snapToGrid w:val="0"/>
                    <w:ind w:leftChars="202" w:left="545" w:hangingChars="67" w:hanging="121"/>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FF0000"/>
                      <w:sz w:val="18"/>
                      <w:szCs w:val="18"/>
                    </w:rPr>
                    <w:t>※該当するコンテンツがない場合、本項目は削除してください。</w:t>
                  </w:r>
                </w:p>
              </w:tc>
            </w:tr>
          </w:tbl>
          <w:p w14:paraId="2296ABB4" w14:textId="77777777" w:rsidR="00987BAF" w:rsidRPr="00987BAF" w:rsidRDefault="00987BAF" w:rsidP="00987BAF">
            <w:pPr>
              <w:snapToGrid w:val="0"/>
              <w:rPr>
                <w:rFonts w:ascii="ＭＳ ゴシック" w:eastAsia="ＭＳ ゴシック" w:hAnsi="ＭＳ ゴシック"/>
                <w:sz w:val="18"/>
                <w:szCs w:val="18"/>
              </w:rPr>
            </w:pPr>
          </w:p>
          <w:p w14:paraId="0945E0B3"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58C9F15E"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各府省ホームページで公開されているコンテンツの中には、個別法令による利用制約の対象ではないが、「政府標準利用規約（第1.0版）」（仮称）の統一的ルール（１．のルール）とは異なる利用条件（別の利用ルール）を定めることが適当と考えられるものがある。</w:t>
            </w:r>
          </w:p>
          <w:p w14:paraId="563D81C8"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そのようなコンテンツがある場合については、この項目において、利用者に分かりやすいように当該コンテンツの範囲を具体的に示し、別途作成するリンク先ページにおいて、別の利用ルールの内容とそのような利用制約を課す具体的かつ合理的根拠についても示すこととしている。</w:t>
            </w:r>
          </w:p>
          <w:p w14:paraId="10A8BF4F"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また、１．のルールを超える利用制約を課すものではないが、１．のルールとは別の利用ルールとして、CC-BYやCC0</w:t>
            </w:r>
            <w:r w:rsidRPr="00987BAF">
              <w:rPr>
                <w:rFonts w:ascii="ＭＳ 明朝" w:hAnsi="ＭＳ 明朝" w:hint="eastAsia"/>
                <w:sz w:val="18"/>
                <w:szCs w:val="18"/>
              </w:rPr>
              <w:t>（注）</w:t>
            </w:r>
            <w:r w:rsidRPr="00987BAF">
              <w:rPr>
                <w:rFonts w:ascii="ＭＳ ゴシック" w:eastAsia="ＭＳ ゴシック" w:hAnsi="ＭＳ ゴシック" w:hint="eastAsia"/>
                <w:sz w:val="18"/>
                <w:szCs w:val="18"/>
              </w:rPr>
              <w:t>を適用して公開するコンテンツがある場合には、それらについても、この項目において、該当するコンテンツを示してCC-BYやCC0を適用することを表示することとする。その際の該当コンテンツの示し方としては、「CC-BYのマークを表示しているコンテンツ」といった形も可能である。</w:t>
            </w:r>
          </w:p>
          <w:p w14:paraId="34BFF186" w14:textId="77777777" w:rsidR="00987BAF" w:rsidRPr="00987BAF" w:rsidRDefault="00987BAF" w:rsidP="00987BAF">
            <w:pPr>
              <w:snapToGrid w:val="0"/>
              <w:ind w:leftChars="100" w:left="570" w:hangingChars="200" w:hanging="360"/>
              <w:rPr>
                <w:rFonts w:ascii="ＭＳ ゴシック" w:eastAsia="ＭＳ ゴシック" w:hAnsi="ＭＳ ゴシック"/>
                <w:sz w:val="18"/>
                <w:szCs w:val="18"/>
              </w:rPr>
            </w:pPr>
            <w:r w:rsidRPr="00987BAF">
              <w:rPr>
                <w:rFonts w:ascii="ＭＳ 明朝" w:hAnsi="ＭＳ 明朝" w:hint="eastAsia"/>
                <w:sz w:val="18"/>
                <w:szCs w:val="18"/>
              </w:rPr>
              <w:t>（注）クリエイティブ・コモンズ・ライセンスの一種で、「いかなる権利も保有しない」ことを示すもの。平成26年３月24日現在、クリエイティブ・コモンズ・ジャパンにおいて、日本語版のドラフトについて実施したパブリックコメントを踏まえ、日本語版の確定の作業中である。</w:t>
            </w:r>
          </w:p>
          <w:p w14:paraId="42A16185" w14:textId="77777777" w:rsidR="00987BAF" w:rsidRPr="00987BAF" w:rsidRDefault="00987BAF" w:rsidP="00987BAF">
            <w:pPr>
              <w:snapToGrid w:val="0"/>
              <w:rPr>
                <w:rFonts w:ascii="ＭＳ ゴシック" w:eastAsia="ＭＳ ゴシック" w:hAnsi="ＭＳ ゴシック"/>
                <w:sz w:val="18"/>
                <w:szCs w:val="18"/>
              </w:rPr>
            </w:pPr>
          </w:p>
          <w:p w14:paraId="4426FBDD"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２．において別の利用ルールが適用されるコンテンツとして記載した</w:t>
            </w:r>
            <w:r w:rsidRPr="00987BAF">
              <w:rPr>
                <w:rFonts w:ascii="ＭＳ ゴシック" w:eastAsia="ＭＳ ゴシック" w:hAnsi="ＭＳ ゴシック" w:hint="eastAsia"/>
                <w:color w:val="000000"/>
                <w:sz w:val="18"/>
                <w:szCs w:val="18"/>
              </w:rPr>
              <w:t>コンテンツには、１．のルールは適用されないこととなる</w:t>
            </w:r>
            <w:r w:rsidRPr="00987BAF">
              <w:rPr>
                <w:rFonts w:ascii="ＭＳ ゴシック" w:eastAsia="ＭＳ ゴシック" w:hAnsi="ＭＳ ゴシック" w:hint="eastAsia"/>
                <w:sz w:val="18"/>
                <w:szCs w:val="18"/>
              </w:rPr>
              <w:t>ため、必要に応じ、</w:t>
            </w:r>
            <w:r w:rsidRPr="00987BAF">
              <w:rPr>
                <w:rFonts w:ascii="ＭＳ ゴシック" w:eastAsia="ＭＳ ゴシック" w:hAnsi="ＭＳ ゴシック" w:hint="eastAsia"/>
                <w:color w:val="000000"/>
                <w:sz w:val="18"/>
                <w:szCs w:val="18"/>
              </w:rPr>
              <w:t>１．の</w:t>
            </w:r>
            <w:r w:rsidRPr="00987BAF">
              <w:rPr>
                <w:rFonts w:ascii="ＭＳ ゴシック" w:eastAsia="ＭＳ ゴシック" w:hAnsi="ＭＳ ゴシック" w:hint="eastAsia"/>
                <w:sz w:val="18"/>
                <w:szCs w:val="18"/>
              </w:rPr>
              <w:t>４）、５）で定めているような事項を別の利用ルールの中でも定めることが求められる。</w:t>
            </w:r>
          </w:p>
          <w:p w14:paraId="2699313E" w14:textId="77777777" w:rsidR="00987BAF" w:rsidRPr="00987BAF" w:rsidRDefault="00987BAF" w:rsidP="00987BAF">
            <w:pPr>
              <w:snapToGrid w:val="0"/>
              <w:rPr>
                <w:rFonts w:ascii="ＭＳ ゴシック" w:eastAsia="ＭＳ ゴシック" w:hAnsi="ＭＳ ゴシック"/>
                <w:sz w:val="18"/>
                <w:szCs w:val="18"/>
              </w:rPr>
            </w:pPr>
          </w:p>
          <w:p w14:paraId="5E02D6D6"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なお、別の利用ルールを適用するコンテンツの範囲や別の利用ルールの内容については、コンテンツの変更、利用環境・利用状況の変化等に応じ、随時、適切に見直しを行うことが求められる。</w:t>
            </w:r>
          </w:p>
          <w:p w14:paraId="2DF8BC3D" w14:textId="77777777" w:rsidR="00987BAF" w:rsidRPr="00987BAF" w:rsidRDefault="00987BAF" w:rsidP="00987BAF">
            <w:pPr>
              <w:snapToGrid w:val="0"/>
              <w:rPr>
                <w:rFonts w:ascii="ＭＳ ゴシック" w:eastAsia="ＭＳ ゴシック" w:hAnsi="ＭＳ ゴシック"/>
                <w:sz w:val="18"/>
                <w:szCs w:val="18"/>
              </w:rPr>
            </w:pPr>
          </w:p>
          <w:p w14:paraId="3A5A4A99" w14:textId="77777777" w:rsidR="00987BAF" w:rsidRPr="00987BAF" w:rsidRDefault="00987BAF" w:rsidP="00987BAF">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1C232F3A"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778DF5FF" w14:textId="77777777" w:rsidR="00987BAF" w:rsidRPr="00987BAF" w:rsidRDefault="00987BAF" w:rsidP="00987BAF">
                  <w:pPr>
                    <w:snapToGrid w:val="0"/>
                    <w:ind w:leftChars="202" w:left="545" w:hangingChars="67" w:hanging="121"/>
                    <w:rPr>
                      <w:rFonts w:ascii="ＭＳ Ｐゴシック" w:eastAsia="ＭＳ Ｐゴシック" w:hAnsi="ＭＳ Ｐゴシック"/>
                      <w:b/>
                      <w:color w:val="0070C0"/>
                      <w:sz w:val="18"/>
                      <w:szCs w:val="18"/>
                    </w:rPr>
                  </w:pPr>
                  <w:r w:rsidRPr="00987BAF">
                    <w:rPr>
                      <w:rFonts w:ascii="ＭＳ ゴシック" w:eastAsia="ＭＳ ゴシック" w:hAnsi="ＭＳ ゴシック" w:hint="eastAsia"/>
                      <w:color w:val="FF0000"/>
                      <w:sz w:val="18"/>
                      <w:szCs w:val="18"/>
                    </w:rPr>
                    <w:t>※ホームページ全体についてのリンク、プライバシーポリシー、アクセシビリティや免責事項（コンテンツ利用に係るものを除く。）については、上記のコンテンツ利用に係る内容と矛盾しない限り、各府省において自由に定められる。</w:t>
                  </w:r>
                </w:p>
              </w:tc>
            </w:tr>
          </w:tbl>
          <w:p w14:paraId="0CD773A7" w14:textId="77777777" w:rsidR="00987BAF" w:rsidRPr="00987BAF" w:rsidRDefault="00987BAF" w:rsidP="00987BAF">
            <w:pPr>
              <w:snapToGrid w:val="0"/>
              <w:rPr>
                <w:rFonts w:ascii="ＭＳ ゴシック" w:eastAsia="ＭＳ ゴシック" w:hAnsi="ＭＳ ゴシック"/>
                <w:sz w:val="18"/>
                <w:szCs w:val="18"/>
              </w:rPr>
            </w:pPr>
          </w:p>
          <w:p w14:paraId="407C8E42"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056A437C"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政府標準利用規約（第1.0版）」（仮称）は、コンテンツの利用に関するルール（現在の各府省ホームページでは「著作権について」、「免責事項」等として記載されている事項）として作成したものである。</w:t>
            </w:r>
          </w:p>
          <w:p w14:paraId="58ABA6CA"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ホームページ全体についてのリンク、プライバシーポリシー、アクセシビリティや免責事項（コンテンツ利用に係るものを除く。）については、各府省のホームページにおいてその構成や内容は様々であり、これらについて統一することまでは必要ないと考えられることから、「政府標準利用規約（第1.0版）」（仮称）のコンテンツ利用に係る内容と矛盾しない限り、各府省において自由に定められることを示したものである。</w:t>
            </w:r>
          </w:p>
          <w:p w14:paraId="4C2A7CCE" w14:textId="77777777" w:rsidR="00987BAF" w:rsidRPr="00987BAF" w:rsidRDefault="00987BAF" w:rsidP="00987BAF">
            <w:pPr>
              <w:snapToGrid w:val="0"/>
              <w:rPr>
                <w:rFonts w:ascii="ＭＳ ゴシック" w:eastAsia="ＭＳ ゴシック" w:hAnsi="ＭＳ ゴシック"/>
                <w:sz w:val="18"/>
                <w:szCs w:val="18"/>
              </w:rPr>
            </w:pPr>
          </w:p>
          <w:p w14:paraId="6AFF8721" w14:textId="0AD2C37A" w:rsidR="00577D6F" w:rsidRDefault="00987BAF" w:rsidP="00987BAF">
            <w:pPr>
              <w:snapToGrid w:val="0"/>
              <w:jc w:val="right"/>
            </w:pPr>
            <w:r w:rsidRPr="00987BAF">
              <w:rPr>
                <w:rFonts w:ascii="ＭＳ ゴシック" w:eastAsia="ＭＳ ゴシック" w:hAnsi="ＭＳ ゴシック" w:hint="eastAsia"/>
                <w:sz w:val="18"/>
                <w:szCs w:val="18"/>
              </w:rPr>
              <w:t>（以上）</w:t>
            </w:r>
          </w:p>
        </w:tc>
      </w:tr>
    </w:tbl>
    <w:p w14:paraId="39FB4AAC" w14:textId="6F6CF79D" w:rsidR="00B1799F" w:rsidRDefault="00B1799F">
      <w:pPr>
        <w:widowControl/>
        <w:jc w:val="left"/>
        <w:rPr>
          <w:rFonts w:ascii="ＭＳ Ｐゴシック" w:eastAsia="ＭＳ Ｐゴシック" w:hAnsi="ＭＳ Ｐゴシック"/>
          <w:sz w:val="24"/>
        </w:rPr>
      </w:pPr>
    </w:p>
    <w:p w14:paraId="01A344AB" w14:textId="3882805E" w:rsidR="00367BC3" w:rsidRPr="00EB290E" w:rsidRDefault="001B2E41" w:rsidP="001B2E4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s>
        <w:ind w:firstLine="0"/>
        <w:rPr>
          <w:b/>
          <w:color w:val="FFFFFF" w:themeColor="background1"/>
          <w:sz w:val="32"/>
        </w:rPr>
      </w:pPr>
      <w:bookmarkStart w:id="106" w:name="_Ref384744077"/>
      <w:bookmarkStart w:id="107" w:name="_Ref384280787"/>
      <w:r>
        <w:rPr>
          <w:rFonts w:hint="eastAsia"/>
          <w:b/>
          <w:color w:val="FFFFFF" w:themeColor="background1"/>
          <w:sz w:val="32"/>
        </w:rPr>
        <w:t xml:space="preserve">　</w:t>
      </w:r>
      <w:bookmarkStart w:id="108" w:name="_Ref386068531"/>
      <w:bookmarkStart w:id="109" w:name="_Toc388981652"/>
      <w:r w:rsidR="003B664B" w:rsidRPr="00EB290E">
        <w:rPr>
          <w:b/>
          <w:color w:val="FFFFFF" w:themeColor="background1"/>
          <w:sz w:val="32"/>
        </w:rPr>
        <w:t>利用ルールの比較</w:t>
      </w:r>
      <w:bookmarkEnd w:id="106"/>
      <w:bookmarkEnd w:id="108"/>
      <w:r w:rsidR="007A0771">
        <w:rPr>
          <w:rFonts w:hint="eastAsia"/>
          <w:b/>
          <w:color w:val="FFFFFF" w:themeColor="background1"/>
          <w:sz w:val="32"/>
        </w:rPr>
        <w:t>と望ましい利用ルール</w:t>
      </w:r>
      <w:bookmarkEnd w:id="109"/>
    </w:p>
    <w:p w14:paraId="15F1C207" w14:textId="77777777" w:rsidR="0087512A" w:rsidRDefault="0087512A" w:rsidP="00933A60">
      <w:pPr>
        <w:ind w:firstLineChars="100" w:firstLine="210"/>
        <w:jc w:val="left"/>
      </w:pPr>
    </w:p>
    <w:p w14:paraId="4A72767F" w14:textId="647F1FCC" w:rsidR="000D1492" w:rsidRDefault="0006339B" w:rsidP="00181463">
      <w:pPr>
        <w:ind w:firstLineChars="100" w:firstLine="210"/>
      </w:pPr>
      <w:r>
        <w:fldChar w:fldCharType="begin"/>
      </w:r>
      <w:r>
        <w:instrText xml:space="preserve"> </w:instrText>
      </w:r>
      <w:r>
        <w:rPr>
          <w:rFonts w:hint="eastAsia"/>
        </w:rPr>
        <w:instrText>REF _Ref385245006 \r \h</w:instrText>
      </w:r>
      <w:r>
        <w:instrText xml:space="preserve"> </w:instrText>
      </w:r>
      <w:r>
        <w:fldChar w:fldCharType="separate"/>
      </w:r>
      <w:r w:rsidR="00CB796C">
        <w:rPr>
          <w:rFonts w:hint="eastAsia"/>
        </w:rPr>
        <w:t>第</w:t>
      </w:r>
      <w:r w:rsidR="00CB796C">
        <w:rPr>
          <w:rFonts w:hint="eastAsia"/>
        </w:rPr>
        <w:t>5</w:t>
      </w:r>
      <w:r w:rsidR="00CB796C">
        <w:rPr>
          <w:rFonts w:hint="eastAsia"/>
        </w:rPr>
        <w:t>章</w:t>
      </w:r>
      <w:r>
        <w:fldChar w:fldCharType="end"/>
      </w:r>
      <w:r w:rsidR="00345BA0">
        <w:rPr>
          <w:rFonts w:hint="eastAsia"/>
        </w:rPr>
        <w:t>では、オープンデータ</w:t>
      </w:r>
      <w:r w:rsidR="00FE0CD0">
        <w:rPr>
          <w:rFonts w:hint="eastAsia"/>
        </w:rPr>
        <w:t>の</w:t>
      </w:r>
      <w:r w:rsidR="00345BA0">
        <w:rPr>
          <w:rFonts w:hint="eastAsia"/>
        </w:rPr>
        <w:t>主な利用ルール</w:t>
      </w:r>
      <w:r w:rsidR="00FE0CD0">
        <w:rPr>
          <w:rFonts w:hint="eastAsia"/>
        </w:rPr>
        <w:t>として、</w:t>
      </w:r>
      <w:r w:rsidR="00FE0CD0">
        <w:rPr>
          <w:rFonts w:hint="eastAsia"/>
        </w:rPr>
        <w:t>CC0</w:t>
      </w:r>
      <w:r w:rsidR="00FE0CD0">
        <w:rPr>
          <w:rFonts w:hint="eastAsia"/>
        </w:rPr>
        <w:t>、</w:t>
      </w:r>
      <w:r w:rsidR="00FE0CD0">
        <w:rPr>
          <w:rFonts w:hint="eastAsia"/>
        </w:rPr>
        <w:t>CC-BY</w:t>
      </w:r>
      <w:r w:rsidR="00FE0CD0">
        <w:rPr>
          <w:rFonts w:hint="eastAsia"/>
        </w:rPr>
        <w:t>、</w:t>
      </w:r>
      <w:r w:rsidR="00FE0CD0">
        <w:t>政府標準利用規約</w:t>
      </w:r>
      <w:r w:rsidR="00FE0CD0" w:rsidRPr="0055606A">
        <w:rPr>
          <w:rFonts w:hint="eastAsia"/>
        </w:rPr>
        <w:t>（第</w:t>
      </w:r>
      <w:r w:rsidR="00FE0CD0" w:rsidRPr="0055606A">
        <w:rPr>
          <w:rFonts w:hint="eastAsia"/>
        </w:rPr>
        <w:t xml:space="preserve">1.0 </w:t>
      </w:r>
      <w:r w:rsidR="00FE0CD0" w:rsidRPr="0055606A">
        <w:rPr>
          <w:rFonts w:hint="eastAsia"/>
        </w:rPr>
        <w:t>版）</w:t>
      </w:r>
      <w:r w:rsidR="003335E9" w:rsidRPr="003335E9">
        <w:rPr>
          <w:rFonts w:hint="eastAsia"/>
        </w:rPr>
        <w:t>（案）</w:t>
      </w:r>
      <w:r w:rsidR="00FE0CD0">
        <w:rPr>
          <w:rFonts w:hint="eastAsia"/>
        </w:rPr>
        <w:t>の３つの利用ルール</w:t>
      </w:r>
      <w:r w:rsidR="00345BA0">
        <w:rPr>
          <w:rFonts w:hint="eastAsia"/>
        </w:rPr>
        <w:t>について紹介した。本章では、</w:t>
      </w:r>
      <w:r w:rsidR="00036F46">
        <w:rPr>
          <w:rFonts w:hint="eastAsia"/>
        </w:rPr>
        <w:t>情報提供者</w:t>
      </w:r>
      <w:r w:rsidR="00345BA0">
        <w:rPr>
          <w:rFonts w:hint="eastAsia"/>
        </w:rPr>
        <w:t>が利用ルールの採用を検討する際、各利用ルールの違い</w:t>
      </w:r>
      <w:r w:rsidR="00036F46">
        <w:rPr>
          <w:rFonts w:hint="eastAsia"/>
        </w:rPr>
        <w:t>等</w:t>
      </w:r>
      <w:r w:rsidR="00345BA0">
        <w:rPr>
          <w:rFonts w:hint="eastAsia"/>
        </w:rPr>
        <w:t>を把握するため、</w:t>
      </w:r>
      <w:r w:rsidR="00345BA0">
        <w:rPr>
          <w:rFonts w:hint="eastAsia"/>
        </w:rPr>
        <w:t>CC0</w:t>
      </w:r>
      <w:r w:rsidR="00345BA0">
        <w:rPr>
          <w:rFonts w:hint="eastAsia"/>
        </w:rPr>
        <w:t>、</w:t>
      </w:r>
      <w:r w:rsidR="00345BA0">
        <w:rPr>
          <w:rFonts w:hint="eastAsia"/>
        </w:rPr>
        <w:t>CC-BY</w:t>
      </w:r>
      <w:r w:rsidR="00345BA0">
        <w:rPr>
          <w:rFonts w:hint="eastAsia"/>
        </w:rPr>
        <w:t>、</w:t>
      </w:r>
      <w:r w:rsidR="00345BA0">
        <w:t>政府標準利用規約</w:t>
      </w:r>
      <w:r w:rsidR="00345BA0" w:rsidRPr="0055606A">
        <w:rPr>
          <w:rFonts w:hint="eastAsia"/>
        </w:rPr>
        <w:t>（第</w:t>
      </w:r>
      <w:r w:rsidR="00345BA0" w:rsidRPr="0055606A">
        <w:rPr>
          <w:rFonts w:hint="eastAsia"/>
        </w:rPr>
        <w:t xml:space="preserve">1.0 </w:t>
      </w:r>
      <w:r w:rsidR="00345BA0" w:rsidRPr="0055606A">
        <w:rPr>
          <w:rFonts w:hint="eastAsia"/>
        </w:rPr>
        <w:t>版）</w:t>
      </w:r>
      <w:r w:rsidR="003335E9" w:rsidRPr="003335E9">
        <w:rPr>
          <w:rFonts w:hint="eastAsia"/>
        </w:rPr>
        <w:t>（案）</w:t>
      </w:r>
      <w:r w:rsidR="00FE0CD0">
        <w:rPr>
          <w:rFonts w:hint="eastAsia"/>
        </w:rPr>
        <w:t>の３つの利用ルール</w:t>
      </w:r>
      <w:r w:rsidR="00345BA0">
        <w:rPr>
          <w:rFonts w:hint="eastAsia"/>
        </w:rPr>
        <w:t>について、</w:t>
      </w:r>
      <w:r w:rsidR="00367BC3">
        <w:rPr>
          <w:rFonts w:hint="eastAsia"/>
        </w:rPr>
        <w:t>情報利用者の視点、情報提供者の視点</w:t>
      </w:r>
      <w:r w:rsidR="00C62424">
        <w:rPr>
          <w:rFonts w:hint="eastAsia"/>
        </w:rPr>
        <w:t>の両面</w:t>
      </w:r>
      <w:r w:rsidR="00367BC3">
        <w:rPr>
          <w:rFonts w:hint="eastAsia"/>
        </w:rPr>
        <w:t>から比較を行う。</w:t>
      </w:r>
      <w:r w:rsidR="000D1492">
        <w:rPr>
          <w:rFonts w:hint="eastAsia"/>
        </w:rPr>
        <w:t>また、比較結果を踏まえ、オープンデータ化の際に望ましい</w:t>
      </w:r>
      <w:r w:rsidR="000D1492">
        <w:t>利用ルールについて解説する。</w:t>
      </w:r>
    </w:p>
    <w:p w14:paraId="24D82DF7" w14:textId="25002405" w:rsidR="00367BC3" w:rsidRPr="000D1492" w:rsidRDefault="00367BC3" w:rsidP="00933A60">
      <w:pPr>
        <w:ind w:firstLineChars="100" w:firstLine="210"/>
        <w:jc w:val="left"/>
      </w:pPr>
    </w:p>
    <w:p w14:paraId="79DB2952" w14:textId="77777777" w:rsidR="00367BC3" w:rsidRPr="00345BA0" w:rsidRDefault="00367BC3" w:rsidP="00367BC3"/>
    <w:p w14:paraId="786C7283" w14:textId="1FF7C021" w:rsidR="0081622D" w:rsidRPr="00B338A3" w:rsidRDefault="003B664B" w:rsidP="0081622D">
      <w:pPr>
        <w:pStyle w:val="2"/>
      </w:pPr>
      <w:bookmarkStart w:id="110" w:name="_Ref384743717"/>
      <w:bookmarkStart w:id="111" w:name="_Toc388981653"/>
      <w:r>
        <w:rPr>
          <w:rFonts w:hint="eastAsia"/>
        </w:rPr>
        <w:t>情報利用者の視点</w:t>
      </w:r>
      <w:r w:rsidR="00AC2893">
        <w:rPr>
          <w:rFonts w:hint="eastAsia"/>
        </w:rPr>
        <w:t>からの</w:t>
      </w:r>
      <w:r w:rsidR="0081622D">
        <w:t>比較</w:t>
      </w:r>
      <w:bookmarkEnd w:id="107"/>
      <w:bookmarkEnd w:id="110"/>
      <w:bookmarkEnd w:id="111"/>
    </w:p>
    <w:p w14:paraId="7621E02F" w14:textId="12EDEB1E" w:rsidR="0081622D" w:rsidRDefault="00F1722C" w:rsidP="00C94FD2">
      <w:pPr>
        <w:ind w:leftChars="100" w:left="210"/>
      </w:pPr>
      <w:r>
        <w:rPr>
          <w:rFonts w:hint="eastAsia"/>
        </w:rPr>
        <w:t xml:space="preserve">　</w:t>
      </w:r>
      <w:r>
        <w:rPr>
          <w:rFonts w:hint="eastAsia"/>
        </w:rPr>
        <w:t>3</w:t>
      </w:r>
      <w:r>
        <w:rPr>
          <w:rFonts w:hint="eastAsia"/>
        </w:rPr>
        <w:t>つのオープンデータの利用ルールについて、</w:t>
      </w:r>
      <w:r w:rsidR="00D41469">
        <w:rPr>
          <w:rFonts w:hint="eastAsia"/>
        </w:rPr>
        <w:t>情報</w:t>
      </w:r>
      <w:r w:rsidR="009D2C94">
        <w:rPr>
          <w:rFonts w:hint="eastAsia"/>
        </w:rPr>
        <w:t>利用者の視点で、①</w:t>
      </w:r>
      <w:r w:rsidR="009E33FD">
        <w:rPr>
          <w:rFonts w:hint="eastAsia"/>
        </w:rPr>
        <w:t>自由に</w:t>
      </w:r>
      <w:r w:rsidR="009D2C94">
        <w:rPr>
          <w:rFonts w:hint="eastAsia"/>
        </w:rPr>
        <w:t>二次利用</w:t>
      </w:r>
      <w:r w:rsidR="009E33FD">
        <w:rPr>
          <w:rFonts w:hint="eastAsia"/>
        </w:rPr>
        <w:t>できる</w:t>
      </w:r>
      <w:r w:rsidR="009D2C94">
        <w:rPr>
          <w:rFonts w:hint="eastAsia"/>
        </w:rPr>
        <w:t>か、②</w:t>
      </w:r>
      <w:r w:rsidR="00D41469">
        <w:rPr>
          <w:rFonts w:hint="eastAsia"/>
        </w:rPr>
        <w:t>諸外国</w:t>
      </w:r>
      <w:r w:rsidR="009D2C94">
        <w:rPr>
          <w:rFonts w:hint="eastAsia"/>
        </w:rPr>
        <w:t>のデータと</w:t>
      </w:r>
      <w:r w:rsidR="009E33FD">
        <w:rPr>
          <w:rFonts w:hint="eastAsia"/>
        </w:rPr>
        <w:t>のマッシュアップが容易かの</w:t>
      </w:r>
      <w:r w:rsidR="009E33FD">
        <w:rPr>
          <w:rFonts w:hint="eastAsia"/>
        </w:rPr>
        <w:t>2</w:t>
      </w:r>
      <w:r w:rsidR="009E33FD">
        <w:rPr>
          <w:rFonts w:hint="eastAsia"/>
        </w:rPr>
        <w:t>点で</w:t>
      </w:r>
      <w:r>
        <w:rPr>
          <w:rFonts w:hint="eastAsia"/>
        </w:rPr>
        <w:t>比較</w:t>
      </w:r>
      <w:r w:rsidR="009E33FD">
        <w:rPr>
          <w:rFonts w:hint="eastAsia"/>
        </w:rPr>
        <w:t>する</w:t>
      </w:r>
      <w:r>
        <w:rPr>
          <w:rFonts w:hint="eastAsia"/>
        </w:rPr>
        <w:t>と、以下のようになる。</w:t>
      </w:r>
    </w:p>
    <w:p w14:paraId="0CA26463" w14:textId="77777777" w:rsidR="00F1722C" w:rsidRPr="00EC12D0" w:rsidRDefault="00F1722C" w:rsidP="00C94FD2">
      <w:pPr>
        <w:ind w:leftChars="100" w:left="210"/>
      </w:pPr>
    </w:p>
    <w:p w14:paraId="4CF1E070" w14:textId="45A02011" w:rsidR="00F1722C" w:rsidRDefault="00FF2DB1" w:rsidP="00933A60">
      <w:pPr>
        <w:pStyle w:val="aa"/>
      </w:pPr>
      <w:r>
        <w:t xml:space="preserve">表 </w:t>
      </w:r>
      <w:fldSimple w:instr=" STYLEREF 1 \s ">
        <w:r w:rsidR="00CB796C">
          <w:rPr>
            <w:noProof/>
          </w:rPr>
          <w:t>6</w:t>
        </w:r>
      </w:fldSimple>
      <w:r w:rsidR="00CC72BF">
        <w:noBreakHyphen/>
      </w:r>
      <w:fldSimple w:instr=" SEQ 表 \* ARABIC \s 1 ">
        <w:r w:rsidR="00CB796C">
          <w:rPr>
            <w:noProof/>
          </w:rPr>
          <w:t>1</w:t>
        </w:r>
      </w:fldSimple>
      <w:r w:rsidR="00F1722C">
        <w:t xml:space="preserve">　</w:t>
      </w:r>
      <w:r w:rsidR="00D41469">
        <w:rPr>
          <w:rFonts w:hint="eastAsia"/>
        </w:rPr>
        <w:t>情報</w:t>
      </w:r>
      <w:r w:rsidR="00F1722C">
        <w:t>利用者</w:t>
      </w:r>
      <w:r w:rsidR="00AC2893">
        <w:rPr>
          <w:rFonts w:hint="eastAsia"/>
        </w:rPr>
        <w:t>の</w:t>
      </w:r>
      <w:r w:rsidR="00F1722C">
        <w:t>視点による比較</w:t>
      </w:r>
    </w:p>
    <w:tbl>
      <w:tblPr>
        <w:tblStyle w:val="af8"/>
        <w:tblW w:w="8153" w:type="dxa"/>
        <w:tblInd w:w="460" w:type="dxa"/>
        <w:tblLook w:val="04A0" w:firstRow="1" w:lastRow="0" w:firstColumn="1" w:lastColumn="0" w:noHBand="0" w:noVBand="1"/>
      </w:tblPr>
      <w:tblGrid>
        <w:gridCol w:w="2693"/>
        <w:gridCol w:w="1633"/>
        <w:gridCol w:w="1843"/>
        <w:gridCol w:w="1984"/>
      </w:tblGrid>
      <w:tr w:rsidR="00FE0CD0" w:rsidRPr="00FE0CD0" w14:paraId="77E3388D" w14:textId="77777777" w:rsidTr="00AE26B1">
        <w:tc>
          <w:tcPr>
            <w:tcW w:w="2693" w:type="dxa"/>
            <w:shd w:val="clear" w:color="auto" w:fill="948A54" w:themeFill="background2" w:themeFillShade="80"/>
          </w:tcPr>
          <w:p w14:paraId="763C048C" w14:textId="77777777" w:rsidR="00F1722C" w:rsidRPr="00AE26B1" w:rsidRDefault="00F1722C" w:rsidP="00B338A3">
            <w:pPr>
              <w:rPr>
                <w:b/>
                <w:color w:val="000000" w:themeColor="text1"/>
              </w:rPr>
            </w:pPr>
          </w:p>
        </w:tc>
        <w:tc>
          <w:tcPr>
            <w:tcW w:w="1633" w:type="dxa"/>
            <w:shd w:val="clear" w:color="auto" w:fill="948A54" w:themeFill="background2" w:themeFillShade="80"/>
          </w:tcPr>
          <w:p w14:paraId="77876338" w14:textId="77777777" w:rsidR="00F1722C" w:rsidRPr="00AE26B1" w:rsidRDefault="00F1722C" w:rsidP="00C94FD2">
            <w:pPr>
              <w:jc w:val="center"/>
              <w:rPr>
                <w:b/>
                <w:color w:val="000000" w:themeColor="text1"/>
              </w:rPr>
            </w:pPr>
            <w:r w:rsidRPr="00AE26B1">
              <w:rPr>
                <w:rFonts w:hint="eastAsia"/>
                <w:b/>
                <w:color w:val="000000" w:themeColor="text1"/>
              </w:rPr>
              <w:t>CC0</w:t>
            </w:r>
          </w:p>
        </w:tc>
        <w:tc>
          <w:tcPr>
            <w:tcW w:w="1843" w:type="dxa"/>
            <w:shd w:val="clear" w:color="auto" w:fill="948A54" w:themeFill="background2" w:themeFillShade="80"/>
          </w:tcPr>
          <w:p w14:paraId="1FF65EFF" w14:textId="7C2E98CC" w:rsidR="00F1722C" w:rsidRPr="00AE26B1" w:rsidRDefault="00F1722C" w:rsidP="00C94FD2">
            <w:pPr>
              <w:jc w:val="center"/>
              <w:rPr>
                <w:b/>
                <w:color w:val="000000" w:themeColor="text1"/>
              </w:rPr>
            </w:pPr>
            <w:r w:rsidRPr="00AE26B1">
              <w:rPr>
                <w:rFonts w:hint="eastAsia"/>
                <w:b/>
                <w:color w:val="000000" w:themeColor="text1"/>
              </w:rPr>
              <w:t>CC-BY</w:t>
            </w:r>
            <w:r w:rsidR="00533C72">
              <w:rPr>
                <w:rFonts w:hint="eastAsia"/>
                <w:b/>
                <w:color w:val="000000" w:themeColor="text1"/>
              </w:rPr>
              <w:t>（※）</w:t>
            </w:r>
          </w:p>
        </w:tc>
        <w:tc>
          <w:tcPr>
            <w:tcW w:w="1984" w:type="dxa"/>
            <w:shd w:val="clear" w:color="auto" w:fill="948A54" w:themeFill="background2" w:themeFillShade="80"/>
          </w:tcPr>
          <w:p w14:paraId="49A715A8" w14:textId="77777777" w:rsidR="00F1722C" w:rsidRPr="00AE26B1" w:rsidRDefault="00F1722C" w:rsidP="00C94FD2">
            <w:pPr>
              <w:jc w:val="center"/>
              <w:rPr>
                <w:b/>
                <w:color w:val="000000" w:themeColor="text1"/>
              </w:rPr>
            </w:pPr>
            <w:r w:rsidRPr="00AE26B1">
              <w:rPr>
                <w:b/>
                <w:color w:val="000000" w:themeColor="text1"/>
              </w:rPr>
              <w:t>政府標準利用規約</w:t>
            </w:r>
          </w:p>
          <w:p w14:paraId="29F6B0A3" w14:textId="28C227D5" w:rsidR="004B4E61" w:rsidRPr="00AE26B1" w:rsidRDefault="004B4E61" w:rsidP="00C94FD2">
            <w:pPr>
              <w:jc w:val="center"/>
              <w:rPr>
                <w:b/>
                <w:color w:val="000000" w:themeColor="text1"/>
              </w:rPr>
            </w:pPr>
            <w:r w:rsidRPr="00AE26B1">
              <w:rPr>
                <w:rFonts w:hint="eastAsia"/>
                <w:b/>
                <w:color w:val="000000" w:themeColor="text1"/>
              </w:rPr>
              <w:t>（第</w:t>
            </w:r>
            <w:r w:rsidRPr="00AE26B1">
              <w:rPr>
                <w:rFonts w:hint="eastAsia"/>
                <w:b/>
                <w:color w:val="000000" w:themeColor="text1"/>
              </w:rPr>
              <w:t xml:space="preserve">1.0 </w:t>
            </w:r>
            <w:r w:rsidRPr="00AE26B1">
              <w:rPr>
                <w:rFonts w:hint="eastAsia"/>
                <w:b/>
                <w:color w:val="000000" w:themeColor="text1"/>
              </w:rPr>
              <w:t>版）</w:t>
            </w:r>
            <w:r w:rsidR="003335E9" w:rsidRPr="003335E9">
              <w:rPr>
                <w:rFonts w:hint="eastAsia"/>
                <w:b/>
                <w:color w:val="000000" w:themeColor="text1"/>
              </w:rPr>
              <w:t>（案）</w:t>
            </w:r>
          </w:p>
        </w:tc>
      </w:tr>
      <w:tr w:rsidR="00F1722C" w14:paraId="40F9F8C6" w14:textId="77777777" w:rsidTr="008F531C">
        <w:tc>
          <w:tcPr>
            <w:tcW w:w="2693" w:type="dxa"/>
          </w:tcPr>
          <w:p w14:paraId="62FD632B" w14:textId="7A6B361A" w:rsidR="00F1722C" w:rsidRDefault="00367BC3" w:rsidP="006F6A9B">
            <w:pPr>
              <w:ind w:left="210" w:hangingChars="100" w:hanging="210"/>
            </w:pPr>
            <w:r>
              <w:rPr>
                <w:rFonts w:hint="eastAsia"/>
              </w:rPr>
              <w:t>①</w:t>
            </w:r>
            <w:r w:rsidR="00D41469">
              <w:rPr>
                <w:rFonts w:hint="eastAsia"/>
              </w:rPr>
              <w:t>情報</w:t>
            </w:r>
            <w:r w:rsidR="00F1722C">
              <w:t>利用者が自由に二次利用できるか</w:t>
            </w:r>
          </w:p>
        </w:tc>
        <w:tc>
          <w:tcPr>
            <w:tcW w:w="1633" w:type="dxa"/>
          </w:tcPr>
          <w:p w14:paraId="2DD262D5" w14:textId="77777777" w:rsidR="008D3AAA" w:rsidRDefault="00F1722C" w:rsidP="00205012">
            <w:pPr>
              <w:jc w:val="center"/>
              <w:rPr>
                <w:rFonts w:asciiTheme="minorEastAsia" w:eastAsiaTheme="minorEastAsia" w:hAnsiTheme="minorEastAsia" w:cs="ＭＳ 明朝"/>
              </w:rPr>
            </w:pPr>
            <w:r w:rsidRPr="00F1722C">
              <w:rPr>
                <w:rFonts w:asciiTheme="minorEastAsia" w:eastAsiaTheme="minorEastAsia" w:hAnsiTheme="minorEastAsia" w:cs="ＭＳ 明朝"/>
              </w:rPr>
              <w:t>◎</w:t>
            </w:r>
          </w:p>
          <w:p w14:paraId="7B2642AB" w14:textId="77777777" w:rsidR="00F1722C" w:rsidRPr="00F1722C" w:rsidRDefault="009E33FD">
            <w:pPr>
              <w:jc w:val="center"/>
              <w:rPr>
                <w:rFonts w:asciiTheme="minorEastAsia" w:eastAsiaTheme="minorEastAsia" w:hAnsiTheme="minorEastAsia"/>
              </w:rPr>
            </w:pPr>
            <w:r>
              <w:rPr>
                <w:rFonts w:asciiTheme="minorEastAsia" w:eastAsiaTheme="minorEastAsia" w:hAnsiTheme="minorEastAsia" w:cs="ＭＳ 明朝" w:hint="eastAsia"/>
              </w:rPr>
              <w:t>可能</w:t>
            </w:r>
          </w:p>
        </w:tc>
        <w:tc>
          <w:tcPr>
            <w:tcW w:w="1843" w:type="dxa"/>
          </w:tcPr>
          <w:p w14:paraId="05D88A4B" w14:textId="77777777" w:rsidR="008D3AAA" w:rsidRDefault="00F1722C">
            <w:pPr>
              <w:jc w:val="center"/>
              <w:rPr>
                <w:rFonts w:asciiTheme="minorEastAsia" w:eastAsiaTheme="minorEastAsia" w:hAnsiTheme="minorEastAsia"/>
              </w:rPr>
            </w:pPr>
            <w:r w:rsidRPr="00F1722C">
              <w:rPr>
                <w:rFonts w:asciiTheme="minorEastAsia" w:eastAsiaTheme="minorEastAsia" w:hAnsiTheme="minorEastAsia"/>
              </w:rPr>
              <w:t>○</w:t>
            </w:r>
          </w:p>
          <w:p w14:paraId="5F3E0F93" w14:textId="292A5B07"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出典</w:t>
            </w:r>
            <w:r w:rsidR="00397C62">
              <w:rPr>
                <w:rFonts w:asciiTheme="minorEastAsia" w:eastAsiaTheme="minorEastAsia" w:hAnsiTheme="minorEastAsia" w:hint="eastAsia"/>
              </w:rPr>
              <w:t>記載</w:t>
            </w:r>
            <w:r>
              <w:rPr>
                <w:rFonts w:asciiTheme="minorEastAsia" w:eastAsiaTheme="minorEastAsia" w:hAnsiTheme="minorEastAsia" w:hint="eastAsia"/>
              </w:rPr>
              <w:t>により可能</w:t>
            </w:r>
          </w:p>
        </w:tc>
        <w:tc>
          <w:tcPr>
            <w:tcW w:w="1984" w:type="dxa"/>
          </w:tcPr>
          <w:p w14:paraId="6AE85A4F" w14:textId="77777777" w:rsidR="008D3AAA" w:rsidRDefault="00F1722C">
            <w:pPr>
              <w:jc w:val="center"/>
              <w:rPr>
                <w:rFonts w:asciiTheme="minorEastAsia" w:eastAsiaTheme="minorEastAsia" w:hAnsiTheme="minorEastAsia"/>
              </w:rPr>
            </w:pPr>
            <w:r>
              <w:rPr>
                <w:rFonts w:asciiTheme="minorEastAsia" w:eastAsiaTheme="minorEastAsia" w:hAnsiTheme="minorEastAsia"/>
              </w:rPr>
              <w:t>△</w:t>
            </w:r>
          </w:p>
          <w:p w14:paraId="6EDD75B8" w14:textId="58F2E0C7"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出典</w:t>
            </w:r>
            <w:r w:rsidR="00397C62">
              <w:rPr>
                <w:rFonts w:asciiTheme="minorEastAsia" w:eastAsiaTheme="minorEastAsia" w:hAnsiTheme="minorEastAsia" w:hint="eastAsia"/>
              </w:rPr>
              <w:t>記載</w:t>
            </w:r>
            <w:r>
              <w:rPr>
                <w:rFonts w:asciiTheme="minorEastAsia" w:eastAsiaTheme="minorEastAsia" w:hAnsiTheme="minorEastAsia" w:hint="eastAsia"/>
              </w:rPr>
              <w:t>に加え、禁止事項がある</w:t>
            </w:r>
          </w:p>
        </w:tc>
      </w:tr>
      <w:tr w:rsidR="00F1722C" w14:paraId="5F662E4D" w14:textId="77777777" w:rsidTr="008F531C">
        <w:tc>
          <w:tcPr>
            <w:tcW w:w="2693" w:type="dxa"/>
          </w:tcPr>
          <w:p w14:paraId="50C9912E" w14:textId="00424767" w:rsidR="00F1722C" w:rsidRDefault="00367BC3" w:rsidP="006F6A9B">
            <w:pPr>
              <w:ind w:left="210" w:hangingChars="100" w:hanging="210"/>
            </w:pPr>
            <w:r>
              <w:rPr>
                <w:rFonts w:hint="eastAsia"/>
              </w:rPr>
              <w:t>②</w:t>
            </w:r>
            <w:r w:rsidR="007D558A">
              <w:rPr>
                <w:rFonts w:hint="eastAsia"/>
              </w:rPr>
              <w:t>諸外国の</w:t>
            </w:r>
            <w:r w:rsidR="00F1722C">
              <w:t>データ</w:t>
            </w:r>
            <w:r w:rsidR="0006339B">
              <w:t>（</w:t>
            </w:r>
            <w:r w:rsidR="0006339B">
              <w:rPr>
                <w:rFonts w:hint="eastAsia"/>
              </w:rPr>
              <w:t>CC-BY</w:t>
            </w:r>
            <w:r w:rsidR="0006339B">
              <w:rPr>
                <w:rFonts w:hint="eastAsia"/>
              </w:rPr>
              <w:t>のものが多い）</w:t>
            </w:r>
            <w:r w:rsidR="00F1722C">
              <w:t>とのマッシュアップが容易か</w:t>
            </w:r>
          </w:p>
        </w:tc>
        <w:tc>
          <w:tcPr>
            <w:tcW w:w="1633" w:type="dxa"/>
          </w:tcPr>
          <w:p w14:paraId="5FD375F7" w14:textId="77777777" w:rsidR="008D3AAA" w:rsidRDefault="00F1722C" w:rsidP="00205012">
            <w:pPr>
              <w:jc w:val="center"/>
              <w:rPr>
                <w:rFonts w:asciiTheme="minorEastAsia" w:eastAsiaTheme="minorEastAsia" w:hAnsiTheme="minorEastAsia"/>
              </w:rPr>
            </w:pPr>
            <w:r>
              <w:rPr>
                <w:rFonts w:asciiTheme="minorEastAsia" w:eastAsiaTheme="minorEastAsia" w:hAnsiTheme="minorEastAsia"/>
              </w:rPr>
              <w:t>◎</w:t>
            </w:r>
          </w:p>
          <w:p w14:paraId="4E615FEB" w14:textId="77777777"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容易</w:t>
            </w:r>
          </w:p>
        </w:tc>
        <w:tc>
          <w:tcPr>
            <w:tcW w:w="1843" w:type="dxa"/>
          </w:tcPr>
          <w:p w14:paraId="08A99663" w14:textId="77777777" w:rsidR="008D3AAA" w:rsidRDefault="00F1722C">
            <w:pPr>
              <w:jc w:val="center"/>
              <w:rPr>
                <w:rFonts w:asciiTheme="minorEastAsia" w:eastAsiaTheme="minorEastAsia" w:hAnsiTheme="minorEastAsia"/>
              </w:rPr>
            </w:pPr>
            <w:r>
              <w:rPr>
                <w:rFonts w:asciiTheme="minorEastAsia" w:eastAsiaTheme="minorEastAsia" w:hAnsiTheme="minorEastAsia"/>
              </w:rPr>
              <w:t>○</w:t>
            </w:r>
          </w:p>
          <w:p w14:paraId="6CFB0989" w14:textId="78A605D6"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数が多くなると出典</w:t>
            </w:r>
            <w:r w:rsidR="00397C62">
              <w:rPr>
                <w:rFonts w:asciiTheme="minorEastAsia" w:eastAsiaTheme="minorEastAsia" w:hAnsiTheme="minorEastAsia" w:hint="eastAsia"/>
              </w:rPr>
              <w:t>記載</w:t>
            </w:r>
            <w:r>
              <w:rPr>
                <w:rFonts w:asciiTheme="minorEastAsia" w:eastAsiaTheme="minorEastAsia" w:hAnsiTheme="minorEastAsia" w:hint="eastAsia"/>
              </w:rPr>
              <w:t>が多くなる</w:t>
            </w:r>
          </w:p>
        </w:tc>
        <w:tc>
          <w:tcPr>
            <w:tcW w:w="1984" w:type="dxa"/>
          </w:tcPr>
          <w:p w14:paraId="75A9C819" w14:textId="77777777" w:rsidR="008D3AAA" w:rsidRDefault="00EC12D0">
            <w:pPr>
              <w:jc w:val="center"/>
              <w:rPr>
                <w:rFonts w:asciiTheme="minorEastAsia" w:eastAsiaTheme="minorEastAsia" w:hAnsiTheme="minorEastAsia"/>
              </w:rPr>
            </w:pPr>
            <w:r>
              <w:rPr>
                <w:rFonts w:asciiTheme="minorEastAsia" w:eastAsiaTheme="minorEastAsia" w:hAnsiTheme="minorEastAsia"/>
              </w:rPr>
              <w:t>△</w:t>
            </w:r>
          </w:p>
          <w:p w14:paraId="0D6E66B0" w14:textId="758C813D" w:rsidR="00F1722C" w:rsidRPr="00F1722C" w:rsidRDefault="0006339B">
            <w:pPr>
              <w:jc w:val="center"/>
              <w:rPr>
                <w:rFonts w:asciiTheme="minorEastAsia" w:eastAsiaTheme="minorEastAsia" w:hAnsiTheme="minorEastAsia"/>
              </w:rPr>
            </w:pPr>
            <w:r>
              <w:rPr>
                <w:rFonts w:asciiTheme="minorEastAsia" w:eastAsiaTheme="minorEastAsia" w:hAnsiTheme="minorEastAsia" w:hint="eastAsia"/>
              </w:rPr>
              <w:t>CC-BYとの相違点を</w:t>
            </w:r>
            <w:r w:rsidR="0040615C">
              <w:rPr>
                <w:rFonts w:asciiTheme="minorEastAsia" w:eastAsiaTheme="minorEastAsia" w:hAnsiTheme="minorEastAsia" w:hint="eastAsia"/>
              </w:rPr>
              <w:t>理解</w:t>
            </w:r>
            <w:r>
              <w:rPr>
                <w:rFonts w:asciiTheme="minorEastAsia" w:eastAsiaTheme="minorEastAsia" w:hAnsiTheme="minorEastAsia" w:hint="eastAsia"/>
              </w:rPr>
              <w:t>すること</w:t>
            </w:r>
            <w:r w:rsidR="009E33FD">
              <w:rPr>
                <w:rFonts w:asciiTheme="minorEastAsia" w:eastAsiaTheme="minorEastAsia" w:hAnsiTheme="minorEastAsia" w:hint="eastAsia"/>
              </w:rPr>
              <w:t>が必要</w:t>
            </w:r>
          </w:p>
        </w:tc>
      </w:tr>
    </w:tbl>
    <w:p w14:paraId="6E0B1AEF" w14:textId="7BEB598E" w:rsidR="00F1722C" w:rsidRDefault="00533C72" w:rsidP="006C2B94">
      <w:pPr>
        <w:ind w:leftChars="100" w:left="210"/>
        <w:jc w:val="right"/>
      </w:pPr>
      <w:r>
        <w:rPr>
          <w:rFonts w:hint="eastAsia"/>
        </w:rPr>
        <w:t>※</w:t>
      </w:r>
      <w:r w:rsidRPr="00533C72">
        <w:rPr>
          <w:rFonts w:hint="eastAsia"/>
        </w:rPr>
        <w:t>政府データカタログサイト試行版「</w:t>
      </w:r>
      <w:r w:rsidRPr="00533C72">
        <w:rPr>
          <w:rFonts w:hint="eastAsia"/>
        </w:rPr>
        <w:t>DATA.GO.JP</w:t>
      </w:r>
      <w:r w:rsidRPr="00533C72">
        <w:rPr>
          <w:rFonts w:hint="eastAsia"/>
        </w:rPr>
        <w:t>」</w:t>
      </w:r>
      <w:r>
        <w:rPr>
          <w:rFonts w:hint="eastAsia"/>
        </w:rPr>
        <w:t>の利用規約に採用されている。</w:t>
      </w:r>
    </w:p>
    <w:p w14:paraId="22A8D2C8" w14:textId="77777777" w:rsidR="00533C72" w:rsidRDefault="00533C72" w:rsidP="00C94FD2">
      <w:pPr>
        <w:ind w:leftChars="100" w:left="210"/>
      </w:pPr>
    </w:p>
    <w:p w14:paraId="3B15304C" w14:textId="17035A38" w:rsidR="00F1722C" w:rsidRDefault="00F1722C" w:rsidP="00C94FD2">
      <w:pPr>
        <w:ind w:leftChars="100" w:left="210"/>
      </w:pPr>
      <w:r>
        <w:rPr>
          <w:rFonts w:hint="eastAsia"/>
        </w:rPr>
        <w:t xml:space="preserve">　</w:t>
      </w:r>
      <w:r>
        <w:rPr>
          <w:rFonts w:hint="eastAsia"/>
        </w:rPr>
        <w:t>CC0</w:t>
      </w:r>
      <w:r>
        <w:rPr>
          <w:rFonts w:hint="eastAsia"/>
        </w:rPr>
        <w:t>は</w:t>
      </w:r>
      <w:r w:rsidR="006841E2">
        <w:rPr>
          <w:rFonts w:hint="eastAsia"/>
        </w:rPr>
        <w:t>著作権</w:t>
      </w:r>
      <w:r>
        <w:rPr>
          <w:rFonts w:hint="eastAsia"/>
        </w:rPr>
        <w:t>を放棄するため、</w:t>
      </w:r>
      <w:r w:rsidR="00D5795A">
        <w:rPr>
          <w:rFonts w:hint="eastAsia"/>
        </w:rPr>
        <w:t>情報</w:t>
      </w:r>
      <w:r>
        <w:rPr>
          <w:rFonts w:hint="eastAsia"/>
        </w:rPr>
        <w:t>利用者は何の</w:t>
      </w:r>
      <w:r w:rsidR="004B4E61">
        <w:rPr>
          <w:rFonts w:hint="eastAsia"/>
        </w:rPr>
        <w:t>制約</w:t>
      </w:r>
      <w:r>
        <w:rPr>
          <w:rFonts w:hint="eastAsia"/>
        </w:rPr>
        <w:t>もなく二次利用が可能である。また、</w:t>
      </w:r>
      <w:r w:rsidR="00FB0B0D">
        <w:rPr>
          <w:rFonts w:hint="eastAsia"/>
        </w:rPr>
        <w:t>諸外国</w:t>
      </w:r>
      <w:r>
        <w:rPr>
          <w:rFonts w:hint="eastAsia"/>
        </w:rPr>
        <w:t>のデータとのマッシュアップ</w:t>
      </w:r>
      <w:r w:rsidR="004B4E61">
        <w:rPr>
          <w:rFonts w:hint="eastAsia"/>
        </w:rPr>
        <w:t>も容易である</w:t>
      </w:r>
      <w:r>
        <w:rPr>
          <w:rFonts w:hint="eastAsia"/>
        </w:rPr>
        <w:t>。</w:t>
      </w:r>
    </w:p>
    <w:p w14:paraId="36EA959F" w14:textId="603B90C7" w:rsidR="00F1722C" w:rsidRDefault="00F1722C" w:rsidP="00C94FD2">
      <w:pPr>
        <w:ind w:leftChars="100" w:left="210"/>
      </w:pPr>
      <w:r>
        <w:rPr>
          <w:rFonts w:hint="eastAsia"/>
        </w:rPr>
        <w:t xml:space="preserve">　</w:t>
      </w:r>
      <w:r>
        <w:rPr>
          <w:rFonts w:hint="eastAsia"/>
        </w:rPr>
        <w:t>CC-BY</w:t>
      </w:r>
      <w:r>
        <w:rPr>
          <w:rFonts w:hint="eastAsia"/>
        </w:rPr>
        <w:t>は二次利用の際に出典を表示するという条件がついているため、</w:t>
      </w:r>
      <w:r w:rsidR="00D5795A">
        <w:rPr>
          <w:rFonts w:hint="eastAsia"/>
        </w:rPr>
        <w:t>情報</w:t>
      </w:r>
      <w:r w:rsidR="00EC12D0">
        <w:rPr>
          <w:rFonts w:hint="eastAsia"/>
        </w:rPr>
        <w:t>利用者は</w:t>
      </w:r>
      <w:r>
        <w:rPr>
          <w:rFonts w:hint="eastAsia"/>
        </w:rPr>
        <w:t>その条件を守る必要がある。二次利用</w:t>
      </w:r>
      <w:r w:rsidR="00533C72">
        <w:rPr>
          <w:rFonts w:hint="eastAsia"/>
        </w:rPr>
        <w:t>が許諾される利用態様</w:t>
      </w:r>
      <w:r>
        <w:rPr>
          <w:rFonts w:hint="eastAsia"/>
        </w:rPr>
        <w:t>の範囲については制限がない。</w:t>
      </w:r>
      <w:r w:rsidR="00FB0B0D">
        <w:rPr>
          <w:rFonts w:hint="eastAsia"/>
        </w:rPr>
        <w:t>諸外国</w:t>
      </w:r>
      <w:r w:rsidR="00EC12D0">
        <w:rPr>
          <w:rFonts w:hint="eastAsia"/>
        </w:rPr>
        <w:t>のデータとのマッシュアップに関しては、前述のように諸外国で</w:t>
      </w:r>
      <w:r w:rsidR="00EC12D0">
        <w:rPr>
          <w:rFonts w:hint="eastAsia"/>
        </w:rPr>
        <w:t>CC-BY</w:t>
      </w:r>
      <w:r w:rsidR="00EC12D0">
        <w:rPr>
          <w:rFonts w:hint="eastAsia"/>
        </w:rPr>
        <w:t>を採用している例が多いことから、同じ条件で組み合わせて利用できる</w:t>
      </w:r>
      <w:r w:rsidR="004B4E61">
        <w:rPr>
          <w:rFonts w:hint="eastAsia"/>
        </w:rPr>
        <w:t>場合が多い</w:t>
      </w:r>
      <w:r w:rsidR="00EC12D0">
        <w:rPr>
          <w:rFonts w:hint="eastAsia"/>
        </w:rPr>
        <w:t>。</w:t>
      </w:r>
    </w:p>
    <w:p w14:paraId="607ACF93" w14:textId="4DA90195" w:rsidR="00F1722C" w:rsidRDefault="00F1722C" w:rsidP="00313B2A">
      <w:pPr>
        <w:ind w:leftChars="100" w:left="210"/>
      </w:pPr>
      <w:r>
        <w:rPr>
          <w:rFonts w:hint="eastAsia"/>
        </w:rPr>
        <w:t xml:space="preserve">　政府標準利用規約</w:t>
      </w:r>
      <w:r w:rsidR="004B4E61" w:rsidRPr="0055606A">
        <w:rPr>
          <w:rFonts w:hint="eastAsia"/>
        </w:rPr>
        <w:t>（第</w:t>
      </w:r>
      <w:r w:rsidR="004B4E61" w:rsidRPr="0055606A">
        <w:rPr>
          <w:rFonts w:hint="eastAsia"/>
        </w:rPr>
        <w:t xml:space="preserve">1.0 </w:t>
      </w:r>
      <w:r w:rsidR="004B4E61" w:rsidRPr="0055606A">
        <w:rPr>
          <w:rFonts w:hint="eastAsia"/>
        </w:rPr>
        <w:t>版）</w:t>
      </w:r>
      <w:r w:rsidR="003335E9" w:rsidRPr="003335E9">
        <w:rPr>
          <w:rFonts w:hint="eastAsia"/>
        </w:rPr>
        <w:t>（案）</w:t>
      </w:r>
      <w:r>
        <w:rPr>
          <w:rFonts w:hint="eastAsia"/>
        </w:rPr>
        <w:t>は、</w:t>
      </w:r>
      <w:r w:rsidR="00D5795A">
        <w:rPr>
          <w:rFonts w:hint="eastAsia"/>
        </w:rPr>
        <w:t>情報</w:t>
      </w:r>
      <w:r w:rsidR="00EC12D0">
        <w:rPr>
          <w:rFonts w:hint="eastAsia"/>
        </w:rPr>
        <w:t>利用者</w:t>
      </w:r>
      <w:r w:rsidR="00FB0B0D">
        <w:rPr>
          <w:rFonts w:hint="eastAsia"/>
        </w:rPr>
        <w:t>が</w:t>
      </w:r>
      <w:r>
        <w:rPr>
          <w:rFonts w:hint="eastAsia"/>
        </w:rPr>
        <w:t>CC-BY</w:t>
      </w:r>
      <w:r>
        <w:rPr>
          <w:rFonts w:hint="eastAsia"/>
        </w:rPr>
        <w:t>と同様に出典を表示す</w:t>
      </w:r>
      <w:r>
        <w:rPr>
          <w:rFonts w:hint="eastAsia"/>
        </w:rPr>
        <w:lastRenderedPageBreak/>
        <w:t>れば二次利用が可能である。ただし</w:t>
      </w:r>
      <w:r w:rsidR="007D558A">
        <w:rPr>
          <w:rFonts w:hint="eastAsia"/>
        </w:rPr>
        <w:t>、</w:t>
      </w:r>
      <w:r w:rsidRPr="00F1722C">
        <w:rPr>
          <w:rFonts w:hint="eastAsia"/>
        </w:rPr>
        <w:t>「法令・条例・公序良俗に反する利用」と「国家・国民の安全に脅威を与える利用」</w:t>
      </w:r>
      <w:r w:rsidR="00F54B58">
        <w:rPr>
          <w:rFonts w:hint="eastAsia"/>
        </w:rPr>
        <w:t>を</w:t>
      </w:r>
      <w:r>
        <w:rPr>
          <w:rFonts w:hint="eastAsia"/>
        </w:rPr>
        <w:t>禁止</w:t>
      </w:r>
      <w:r w:rsidR="00313B2A">
        <w:rPr>
          <w:rFonts w:hint="eastAsia"/>
        </w:rPr>
        <w:t>する事項が盛り込まれて</w:t>
      </w:r>
      <w:r w:rsidR="004B4E61">
        <w:rPr>
          <w:rFonts w:hint="eastAsia"/>
        </w:rPr>
        <w:t>おり、</w:t>
      </w:r>
      <w:r w:rsidR="007D558A">
        <w:rPr>
          <w:rFonts w:hint="eastAsia"/>
        </w:rPr>
        <w:t>その禁止されている</w:t>
      </w:r>
      <w:r w:rsidR="00F54B58">
        <w:rPr>
          <w:rFonts w:hint="eastAsia"/>
        </w:rPr>
        <w:t>具体的な</w:t>
      </w:r>
      <w:r w:rsidR="004B4E61">
        <w:rPr>
          <w:rFonts w:hint="eastAsia"/>
        </w:rPr>
        <w:t>利用</w:t>
      </w:r>
      <w:r w:rsidR="007D558A">
        <w:rPr>
          <w:rFonts w:hint="eastAsia"/>
        </w:rPr>
        <w:t>態様</w:t>
      </w:r>
      <w:r w:rsidR="004B4E61">
        <w:rPr>
          <w:rFonts w:hint="eastAsia"/>
        </w:rPr>
        <w:t>が</w:t>
      </w:r>
      <w:r w:rsidR="00F54B58">
        <w:rPr>
          <w:rFonts w:hint="eastAsia"/>
        </w:rPr>
        <w:t>情報</w:t>
      </w:r>
      <w:r w:rsidR="00EC12D0">
        <w:rPr>
          <w:rFonts w:hint="eastAsia"/>
        </w:rPr>
        <w:t>利用者にとって</w:t>
      </w:r>
      <w:r w:rsidR="004B4E61">
        <w:rPr>
          <w:rFonts w:hint="eastAsia"/>
        </w:rPr>
        <w:t>必ずしも</w:t>
      </w:r>
      <w:r w:rsidR="00EC12D0">
        <w:rPr>
          <w:rFonts w:hint="eastAsia"/>
        </w:rPr>
        <w:t>明確</w:t>
      </w:r>
      <w:r w:rsidR="007D558A">
        <w:rPr>
          <w:rFonts w:hint="eastAsia"/>
        </w:rPr>
        <w:t>とは言えない</w:t>
      </w:r>
      <w:r w:rsidR="00EC12D0">
        <w:rPr>
          <w:rFonts w:hint="eastAsia"/>
        </w:rPr>
        <w:t>。また</w:t>
      </w:r>
      <w:r w:rsidR="007D558A">
        <w:rPr>
          <w:rFonts w:hint="eastAsia"/>
        </w:rPr>
        <w:t>、諸外国</w:t>
      </w:r>
      <w:r w:rsidR="004B4E61">
        <w:rPr>
          <w:rFonts w:hint="eastAsia"/>
        </w:rPr>
        <w:t>のデータ</w:t>
      </w:r>
      <w:r w:rsidR="00EC12D0">
        <w:rPr>
          <w:rFonts w:hint="eastAsia"/>
        </w:rPr>
        <w:t>とのマッシュアップに関しては、諸外国で利用されている</w:t>
      </w:r>
      <w:r w:rsidR="00EC12D0">
        <w:rPr>
          <w:rFonts w:hint="eastAsia"/>
        </w:rPr>
        <w:t>CC-BY</w:t>
      </w:r>
      <w:r w:rsidR="00EC12D0">
        <w:rPr>
          <w:rFonts w:hint="eastAsia"/>
        </w:rPr>
        <w:t>と</w:t>
      </w:r>
      <w:r w:rsidR="004B4E61">
        <w:rPr>
          <w:rFonts w:hint="eastAsia"/>
        </w:rPr>
        <w:t>利用</w:t>
      </w:r>
      <w:r w:rsidR="00EC12D0">
        <w:rPr>
          <w:rFonts w:hint="eastAsia"/>
        </w:rPr>
        <w:t>条件が異な</w:t>
      </w:r>
      <w:r w:rsidR="004B4E61">
        <w:rPr>
          <w:rFonts w:hint="eastAsia"/>
        </w:rPr>
        <w:t>り、</w:t>
      </w:r>
      <w:r w:rsidR="00EC12D0">
        <w:rPr>
          <w:rFonts w:hint="eastAsia"/>
        </w:rPr>
        <w:t>CC-BY</w:t>
      </w:r>
      <w:r w:rsidR="00EC12D0">
        <w:rPr>
          <w:rFonts w:hint="eastAsia"/>
        </w:rPr>
        <w:t>と政府標準利用規約</w:t>
      </w:r>
      <w:r w:rsidR="004B4E61" w:rsidRPr="0055606A">
        <w:rPr>
          <w:rFonts w:hint="eastAsia"/>
        </w:rPr>
        <w:t>（第</w:t>
      </w:r>
      <w:r w:rsidR="004B4E61" w:rsidRPr="0055606A">
        <w:rPr>
          <w:rFonts w:hint="eastAsia"/>
        </w:rPr>
        <w:t xml:space="preserve">1.0 </w:t>
      </w:r>
      <w:r w:rsidR="004B4E61" w:rsidRPr="0055606A">
        <w:rPr>
          <w:rFonts w:hint="eastAsia"/>
        </w:rPr>
        <w:t>版）</w:t>
      </w:r>
      <w:r w:rsidR="003335E9" w:rsidRPr="003335E9">
        <w:rPr>
          <w:rFonts w:hint="eastAsia"/>
        </w:rPr>
        <w:t>（案）</w:t>
      </w:r>
      <w:r w:rsidR="00EC12D0">
        <w:rPr>
          <w:rFonts w:hint="eastAsia"/>
        </w:rPr>
        <w:t>の両方の</w:t>
      </w:r>
      <w:r w:rsidR="004B4E61">
        <w:rPr>
          <w:rFonts w:hint="eastAsia"/>
        </w:rPr>
        <w:t>利用ルールを理解する必要がある</w:t>
      </w:r>
      <w:r w:rsidR="00EC12D0">
        <w:rPr>
          <w:rFonts w:hint="eastAsia"/>
        </w:rPr>
        <w:t>。</w:t>
      </w:r>
    </w:p>
    <w:p w14:paraId="627A19EF" w14:textId="77777777" w:rsidR="006841E2" w:rsidRPr="004B4E61" w:rsidRDefault="006841E2" w:rsidP="00C94FD2">
      <w:pPr>
        <w:ind w:leftChars="100" w:left="210"/>
      </w:pPr>
    </w:p>
    <w:p w14:paraId="0141D65F" w14:textId="77777777" w:rsidR="009D2C94" w:rsidRDefault="009D2C94" w:rsidP="00C94FD2">
      <w:pPr>
        <w:ind w:leftChars="100" w:left="210"/>
      </w:pPr>
    </w:p>
    <w:p w14:paraId="55C9A73E" w14:textId="02C5A009" w:rsidR="006841E2" w:rsidRDefault="00F54B58" w:rsidP="00EE5AAF">
      <w:pPr>
        <w:pStyle w:val="2"/>
      </w:pPr>
      <w:bookmarkStart w:id="112" w:name="_Ref384280767"/>
      <w:bookmarkStart w:id="113" w:name="_Toc388981654"/>
      <w:r>
        <w:rPr>
          <w:rFonts w:hint="eastAsia"/>
        </w:rPr>
        <w:t>情報</w:t>
      </w:r>
      <w:r w:rsidR="006841E2">
        <w:rPr>
          <w:rFonts w:hint="eastAsia"/>
        </w:rPr>
        <w:t>提供者</w:t>
      </w:r>
      <w:r w:rsidR="00AC2893">
        <w:rPr>
          <w:rFonts w:hint="eastAsia"/>
        </w:rPr>
        <w:t>の</w:t>
      </w:r>
      <w:r w:rsidR="006841E2">
        <w:rPr>
          <w:rFonts w:hint="eastAsia"/>
        </w:rPr>
        <w:t>視点</w:t>
      </w:r>
      <w:r w:rsidR="00AC2893">
        <w:rPr>
          <w:rFonts w:hint="eastAsia"/>
        </w:rPr>
        <w:t>からの</w:t>
      </w:r>
      <w:r w:rsidR="006841E2">
        <w:rPr>
          <w:rFonts w:hint="eastAsia"/>
        </w:rPr>
        <w:t>比較</w:t>
      </w:r>
      <w:bookmarkEnd w:id="112"/>
      <w:bookmarkEnd w:id="113"/>
    </w:p>
    <w:p w14:paraId="3421E039" w14:textId="78D273C3" w:rsidR="006841E2" w:rsidRDefault="00F54B58" w:rsidP="00933A60">
      <w:pPr>
        <w:ind w:leftChars="100" w:left="210" w:firstLineChars="100" w:firstLine="210"/>
      </w:pPr>
      <w:r>
        <w:rPr>
          <w:rFonts w:hint="eastAsia"/>
        </w:rPr>
        <w:t>情報</w:t>
      </w:r>
      <w:r w:rsidR="009D2C94">
        <w:rPr>
          <w:rFonts w:hint="eastAsia"/>
        </w:rPr>
        <w:t>提供者の視点でみると、①提供したデータについて保証する必要が無いこと</w:t>
      </w:r>
      <w:r w:rsidR="00EF40FC">
        <w:rPr>
          <w:rFonts w:hint="eastAsia"/>
        </w:rPr>
        <w:t>（無保証）</w:t>
      </w:r>
      <w:r w:rsidR="009D2C94">
        <w:rPr>
          <w:rFonts w:hint="eastAsia"/>
        </w:rPr>
        <w:t>、②</w:t>
      </w:r>
      <w:r w:rsidR="008017C0">
        <w:rPr>
          <w:rFonts w:hint="eastAsia"/>
        </w:rPr>
        <w:t>情報</w:t>
      </w:r>
      <w:r w:rsidR="009D2C94">
        <w:rPr>
          <w:rFonts w:hint="eastAsia"/>
        </w:rPr>
        <w:t>提供者</w:t>
      </w:r>
      <w:r w:rsidR="0070203C">
        <w:rPr>
          <w:rFonts w:hint="eastAsia"/>
        </w:rPr>
        <w:t>の名前を騙って</w:t>
      </w:r>
      <w:r w:rsidR="009D2C94">
        <w:rPr>
          <w:rFonts w:hint="eastAsia"/>
        </w:rPr>
        <w:t>改ざんしたデータ</w:t>
      </w:r>
      <w:r w:rsidR="0070203C">
        <w:rPr>
          <w:rFonts w:hint="eastAsia"/>
        </w:rPr>
        <w:t>が</w:t>
      </w:r>
      <w:r w:rsidR="009D2C94">
        <w:rPr>
          <w:rFonts w:hint="eastAsia"/>
        </w:rPr>
        <w:t>公開される</w:t>
      </w:r>
      <w:r w:rsidR="0070203C">
        <w:rPr>
          <w:rFonts w:hint="eastAsia"/>
        </w:rPr>
        <w:t>の</w:t>
      </w:r>
      <w:r w:rsidR="009D2C94">
        <w:rPr>
          <w:rFonts w:hint="eastAsia"/>
        </w:rPr>
        <w:t>を防ぐこと、</w:t>
      </w:r>
      <w:r w:rsidR="00313B2A">
        <w:rPr>
          <w:rFonts w:hint="eastAsia"/>
        </w:rPr>
        <w:t>③</w:t>
      </w:r>
      <w:r>
        <w:rPr>
          <w:rFonts w:hint="eastAsia"/>
        </w:rPr>
        <w:t>情報</w:t>
      </w:r>
      <w:r w:rsidR="00313B2A">
        <w:rPr>
          <w:rFonts w:hint="eastAsia"/>
        </w:rPr>
        <w:t>提供者が</w:t>
      </w:r>
      <w:r w:rsidR="00313B2A" w:rsidRPr="00313B2A">
        <w:rPr>
          <w:rFonts w:hint="eastAsia"/>
        </w:rPr>
        <w:t>一般的に望ましくないと考える利用</w:t>
      </w:r>
      <w:r w:rsidR="00A336FB">
        <w:rPr>
          <w:rFonts w:hint="eastAsia"/>
        </w:rPr>
        <w:t>に関して禁止する</w:t>
      </w:r>
      <w:r w:rsidR="00313B2A">
        <w:rPr>
          <w:rFonts w:hint="eastAsia"/>
        </w:rPr>
        <w:t>ことができること、</w:t>
      </w:r>
      <w:r w:rsidR="0070203C">
        <w:rPr>
          <w:rFonts w:hint="eastAsia"/>
        </w:rPr>
        <w:t>の</w:t>
      </w:r>
      <w:r w:rsidR="00313B2A">
        <w:rPr>
          <w:rFonts w:hint="eastAsia"/>
        </w:rPr>
        <w:t>３</w:t>
      </w:r>
      <w:r w:rsidR="0070203C">
        <w:rPr>
          <w:rFonts w:hint="eastAsia"/>
        </w:rPr>
        <w:t>点</w:t>
      </w:r>
      <w:r w:rsidR="009D2C94">
        <w:rPr>
          <w:rFonts w:hint="eastAsia"/>
        </w:rPr>
        <w:t>が重要</w:t>
      </w:r>
      <w:r w:rsidR="0070203C">
        <w:rPr>
          <w:rFonts w:hint="eastAsia"/>
        </w:rPr>
        <w:t>であ</w:t>
      </w:r>
      <w:r w:rsidR="009D2C94">
        <w:rPr>
          <w:rFonts w:hint="eastAsia"/>
        </w:rPr>
        <w:t>る。</w:t>
      </w:r>
    </w:p>
    <w:p w14:paraId="58A5B74F" w14:textId="7F8AD213" w:rsidR="00D3079B" w:rsidRDefault="00496492" w:rsidP="00C94FD2">
      <w:pPr>
        <w:ind w:leftChars="100" w:left="210"/>
      </w:pPr>
      <w:r>
        <w:rPr>
          <w:rFonts w:hint="eastAsia"/>
        </w:rPr>
        <w:t xml:space="preserve">　</w:t>
      </w:r>
    </w:p>
    <w:p w14:paraId="68763DAB" w14:textId="1D6698F2" w:rsidR="009D2C94" w:rsidRDefault="00FF2DB1" w:rsidP="00933A60">
      <w:pPr>
        <w:pStyle w:val="aa"/>
      </w:pPr>
      <w:r>
        <w:t xml:space="preserve">表 </w:t>
      </w:r>
      <w:fldSimple w:instr=" STYLEREF 1 \s ">
        <w:r w:rsidR="00CB796C">
          <w:rPr>
            <w:noProof/>
          </w:rPr>
          <w:t>6</w:t>
        </w:r>
      </w:fldSimple>
      <w:r w:rsidR="00CC72BF">
        <w:noBreakHyphen/>
      </w:r>
      <w:fldSimple w:instr=" SEQ 表 \* ARABIC \s 1 ">
        <w:r w:rsidR="00CB796C">
          <w:rPr>
            <w:noProof/>
          </w:rPr>
          <w:t>2</w:t>
        </w:r>
      </w:fldSimple>
      <w:r w:rsidR="009D2C94">
        <w:t xml:space="preserve">　</w:t>
      </w:r>
      <w:r w:rsidR="00F54B58">
        <w:rPr>
          <w:rFonts w:hint="eastAsia"/>
        </w:rPr>
        <w:t>情報</w:t>
      </w:r>
      <w:r w:rsidR="009D2C94">
        <w:t>提供者</w:t>
      </w:r>
      <w:r w:rsidR="00AC2893">
        <w:rPr>
          <w:rFonts w:hint="eastAsia"/>
        </w:rPr>
        <w:t>の</w:t>
      </w:r>
      <w:r w:rsidR="009D2C94">
        <w:t>視点</w:t>
      </w:r>
      <w:r w:rsidR="00AC2893">
        <w:rPr>
          <w:rFonts w:hint="eastAsia"/>
        </w:rPr>
        <w:t>からの</w:t>
      </w:r>
      <w:r w:rsidR="009D2C94">
        <w:t>比較</w:t>
      </w:r>
    </w:p>
    <w:tbl>
      <w:tblPr>
        <w:tblStyle w:val="af8"/>
        <w:tblW w:w="8153" w:type="dxa"/>
        <w:tblInd w:w="460" w:type="dxa"/>
        <w:tblLook w:val="04A0" w:firstRow="1" w:lastRow="0" w:firstColumn="1" w:lastColumn="0" w:noHBand="0" w:noVBand="1"/>
      </w:tblPr>
      <w:tblGrid>
        <w:gridCol w:w="2693"/>
        <w:gridCol w:w="1775"/>
        <w:gridCol w:w="1701"/>
        <w:gridCol w:w="1984"/>
      </w:tblGrid>
      <w:tr w:rsidR="009D2C94" w14:paraId="6D32DB1E" w14:textId="77777777" w:rsidTr="00AE26B1">
        <w:tc>
          <w:tcPr>
            <w:tcW w:w="2693" w:type="dxa"/>
            <w:shd w:val="clear" w:color="auto" w:fill="948A54" w:themeFill="background2" w:themeFillShade="80"/>
          </w:tcPr>
          <w:p w14:paraId="1B28BF83" w14:textId="77777777" w:rsidR="009D2C94" w:rsidRPr="00AE26B1" w:rsidRDefault="009D2C94" w:rsidP="00A03613">
            <w:pPr>
              <w:rPr>
                <w:b/>
              </w:rPr>
            </w:pPr>
          </w:p>
        </w:tc>
        <w:tc>
          <w:tcPr>
            <w:tcW w:w="1775" w:type="dxa"/>
            <w:shd w:val="clear" w:color="auto" w:fill="948A54" w:themeFill="background2" w:themeFillShade="80"/>
          </w:tcPr>
          <w:p w14:paraId="0547B7C5" w14:textId="77777777" w:rsidR="009D2C94" w:rsidRPr="00AE26B1" w:rsidRDefault="009D2C94" w:rsidP="00A03613">
            <w:pPr>
              <w:jc w:val="center"/>
              <w:rPr>
                <w:b/>
              </w:rPr>
            </w:pPr>
            <w:r w:rsidRPr="00AE26B1">
              <w:rPr>
                <w:rFonts w:hint="eastAsia"/>
                <w:b/>
              </w:rPr>
              <w:t>CC0</w:t>
            </w:r>
          </w:p>
        </w:tc>
        <w:tc>
          <w:tcPr>
            <w:tcW w:w="1701" w:type="dxa"/>
            <w:shd w:val="clear" w:color="auto" w:fill="948A54" w:themeFill="background2" w:themeFillShade="80"/>
          </w:tcPr>
          <w:p w14:paraId="2B61B65E" w14:textId="0BAAFCCC" w:rsidR="009D2C94" w:rsidRPr="00AE26B1" w:rsidRDefault="009D2C94" w:rsidP="00A03613">
            <w:pPr>
              <w:jc w:val="center"/>
              <w:rPr>
                <w:b/>
              </w:rPr>
            </w:pPr>
            <w:r w:rsidRPr="00AE26B1">
              <w:rPr>
                <w:rFonts w:hint="eastAsia"/>
                <w:b/>
              </w:rPr>
              <w:t>CC-BY</w:t>
            </w:r>
            <w:r w:rsidR="00533C72">
              <w:rPr>
                <w:rFonts w:hint="eastAsia"/>
                <w:b/>
              </w:rPr>
              <w:t>（※）</w:t>
            </w:r>
          </w:p>
        </w:tc>
        <w:tc>
          <w:tcPr>
            <w:tcW w:w="1984" w:type="dxa"/>
            <w:shd w:val="clear" w:color="auto" w:fill="948A54" w:themeFill="background2" w:themeFillShade="80"/>
          </w:tcPr>
          <w:p w14:paraId="5E9DF7A8" w14:textId="06F07076" w:rsidR="009D2C94" w:rsidRPr="00AE26B1" w:rsidRDefault="009D2C94" w:rsidP="00A03613">
            <w:pPr>
              <w:jc w:val="center"/>
              <w:rPr>
                <w:b/>
              </w:rPr>
            </w:pPr>
            <w:r w:rsidRPr="00AE26B1">
              <w:rPr>
                <w:b/>
              </w:rPr>
              <w:t>政府標準利用規約</w:t>
            </w:r>
            <w:r w:rsidR="00D32B21" w:rsidRPr="00AE26B1">
              <w:rPr>
                <w:b/>
              </w:rPr>
              <w:t>（第</w:t>
            </w:r>
            <w:r w:rsidR="00D32B21" w:rsidRPr="00AE26B1">
              <w:rPr>
                <w:b/>
              </w:rPr>
              <w:t>1.0</w:t>
            </w:r>
            <w:r w:rsidR="00D32B21" w:rsidRPr="00AE26B1">
              <w:rPr>
                <w:b/>
              </w:rPr>
              <w:t>版）</w:t>
            </w:r>
            <w:r w:rsidR="003335E9" w:rsidRPr="003335E9">
              <w:rPr>
                <w:rFonts w:hint="eastAsia"/>
                <w:b/>
              </w:rPr>
              <w:t>（案）</w:t>
            </w:r>
          </w:p>
        </w:tc>
      </w:tr>
      <w:tr w:rsidR="009D2C94" w14:paraId="6373FB90" w14:textId="77777777" w:rsidTr="008F531C">
        <w:tc>
          <w:tcPr>
            <w:tcW w:w="2693" w:type="dxa"/>
          </w:tcPr>
          <w:p w14:paraId="530D0E1A" w14:textId="77777777" w:rsidR="009D2C94" w:rsidRDefault="00313B2A" w:rsidP="00EE5AAF">
            <w:pPr>
              <w:ind w:left="210" w:hangingChars="100" w:hanging="210"/>
            </w:pPr>
            <w:r>
              <w:rPr>
                <w:rFonts w:hint="eastAsia"/>
              </w:rPr>
              <w:t>①</w:t>
            </w:r>
            <w:r w:rsidR="009D2C94" w:rsidRPr="009D2C94">
              <w:rPr>
                <w:rFonts w:hint="eastAsia"/>
              </w:rPr>
              <w:t>提供したデータについて保証する必要が無い</w:t>
            </w:r>
            <w:r w:rsidR="00EF40FC">
              <w:rPr>
                <w:rFonts w:hint="eastAsia"/>
              </w:rPr>
              <w:t>（無保証）</w:t>
            </w:r>
          </w:p>
        </w:tc>
        <w:tc>
          <w:tcPr>
            <w:tcW w:w="1775" w:type="dxa"/>
          </w:tcPr>
          <w:p w14:paraId="36E2CD31" w14:textId="77777777" w:rsidR="009D2C94" w:rsidRDefault="009D2C94" w:rsidP="00205012">
            <w:pPr>
              <w:jc w:val="center"/>
              <w:rPr>
                <w:rFonts w:asciiTheme="minorEastAsia" w:eastAsiaTheme="minorEastAsia" w:hAnsiTheme="minorEastAsia" w:cs="ＭＳ 明朝"/>
              </w:rPr>
            </w:pPr>
            <w:r>
              <w:rPr>
                <w:rFonts w:asciiTheme="minorEastAsia" w:eastAsiaTheme="minorEastAsia" w:hAnsiTheme="minorEastAsia" w:cs="ＭＳ 明朝"/>
              </w:rPr>
              <w:t>○</w:t>
            </w:r>
          </w:p>
          <w:p w14:paraId="35E6B129" w14:textId="77777777" w:rsidR="00817045" w:rsidRPr="00F1722C" w:rsidRDefault="00817045">
            <w:pPr>
              <w:jc w:val="center"/>
              <w:rPr>
                <w:rFonts w:asciiTheme="minorEastAsia" w:eastAsiaTheme="minorEastAsia" w:hAnsiTheme="minorEastAsia"/>
              </w:rPr>
            </w:pPr>
            <w:r>
              <w:rPr>
                <w:rFonts w:asciiTheme="minorEastAsia" w:eastAsiaTheme="minorEastAsia" w:hAnsiTheme="minorEastAsia" w:cs="ＭＳ 明朝" w:hint="eastAsia"/>
              </w:rPr>
              <w:t>無保証規定あり</w:t>
            </w:r>
          </w:p>
        </w:tc>
        <w:tc>
          <w:tcPr>
            <w:tcW w:w="1701" w:type="dxa"/>
          </w:tcPr>
          <w:p w14:paraId="6E273BFF" w14:textId="77777777" w:rsidR="009D2C94" w:rsidRDefault="009D2C94">
            <w:pPr>
              <w:jc w:val="center"/>
              <w:rPr>
                <w:rFonts w:asciiTheme="minorEastAsia" w:eastAsiaTheme="minorEastAsia" w:hAnsiTheme="minorEastAsia"/>
              </w:rPr>
            </w:pPr>
            <w:r w:rsidRPr="00F1722C">
              <w:rPr>
                <w:rFonts w:asciiTheme="minorEastAsia" w:eastAsiaTheme="minorEastAsia" w:hAnsiTheme="minorEastAsia"/>
              </w:rPr>
              <w:t>○</w:t>
            </w:r>
          </w:p>
          <w:p w14:paraId="72359820" w14:textId="77777777" w:rsidR="00817045" w:rsidRPr="00F1722C" w:rsidRDefault="00817045">
            <w:pPr>
              <w:jc w:val="center"/>
              <w:rPr>
                <w:rFonts w:asciiTheme="minorEastAsia" w:eastAsiaTheme="minorEastAsia" w:hAnsiTheme="minorEastAsia"/>
              </w:rPr>
            </w:pPr>
            <w:r>
              <w:rPr>
                <w:rFonts w:asciiTheme="minorEastAsia" w:eastAsiaTheme="minorEastAsia" w:hAnsiTheme="minorEastAsia" w:cs="ＭＳ 明朝" w:hint="eastAsia"/>
              </w:rPr>
              <w:t>無保証規定あり</w:t>
            </w:r>
          </w:p>
        </w:tc>
        <w:tc>
          <w:tcPr>
            <w:tcW w:w="1984" w:type="dxa"/>
          </w:tcPr>
          <w:p w14:paraId="0D19F273" w14:textId="77777777" w:rsidR="009D2C94" w:rsidRDefault="009D2C94">
            <w:pPr>
              <w:jc w:val="center"/>
              <w:rPr>
                <w:rFonts w:asciiTheme="minorEastAsia" w:eastAsiaTheme="minorEastAsia" w:hAnsiTheme="minorEastAsia"/>
              </w:rPr>
            </w:pPr>
            <w:r>
              <w:rPr>
                <w:rFonts w:asciiTheme="minorEastAsia" w:eastAsiaTheme="minorEastAsia" w:hAnsiTheme="minorEastAsia"/>
              </w:rPr>
              <w:t>○</w:t>
            </w:r>
          </w:p>
          <w:p w14:paraId="3776CBC4" w14:textId="77777777" w:rsidR="00817045" w:rsidRPr="00F1722C" w:rsidRDefault="00817045">
            <w:pPr>
              <w:jc w:val="center"/>
              <w:rPr>
                <w:rFonts w:asciiTheme="minorEastAsia" w:eastAsiaTheme="minorEastAsia" w:hAnsiTheme="minorEastAsia"/>
              </w:rPr>
            </w:pPr>
            <w:r>
              <w:rPr>
                <w:rFonts w:asciiTheme="minorEastAsia" w:eastAsiaTheme="minorEastAsia" w:hAnsiTheme="minorEastAsia" w:cs="ＭＳ 明朝" w:hint="eastAsia"/>
              </w:rPr>
              <w:t>無保証規定あり</w:t>
            </w:r>
          </w:p>
        </w:tc>
      </w:tr>
      <w:tr w:rsidR="009D2C94" w14:paraId="63BCDC3E" w14:textId="77777777" w:rsidTr="008F531C">
        <w:tc>
          <w:tcPr>
            <w:tcW w:w="2693" w:type="dxa"/>
          </w:tcPr>
          <w:p w14:paraId="7386A996" w14:textId="1191EC43" w:rsidR="009D2C94" w:rsidRDefault="0053221F" w:rsidP="006C2B94">
            <w:pPr>
              <w:ind w:left="210" w:hangingChars="100" w:hanging="210"/>
            </w:pPr>
            <w:r>
              <w:rPr>
                <w:rFonts w:hint="eastAsia"/>
              </w:rPr>
              <w:t>②</w:t>
            </w:r>
            <w:r w:rsidR="00F54B58">
              <w:rPr>
                <w:rFonts w:hint="eastAsia"/>
              </w:rPr>
              <w:t>情報</w:t>
            </w:r>
            <w:r w:rsidR="00313B2A">
              <w:rPr>
                <w:rFonts w:hint="eastAsia"/>
              </w:rPr>
              <w:t>提供者の名前を騙って改ざんしたデータが公開されるのを防ぐこと</w:t>
            </w:r>
          </w:p>
        </w:tc>
        <w:tc>
          <w:tcPr>
            <w:tcW w:w="1775" w:type="dxa"/>
          </w:tcPr>
          <w:p w14:paraId="1024DD60" w14:textId="143AD0E4" w:rsidR="00817045" w:rsidRDefault="00397C62" w:rsidP="00205012">
            <w:pPr>
              <w:jc w:val="center"/>
              <w:rPr>
                <w:rFonts w:asciiTheme="minorEastAsia" w:eastAsiaTheme="minorEastAsia" w:hAnsiTheme="minorEastAsia"/>
              </w:rPr>
            </w:pPr>
            <w:r>
              <w:rPr>
                <w:rFonts w:asciiTheme="minorEastAsia" w:eastAsiaTheme="minorEastAsia" w:hAnsiTheme="minorEastAsia" w:hint="eastAsia"/>
              </w:rPr>
              <w:t>×</w:t>
            </w:r>
          </w:p>
          <w:p w14:paraId="714D6558" w14:textId="1B46E776" w:rsidR="009D2C94" w:rsidRPr="00F1722C" w:rsidRDefault="00817045" w:rsidP="00944422">
            <w:pPr>
              <w:jc w:val="center"/>
              <w:rPr>
                <w:rFonts w:asciiTheme="minorEastAsia" w:eastAsiaTheme="minorEastAsia" w:hAnsiTheme="minorEastAsia"/>
              </w:rPr>
            </w:pPr>
            <w:r>
              <w:rPr>
                <w:rFonts w:asciiTheme="minorEastAsia" w:eastAsiaTheme="minorEastAsia" w:hAnsiTheme="minorEastAsia" w:hint="eastAsia"/>
              </w:rPr>
              <w:t>規定</w:t>
            </w:r>
            <w:r w:rsidR="00397C62">
              <w:rPr>
                <w:rFonts w:asciiTheme="minorEastAsia" w:eastAsiaTheme="minorEastAsia" w:hAnsiTheme="minorEastAsia" w:hint="eastAsia"/>
              </w:rPr>
              <w:t>なし</w:t>
            </w:r>
          </w:p>
        </w:tc>
        <w:tc>
          <w:tcPr>
            <w:tcW w:w="1701" w:type="dxa"/>
          </w:tcPr>
          <w:p w14:paraId="4135C705" w14:textId="77777777" w:rsidR="009D2C94" w:rsidRDefault="00E11C34">
            <w:pPr>
              <w:jc w:val="center"/>
              <w:rPr>
                <w:rFonts w:asciiTheme="minorEastAsia" w:eastAsiaTheme="minorEastAsia" w:hAnsiTheme="minorEastAsia"/>
              </w:rPr>
            </w:pPr>
            <w:r>
              <w:rPr>
                <w:rFonts w:asciiTheme="minorEastAsia" w:eastAsiaTheme="minorEastAsia" w:hAnsiTheme="minorEastAsia"/>
              </w:rPr>
              <w:t>△</w:t>
            </w:r>
          </w:p>
          <w:p w14:paraId="4720F3F1" w14:textId="7BF3C460" w:rsidR="00817045" w:rsidRPr="00F1722C" w:rsidRDefault="00817045">
            <w:pPr>
              <w:jc w:val="center"/>
              <w:rPr>
                <w:rFonts w:asciiTheme="minorEastAsia" w:eastAsiaTheme="minorEastAsia" w:hAnsiTheme="minorEastAsia"/>
              </w:rPr>
            </w:pPr>
            <w:r>
              <w:rPr>
                <w:rFonts w:asciiTheme="minorEastAsia" w:eastAsiaTheme="minorEastAsia" w:hAnsiTheme="minorEastAsia" w:hint="eastAsia"/>
              </w:rPr>
              <w:t>規定はある</w:t>
            </w:r>
            <w:r w:rsidR="00D5795A">
              <w:rPr>
                <w:rFonts w:asciiTheme="minorEastAsia" w:eastAsiaTheme="minorEastAsia" w:hAnsiTheme="minorEastAsia" w:hint="eastAsia"/>
              </w:rPr>
              <w:t>（リーガルコード第５条i）</w:t>
            </w:r>
            <w:r w:rsidR="004A1101">
              <w:rPr>
                <w:rFonts w:asciiTheme="minorEastAsia" w:eastAsiaTheme="minorEastAsia" w:hAnsiTheme="minorEastAsia" w:hint="eastAsia"/>
              </w:rPr>
              <w:t>。ただし、</w:t>
            </w:r>
            <w:r>
              <w:rPr>
                <w:rFonts w:asciiTheme="minorEastAsia" w:eastAsiaTheme="minorEastAsia" w:hAnsiTheme="minorEastAsia" w:hint="eastAsia"/>
              </w:rPr>
              <w:t>実効性に課題</w:t>
            </w:r>
            <w:r w:rsidR="0053221F">
              <w:rPr>
                <w:rFonts w:asciiTheme="minorEastAsia" w:eastAsiaTheme="minorEastAsia" w:hAnsiTheme="minorEastAsia" w:hint="eastAsia"/>
              </w:rPr>
              <w:t>。</w:t>
            </w:r>
          </w:p>
        </w:tc>
        <w:tc>
          <w:tcPr>
            <w:tcW w:w="1984" w:type="dxa"/>
          </w:tcPr>
          <w:p w14:paraId="563B3852" w14:textId="77777777" w:rsidR="009D2C94" w:rsidRDefault="00E11C34">
            <w:pPr>
              <w:jc w:val="center"/>
              <w:rPr>
                <w:rFonts w:asciiTheme="minorEastAsia" w:eastAsiaTheme="minorEastAsia" w:hAnsiTheme="minorEastAsia"/>
              </w:rPr>
            </w:pPr>
            <w:r>
              <w:rPr>
                <w:rFonts w:asciiTheme="minorEastAsia" w:eastAsiaTheme="minorEastAsia" w:hAnsiTheme="minorEastAsia"/>
              </w:rPr>
              <w:t>△</w:t>
            </w:r>
          </w:p>
          <w:p w14:paraId="38EC7E7A" w14:textId="488862AD" w:rsidR="00817045" w:rsidRPr="00F1722C" w:rsidRDefault="00817045">
            <w:pPr>
              <w:jc w:val="center"/>
              <w:rPr>
                <w:rFonts w:asciiTheme="minorEastAsia" w:eastAsiaTheme="minorEastAsia" w:hAnsiTheme="minorEastAsia"/>
              </w:rPr>
            </w:pPr>
            <w:r>
              <w:rPr>
                <w:rFonts w:asciiTheme="minorEastAsia" w:eastAsiaTheme="minorEastAsia" w:hAnsiTheme="minorEastAsia" w:hint="eastAsia"/>
              </w:rPr>
              <w:t>規定はある</w:t>
            </w:r>
            <w:r w:rsidR="00D5795A">
              <w:rPr>
                <w:rFonts w:asciiTheme="minorEastAsia" w:eastAsiaTheme="minorEastAsia" w:hAnsiTheme="minorEastAsia" w:hint="eastAsia"/>
              </w:rPr>
              <w:t>（</w:t>
            </w:r>
            <w:r w:rsidR="003B04E4">
              <w:rPr>
                <w:rFonts w:asciiTheme="minorEastAsia" w:eastAsiaTheme="minorEastAsia" w:hAnsiTheme="minorEastAsia" w:hint="eastAsia"/>
              </w:rPr>
              <w:t>１．</w:t>
            </w:r>
            <w:r w:rsidR="00D5795A">
              <w:rPr>
                <w:rFonts w:asciiTheme="minorEastAsia" w:eastAsiaTheme="minorEastAsia" w:hAnsiTheme="minorEastAsia" w:hint="eastAsia"/>
              </w:rPr>
              <w:t>１）イ）</w:t>
            </w:r>
            <w:r w:rsidR="004A1101">
              <w:rPr>
                <w:rFonts w:asciiTheme="minorEastAsia" w:eastAsiaTheme="minorEastAsia" w:hAnsiTheme="minorEastAsia" w:hint="eastAsia"/>
              </w:rPr>
              <w:t>。ただし、</w:t>
            </w:r>
            <w:r>
              <w:rPr>
                <w:rFonts w:asciiTheme="minorEastAsia" w:eastAsiaTheme="minorEastAsia" w:hAnsiTheme="minorEastAsia" w:hint="eastAsia"/>
              </w:rPr>
              <w:t>実効性に課題</w:t>
            </w:r>
            <w:r w:rsidR="00397C62">
              <w:rPr>
                <w:rFonts w:asciiTheme="minorEastAsia" w:eastAsiaTheme="minorEastAsia" w:hAnsiTheme="minorEastAsia" w:hint="eastAsia"/>
              </w:rPr>
              <w:t>。</w:t>
            </w:r>
          </w:p>
        </w:tc>
      </w:tr>
      <w:tr w:rsidR="00313B2A" w14:paraId="1749A45C" w14:textId="77777777" w:rsidTr="008F531C">
        <w:tc>
          <w:tcPr>
            <w:tcW w:w="2693" w:type="dxa"/>
          </w:tcPr>
          <w:p w14:paraId="5F5A3321" w14:textId="3BE0BE6F" w:rsidR="00313B2A" w:rsidRPr="009D2C94" w:rsidRDefault="0053221F" w:rsidP="006C2B94">
            <w:pPr>
              <w:ind w:left="210" w:hangingChars="100" w:hanging="210"/>
            </w:pPr>
            <w:r>
              <w:rPr>
                <w:rFonts w:hint="eastAsia"/>
              </w:rPr>
              <w:t>③</w:t>
            </w:r>
            <w:r w:rsidR="00F54B58">
              <w:rPr>
                <w:rFonts w:hint="eastAsia"/>
              </w:rPr>
              <w:t>情報</w:t>
            </w:r>
            <w:r w:rsidR="00313B2A">
              <w:rPr>
                <w:rFonts w:hint="eastAsia"/>
              </w:rPr>
              <w:t>提供者が</w:t>
            </w:r>
            <w:r w:rsidR="00313B2A" w:rsidRPr="00313B2A">
              <w:rPr>
                <w:rFonts w:hint="eastAsia"/>
              </w:rPr>
              <w:t>一般的に望ましくないと考える利用</w:t>
            </w:r>
            <w:r w:rsidR="00A336FB">
              <w:rPr>
                <w:rFonts w:hint="eastAsia"/>
              </w:rPr>
              <w:t>に関して禁止する</w:t>
            </w:r>
            <w:r w:rsidR="00313B2A">
              <w:rPr>
                <w:rFonts w:hint="eastAsia"/>
              </w:rPr>
              <w:t>ことができること</w:t>
            </w:r>
          </w:p>
        </w:tc>
        <w:tc>
          <w:tcPr>
            <w:tcW w:w="1775" w:type="dxa"/>
          </w:tcPr>
          <w:p w14:paraId="22685574" w14:textId="77777777" w:rsidR="00313B2A" w:rsidRDefault="00313B2A" w:rsidP="00205012">
            <w:pPr>
              <w:jc w:val="center"/>
              <w:rPr>
                <w:rFonts w:asciiTheme="minorEastAsia" w:eastAsiaTheme="minorEastAsia" w:hAnsiTheme="minorEastAsia"/>
              </w:rPr>
            </w:pPr>
            <w:r>
              <w:rPr>
                <w:rFonts w:asciiTheme="minorEastAsia" w:eastAsiaTheme="minorEastAsia" w:hAnsiTheme="minorEastAsia" w:hint="eastAsia"/>
              </w:rPr>
              <w:t>×</w:t>
            </w:r>
          </w:p>
          <w:p w14:paraId="17A2FC2A" w14:textId="77777777" w:rsidR="00313B2A" w:rsidRDefault="00313B2A">
            <w:pPr>
              <w:jc w:val="center"/>
              <w:rPr>
                <w:rFonts w:asciiTheme="minorEastAsia" w:eastAsiaTheme="minorEastAsia" w:hAnsiTheme="minorEastAsia"/>
              </w:rPr>
            </w:pPr>
            <w:r>
              <w:rPr>
                <w:rFonts w:asciiTheme="minorEastAsia" w:eastAsiaTheme="minorEastAsia" w:hAnsiTheme="minorEastAsia" w:hint="eastAsia"/>
              </w:rPr>
              <w:t>規定なし</w:t>
            </w:r>
          </w:p>
        </w:tc>
        <w:tc>
          <w:tcPr>
            <w:tcW w:w="1701" w:type="dxa"/>
          </w:tcPr>
          <w:p w14:paraId="62B09380" w14:textId="77777777" w:rsidR="00313B2A" w:rsidRDefault="00313B2A">
            <w:pPr>
              <w:jc w:val="center"/>
              <w:rPr>
                <w:rFonts w:asciiTheme="minorEastAsia" w:eastAsiaTheme="minorEastAsia" w:hAnsiTheme="minorEastAsia"/>
              </w:rPr>
            </w:pPr>
            <w:r>
              <w:rPr>
                <w:rFonts w:asciiTheme="minorEastAsia" w:eastAsiaTheme="minorEastAsia" w:hAnsiTheme="minorEastAsia" w:hint="eastAsia"/>
              </w:rPr>
              <w:t>×</w:t>
            </w:r>
          </w:p>
          <w:p w14:paraId="2B1770D7" w14:textId="77777777" w:rsidR="00313B2A" w:rsidRDefault="00313B2A">
            <w:pPr>
              <w:jc w:val="center"/>
              <w:rPr>
                <w:rFonts w:asciiTheme="minorEastAsia" w:eastAsiaTheme="minorEastAsia" w:hAnsiTheme="minorEastAsia"/>
              </w:rPr>
            </w:pPr>
            <w:r>
              <w:rPr>
                <w:rFonts w:asciiTheme="minorEastAsia" w:eastAsiaTheme="minorEastAsia" w:hAnsiTheme="minorEastAsia" w:hint="eastAsia"/>
              </w:rPr>
              <w:t>規定なし</w:t>
            </w:r>
          </w:p>
        </w:tc>
        <w:tc>
          <w:tcPr>
            <w:tcW w:w="1984" w:type="dxa"/>
          </w:tcPr>
          <w:p w14:paraId="3D50ABB1" w14:textId="7D2CC91F" w:rsidR="00313B2A" w:rsidRDefault="0035210A">
            <w:pPr>
              <w:jc w:val="center"/>
              <w:rPr>
                <w:rFonts w:asciiTheme="minorEastAsia" w:eastAsiaTheme="minorEastAsia" w:hAnsiTheme="minorEastAsia"/>
              </w:rPr>
            </w:pPr>
            <w:r>
              <w:rPr>
                <w:rFonts w:asciiTheme="minorEastAsia" w:eastAsiaTheme="minorEastAsia" w:hAnsiTheme="minorEastAsia" w:hint="eastAsia"/>
              </w:rPr>
              <w:t>△</w:t>
            </w:r>
          </w:p>
          <w:p w14:paraId="5AD778FF" w14:textId="65ADB333" w:rsidR="00313B2A" w:rsidRDefault="00313B2A">
            <w:pPr>
              <w:jc w:val="center"/>
              <w:rPr>
                <w:rFonts w:asciiTheme="minorEastAsia" w:eastAsiaTheme="minorEastAsia" w:hAnsiTheme="minorEastAsia"/>
              </w:rPr>
            </w:pPr>
            <w:r>
              <w:rPr>
                <w:rFonts w:asciiTheme="minorEastAsia" w:eastAsiaTheme="minorEastAsia" w:hAnsiTheme="minorEastAsia" w:hint="eastAsia"/>
              </w:rPr>
              <w:t>規定あり（</w:t>
            </w:r>
            <w:r w:rsidRPr="00313B2A">
              <w:rPr>
                <w:rFonts w:asciiTheme="minorEastAsia" w:eastAsiaTheme="minorEastAsia" w:hAnsiTheme="minorEastAsia" w:hint="eastAsia"/>
              </w:rPr>
              <w:t>「法令・条例・公序良俗に反する利用」と「国家・国民の安全に脅威を与える利用」</w:t>
            </w:r>
            <w:r>
              <w:rPr>
                <w:rFonts w:asciiTheme="minorEastAsia" w:eastAsiaTheme="minorEastAsia" w:hAnsiTheme="minorEastAsia" w:hint="eastAsia"/>
              </w:rPr>
              <w:t>を禁止）</w:t>
            </w:r>
            <w:r w:rsidR="0035210A">
              <w:rPr>
                <w:rFonts w:asciiTheme="minorEastAsia" w:eastAsiaTheme="minorEastAsia" w:hAnsiTheme="minorEastAsia" w:hint="eastAsia"/>
              </w:rPr>
              <w:t>。ただし、実効性に課題</w:t>
            </w:r>
            <w:r w:rsidR="00397C62">
              <w:rPr>
                <w:rFonts w:asciiTheme="minorEastAsia" w:eastAsiaTheme="minorEastAsia" w:hAnsiTheme="minorEastAsia" w:hint="eastAsia"/>
              </w:rPr>
              <w:t>。</w:t>
            </w:r>
          </w:p>
        </w:tc>
      </w:tr>
    </w:tbl>
    <w:p w14:paraId="697DEA87" w14:textId="77777777" w:rsidR="00533C72" w:rsidRDefault="00533C72" w:rsidP="00533C72">
      <w:pPr>
        <w:ind w:leftChars="100" w:left="210"/>
        <w:jc w:val="right"/>
      </w:pPr>
      <w:r>
        <w:rPr>
          <w:rFonts w:hint="eastAsia"/>
        </w:rPr>
        <w:t>※</w:t>
      </w:r>
      <w:r w:rsidRPr="00533C72">
        <w:rPr>
          <w:rFonts w:hint="eastAsia"/>
        </w:rPr>
        <w:t>政府データカタログサイト試行版「</w:t>
      </w:r>
      <w:r w:rsidRPr="00533C72">
        <w:rPr>
          <w:rFonts w:hint="eastAsia"/>
        </w:rPr>
        <w:t>DATA.GO.JP</w:t>
      </w:r>
      <w:r w:rsidRPr="00533C72">
        <w:rPr>
          <w:rFonts w:hint="eastAsia"/>
        </w:rPr>
        <w:t>」</w:t>
      </w:r>
      <w:r>
        <w:rPr>
          <w:rFonts w:hint="eastAsia"/>
        </w:rPr>
        <w:t>の利用規約に採用されている。</w:t>
      </w:r>
    </w:p>
    <w:p w14:paraId="7F33091A" w14:textId="77777777" w:rsidR="009D2C94" w:rsidRDefault="009D2C94" w:rsidP="009D2C94">
      <w:pPr>
        <w:ind w:leftChars="100" w:left="210"/>
      </w:pPr>
    </w:p>
    <w:p w14:paraId="63F126AD" w14:textId="511703A8" w:rsidR="009D2C94" w:rsidRDefault="009D2C94" w:rsidP="00C94FD2">
      <w:pPr>
        <w:ind w:leftChars="100" w:left="210"/>
      </w:pPr>
      <w:r>
        <w:rPr>
          <w:rFonts w:hint="eastAsia"/>
        </w:rPr>
        <w:lastRenderedPageBreak/>
        <w:t xml:space="preserve">　①については、</w:t>
      </w:r>
      <w:r>
        <w:rPr>
          <w:rFonts w:hint="eastAsia"/>
        </w:rPr>
        <w:t>CC0</w:t>
      </w:r>
      <w:r>
        <w:rPr>
          <w:rFonts w:hint="eastAsia"/>
        </w:rPr>
        <w:t>、</w:t>
      </w:r>
      <w:r>
        <w:rPr>
          <w:rFonts w:hint="eastAsia"/>
        </w:rPr>
        <w:t>CC-BY</w:t>
      </w:r>
      <w:r>
        <w:rPr>
          <w:rFonts w:hint="eastAsia"/>
        </w:rPr>
        <w:t>、政府標準利用規約</w:t>
      </w:r>
      <w:r w:rsidR="00D32B21">
        <w:rPr>
          <w:rFonts w:hint="eastAsia"/>
        </w:rPr>
        <w:t>（第</w:t>
      </w:r>
      <w:r w:rsidR="00D32B21">
        <w:rPr>
          <w:rFonts w:hint="eastAsia"/>
        </w:rPr>
        <w:t>1.0</w:t>
      </w:r>
      <w:r w:rsidR="00D32B21">
        <w:rPr>
          <w:rFonts w:hint="eastAsia"/>
        </w:rPr>
        <w:t>版）</w:t>
      </w:r>
      <w:r w:rsidR="003335E9" w:rsidRPr="003335E9">
        <w:rPr>
          <w:rFonts w:hint="eastAsia"/>
        </w:rPr>
        <w:t>（案）</w:t>
      </w:r>
      <w:r>
        <w:rPr>
          <w:rFonts w:hint="eastAsia"/>
        </w:rPr>
        <w:t>の</w:t>
      </w:r>
      <w:r w:rsidR="0040615C">
        <w:rPr>
          <w:rFonts w:hint="eastAsia"/>
        </w:rPr>
        <w:t>いず</w:t>
      </w:r>
      <w:r>
        <w:rPr>
          <w:rFonts w:hint="eastAsia"/>
        </w:rPr>
        <w:t>れについても、データの保証を行わないことを規定する条項が</w:t>
      </w:r>
      <w:r w:rsidR="00F54B58">
        <w:rPr>
          <w:rFonts w:hint="eastAsia"/>
        </w:rPr>
        <w:t>盛り込まれている</w:t>
      </w:r>
      <w:r>
        <w:rPr>
          <w:rFonts w:hint="eastAsia"/>
        </w:rPr>
        <w:t>。</w:t>
      </w:r>
    </w:p>
    <w:p w14:paraId="1C870F73" w14:textId="77777777" w:rsidR="00BB4672" w:rsidRDefault="00BB4672" w:rsidP="00313B2A">
      <w:pPr>
        <w:ind w:leftChars="100" w:left="210"/>
      </w:pPr>
    </w:p>
    <w:p w14:paraId="35659AFB" w14:textId="16550123" w:rsidR="00313B2A" w:rsidRDefault="009D2C94" w:rsidP="00313B2A">
      <w:pPr>
        <w:ind w:leftChars="100" w:left="210"/>
      </w:pPr>
      <w:r>
        <w:rPr>
          <w:rFonts w:hint="eastAsia"/>
        </w:rPr>
        <w:t xml:space="preserve">　②について</w:t>
      </w:r>
      <w:r w:rsidR="0006339B">
        <w:rPr>
          <w:rFonts w:hint="eastAsia"/>
        </w:rPr>
        <w:t>は、</w:t>
      </w:r>
      <w:r>
        <w:rPr>
          <w:rFonts w:hint="eastAsia"/>
        </w:rPr>
        <w:t>CC-BY</w:t>
      </w:r>
      <w:r>
        <w:rPr>
          <w:rFonts w:hint="eastAsia"/>
        </w:rPr>
        <w:t>、政府標準利用規約</w:t>
      </w:r>
      <w:r w:rsidR="00D32B21">
        <w:rPr>
          <w:rFonts w:hint="eastAsia"/>
        </w:rPr>
        <w:t>（第</w:t>
      </w:r>
      <w:r w:rsidR="00D32B21">
        <w:rPr>
          <w:rFonts w:hint="eastAsia"/>
        </w:rPr>
        <w:t>1.0</w:t>
      </w:r>
      <w:r w:rsidR="00D32B21">
        <w:rPr>
          <w:rFonts w:hint="eastAsia"/>
        </w:rPr>
        <w:t>版）</w:t>
      </w:r>
      <w:r w:rsidR="003335E9" w:rsidRPr="003335E9">
        <w:rPr>
          <w:rFonts w:hint="eastAsia"/>
        </w:rPr>
        <w:t>（案）</w:t>
      </w:r>
      <w:r w:rsidR="00D32B21">
        <w:rPr>
          <w:rFonts w:hint="eastAsia"/>
        </w:rPr>
        <w:t>について</w:t>
      </w:r>
      <w:r>
        <w:rPr>
          <w:rFonts w:hint="eastAsia"/>
        </w:rPr>
        <w:t>、あたかも</w:t>
      </w:r>
      <w:r w:rsidR="008017C0">
        <w:rPr>
          <w:rFonts w:hint="eastAsia"/>
        </w:rPr>
        <w:t>情報</w:t>
      </w:r>
      <w:r>
        <w:rPr>
          <w:rFonts w:hint="eastAsia"/>
        </w:rPr>
        <w:t>提供者が出したかのように改ざんしたデータを公開されることを防ぐ規定がある。</w:t>
      </w:r>
      <w:r>
        <w:rPr>
          <w:rFonts w:hint="eastAsia"/>
        </w:rPr>
        <w:t>CC-BY</w:t>
      </w:r>
      <w:r w:rsidR="00D32B21">
        <w:rPr>
          <w:rFonts w:hint="eastAsia"/>
        </w:rPr>
        <w:t>について</w:t>
      </w:r>
      <w:r>
        <w:rPr>
          <w:rFonts w:hint="eastAsia"/>
        </w:rPr>
        <w:t>は、</w:t>
      </w:r>
      <w:r w:rsidR="00F54B58">
        <w:rPr>
          <w:rFonts w:hint="eastAsia"/>
        </w:rPr>
        <w:t>情報</w:t>
      </w:r>
      <w:r>
        <w:rPr>
          <w:rFonts w:hint="eastAsia"/>
        </w:rPr>
        <w:t>利用者に対して</w:t>
      </w:r>
      <w:r w:rsidR="0006339B">
        <w:rPr>
          <w:rFonts w:hint="eastAsia"/>
        </w:rPr>
        <w:t>通知することで実行可能な範囲での</w:t>
      </w:r>
      <w:r>
        <w:rPr>
          <w:rFonts w:hint="eastAsia"/>
        </w:rPr>
        <w:t>クレジット情報の削除を求めることができる</w:t>
      </w:r>
      <w:r w:rsidR="00D5795A">
        <w:rPr>
          <w:rFonts w:hint="eastAsia"/>
        </w:rPr>
        <w:t>（リーガルコード第５条</w:t>
      </w:r>
      <w:r w:rsidR="00D5795A">
        <w:rPr>
          <w:rFonts w:hint="eastAsia"/>
        </w:rPr>
        <w:t>i</w:t>
      </w:r>
      <w:r w:rsidR="00D5795A">
        <w:rPr>
          <w:rFonts w:hint="eastAsia"/>
        </w:rPr>
        <w:t>）</w:t>
      </w:r>
      <w:r>
        <w:rPr>
          <w:rFonts w:hint="eastAsia"/>
        </w:rPr>
        <w:t>。政府標準利用規約</w:t>
      </w:r>
      <w:r w:rsidR="00D32B21">
        <w:rPr>
          <w:rFonts w:hint="eastAsia"/>
        </w:rPr>
        <w:t>（第</w:t>
      </w:r>
      <w:r w:rsidR="00D32B21">
        <w:rPr>
          <w:rFonts w:hint="eastAsia"/>
        </w:rPr>
        <w:t>1.0</w:t>
      </w:r>
      <w:r w:rsidR="00D32B21">
        <w:rPr>
          <w:rFonts w:hint="eastAsia"/>
        </w:rPr>
        <w:t>版）</w:t>
      </w:r>
      <w:r w:rsidR="003335E9" w:rsidRPr="003335E9">
        <w:rPr>
          <w:rFonts w:hint="eastAsia"/>
        </w:rPr>
        <w:t>（案）</w:t>
      </w:r>
      <w:r>
        <w:rPr>
          <w:rFonts w:hint="eastAsia"/>
        </w:rPr>
        <w:t>は、</w:t>
      </w:r>
      <w:r w:rsidR="003B04E4" w:rsidRPr="009570FF">
        <w:rPr>
          <w:rFonts w:asciiTheme="minorEastAsia" w:eastAsiaTheme="minorEastAsia" w:hAnsiTheme="minorEastAsia" w:hint="eastAsia"/>
          <w:szCs w:val="21"/>
        </w:rPr>
        <w:t>コンテンツを編集・加工等して利用する場合は、出典とは別に</w:t>
      </w:r>
      <w:r w:rsidR="003B04E4">
        <w:rPr>
          <w:rFonts w:asciiTheme="minorEastAsia" w:eastAsiaTheme="minorEastAsia" w:hAnsiTheme="minorEastAsia" w:hint="eastAsia"/>
          <w:szCs w:val="21"/>
        </w:rPr>
        <w:t>、</w:t>
      </w:r>
      <w:r w:rsidR="003B04E4" w:rsidRPr="009570FF">
        <w:rPr>
          <w:rFonts w:asciiTheme="minorEastAsia" w:eastAsiaTheme="minorEastAsia" w:hAnsiTheme="minorEastAsia" w:hint="eastAsia"/>
          <w:szCs w:val="21"/>
        </w:rPr>
        <w:t>編集・加工等を行ったこと</w:t>
      </w:r>
      <w:r w:rsidR="003B04E4">
        <w:rPr>
          <w:rFonts w:asciiTheme="minorEastAsia" w:eastAsiaTheme="minorEastAsia" w:hAnsiTheme="minorEastAsia" w:hint="eastAsia"/>
          <w:szCs w:val="21"/>
        </w:rPr>
        <w:t>の</w:t>
      </w:r>
      <w:r w:rsidR="003B04E4" w:rsidRPr="009570FF">
        <w:rPr>
          <w:rFonts w:asciiTheme="minorEastAsia" w:eastAsiaTheme="minorEastAsia" w:hAnsiTheme="minorEastAsia" w:hint="eastAsia"/>
          <w:szCs w:val="21"/>
        </w:rPr>
        <w:t>記載</w:t>
      </w:r>
      <w:r w:rsidR="003B04E4">
        <w:rPr>
          <w:rFonts w:asciiTheme="minorEastAsia" w:eastAsiaTheme="minorEastAsia" w:hAnsiTheme="minorEastAsia" w:hint="eastAsia"/>
          <w:szCs w:val="21"/>
        </w:rPr>
        <w:t>を義務付けているほか、</w:t>
      </w:r>
      <w:r w:rsidR="00D5795A" w:rsidRPr="00D5795A">
        <w:rPr>
          <w:rFonts w:hint="eastAsia"/>
        </w:rPr>
        <w:t>編集・加工した情報を、あたか</w:t>
      </w:r>
      <w:r w:rsidR="00D5795A">
        <w:rPr>
          <w:rFonts w:hint="eastAsia"/>
        </w:rPr>
        <w:t>も国（又は府省等）が作成したかのような態様で公表・利用することを</w:t>
      </w:r>
      <w:r w:rsidR="00D5795A" w:rsidRPr="00D5795A">
        <w:rPr>
          <w:rFonts w:hint="eastAsia"/>
        </w:rPr>
        <w:t>禁止</w:t>
      </w:r>
      <w:r w:rsidR="00D5795A">
        <w:rPr>
          <w:rFonts w:hint="eastAsia"/>
        </w:rPr>
        <w:t>している（１）イ）</w:t>
      </w:r>
      <w:r w:rsidR="00D32B21">
        <w:rPr>
          <w:rFonts w:hint="eastAsia"/>
        </w:rPr>
        <w:t>。</w:t>
      </w:r>
      <w:r w:rsidR="0006339B">
        <w:rPr>
          <w:rFonts w:hint="eastAsia"/>
        </w:rPr>
        <w:t>なお</w:t>
      </w:r>
      <w:r w:rsidR="006A03EA">
        <w:rPr>
          <w:rFonts w:hint="eastAsia"/>
        </w:rPr>
        <w:t>、</w:t>
      </w:r>
      <w:r w:rsidR="0006339B" w:rsidRPr="00F54B58">
        <w:rPr>
          <w:rFonts w:hint="eastAsia"/>
        </w:rPr>
        <w:t>CC0</w:t>
      </w:r>
      <w:r w:rsidR="0006339B" w:rsidRPr="00F54B58">
        <w:rPr>
          <w:rFonts w:hint="eastAsia"/>
        </w:rPr>
        <w:t>については</w:t>
      </w:r>
      <w:r w:rsidR="0006339B">
        <w:rPr>
          <w:rFonts w:hint="eastAsia"/>
        </w:rPr>
        <w:t>、</w:t>
      </w:r>
      <w:r w:rsidR="003B04E4">
        <w:rPr>
          <w:rFonts w:hint="eastAsia"/>
        </w:rPr>
        <w:t>特にこれを禁止する規定は無い</w:t>
      </w:r>
      <w:r w:rsidR="0006339B" w:rsidRPr="00F54B58">
        <w:rPr>
          <w:rFonts w:hint="eastAsia"/>
        </w:rPr>
        <w:t>。</w:t>
      </w:r>
    </w:p>
    <w:p w14:paraId="76ED40CA" w14:textId="5619545C" w:rsidR="00BB4672" w:rsidRDefault="003B04E4" w:rsidP="00BB4672">
      <w:pPr>
        <w:ind w:leftChars="100" w:left="210" w:firstLineChars="100" w:firstLine="210"/>
      </w:pPr>
      <w:r>
        <w:rPr>
          <w:rFonts w:hint="eastAsia"/>
        </w:rPr>
        <w:t>CC-BY</w:t>
      </w:r>
      <w:r>
        <w:rPr>
          <w:rFonts w:hint="eastAsia"/>
        </w:rPr>
        <w:t>、政府標準利用規約（第</w:t>
      </w:r>
      <w:r>
        <w:rPr>
          <w:rFonts w:hint="eastAsia"/>
        </w:rPr>
        <w:t>1.0</w:t>
      </w:r>
      <w:r>
        <w:rPr>
          <w:rFonts w:hint="eastAsia"/>
        </w:rPr>
        <w:t>版）（案）を利用している場合は</w:t>
      </w:r>
      <w:r w:rsidR="00BB4672">
        <w:rPr>
          <w:rFonts w:hint="eastAsia"/>
        </w:rPr>
        <w:t>、情報提供者の名前を騙って改ざんが行われた場合、利用ルールに基づいて修正を求めることができるが、情報利用者が誠意をもって対応しない可能性もある。訴訟等の対応も考えられるが、訴訟費用や手間等を考えると現実的には難しい場合も多い。また</w:t>
      </w:r>
      <w:r w:rsidR="00C62424">
        <w:rPr>
          <w:rFonts w:hint="eastAsia"/>
        </w:rPr>
        <w:t>、</w:t>
      </w:r>
      <w:r w:rsidR="00BB4672">
        <w:rPr>
          <w:rFonts w:hint="eastAsia"/>
        </w:rPr>
        <w:t>著作権のないデータの場合、利用ルールは債権的効力を持つに過ぎず、転々</w:t>
      </w:r>
      <w:r w:rsidR="00B103E0">
        <w:rPr>
          <w:rFonts w:hint="eastAsia"/>
        </w:rPr>
        <w:t>流通</w:t>
      </w:r>
      <w:r w:rsidR="00BB4672">
        <w:rPr>
          <w:rFonts w:hint="eastAsia"/>
        </w:rPr>
        <w:t>した先で改ざんが行われた際には利用ルールによる修正を求めることができない。原データを公開しておくことで、改ざんの有無を誰でも確認できるようにしておくことが現実的かつ有効と考えられる。</w:t>
      </w:r>
    </w:p>
    <w:p w14:paraId="2BCE184D" w14:textId="77777777" w:rsidR="00BB4672" w:rsidRDefault="00BB4672" w:rsidP="00313B2A">
      <w:pPr>
        <w:ind w:leftChars="100" w:left="210"/>
      </w:pPr>
    </w:p>
    <w:p w14:paraId="15F76AC0" w14:textId="24C6338D" w:rsidR="00313B2A" w:rsidRPr="00313B2A" w:rsidRDefault="00313B2A" w:rsidP="00313B2A">
      <w:pPr>
        <w:ind w:leftChars="100" w:left="210"/>
      </w:pPr>
      <w:r>
        <w:rPr>
          <w:rFonts w:hint="eastAsia"/>
        </w:rPr>
        <w:t xml:space="preserve">　③については、政府標準利用規約（第</w:t>
      </w:r>
      <w:r>
        <w:rPr>
          <w:rFonts w:hint="eastAsia"/>
        </w:rPr>
        <w:t>1.0</w:t>
      </w:r>
      <w:r>
        <w:rPr>
          <w:rFonts w:hint="eastAsia"/>
        </w:rPr>
        <w:t>版）</w:t>
      </w:r>
      <w:r w:rsidR="003335E9" w:rsidRPr="003335E9">
        <w:rPr>
          <w:rFonts w:hint="eastAsia"/>
        </w:rPr>
        <w:t>（案）</w:t>
      </w:r>
      <w:r w:rsidR="00DD376B">
        <w:rPr>
          <w:rFonts w:hint="eastAsia"/>
        </w:rPr>
        <w:t>に</w:t>
      </w:r>
      <w:r>
        <w:rPr>
          <w:rFonts w:hint="eastAsia"/>
        </w:rPr>
        <w:t>は、</w:t>
      </w:r>
      <w:r w:rsidR="00036F46">
        <w:rPr>
          <w:rFonts w:hint="eastAsia"/>
        </w:rPr>
        <w:t>情報</w:t>
      </w:r>
      <w:r>
        <w:rPr>
          <w:rFonts w:hint="eastAsia"/>
        </w:rPr>
        <w:t>提供主体である各府省の意見を踏まえ、</w:t>
      </w:r>
      <w:r w:rsidRPr="00F1722C">
        <w:rPr>
          <w:rFonts w:hint="eastAsia"/>
        </w:rPr>
        <w:t>「法令・条例・公序良俗に反する利用」と「国家・国民の安全に脅威を与える利用」</w:t>
      </w:r>
      <w:r w:rsidR="00036F46">
        <w:rPr>
          <w:rFonts w:hint="eastAsia"/>
        </w:rPr>
        <w:t>を</w:t>
      </w:r>
      <w:r>
        <w:rPr>
          <w:rFonts w:hint="eastAsia"/>
        </w:rPr>
        <w:t>禁止する</w:t>
      </w:r>
      <w:r w:rsidR="00071D34">
        <w:rPr>
          <w:rFonts w:hint="eastAsia"/>
        </w:rPr>
        <w:t>条項</w:t>
      </w:r>
      <w:r>
        <w:rPr>
          <w:rFonts w:hint="eastAsia"/>
        </w:rPr>
        <w:t>が盛り込まれている。</w:t>
      </w:r>
      <w:r w:rsidR="00071D34">
        <w:rPr>
          <w:rFonts w:hint="eastAsia"/>
        </w:rPr>
        <w:t>一方、</w:t>
      </w:r>
      <w:r w:rsidR="00071D34">
        <w:rPr>
          <w:rFonts w:hint="eastAsia"/>
        </w:rPr>
        <w:t>CC0</w:t>
      </w:r>
      <w:r w:rsidR="00071D34">
        <w:rPr>
          <w:rFonts w:hint="eastAsia"/>
        </w:rPr>
        <w:t>及び</w:t>
      </w:r>
      <w:r w:rsidR="00071D34">
        <w:rPr>
          <w:rFonts w:hint="eastAsia"/>
        </w:rPr>
        <w:t>CC-BY</w:t>
      </w:r>
      <w:r w:rsidR="00071D34">
        <w:rPr>
          <w:rFonts w:hint="eastAsia"/>
        </w:rPr>
        <w:t>にはそのような禁止条項はな</w:t>
      </w:r>
      <w:r w:rsidR="004A1101">
        <w:rPr>
          <w:rFonts w:hint="eastAsia"/>
        </w:rPr>
        <w:t>い。</w:t>
      </w:r>
      <w:r w:rsidR="00DD376B">
        <w:rPr>
          <w:rFonts w:hint="eastAsia"/>
        </w:rPr>
        <w:t>なお、政府標準利用規約（第</w:t>
      </w:r>
      <w:r w:rsidR="00DD376B">
        <w:rPr>
          <w:rFonts w:hint="eastAsia"/>
        </w:rPr>
        <w:t>1.0</w:t>
      </w:r>
      <w:r w:rsidR="00DD376B">
        <w:rPr>
          <w:rFonts w:hint="eastAsia"/>
        </w:rPr>
        <w:t>版）</w:t>
      </w:r>
      <w:r w:rsidR="003335E9" w:rsidRPr="003335E9">
        <w:rPr>
          <w:rFonts w:hint="eastAsia"/>
        </w:rPr>
        <w:t>（案）</w:t>
      </w:r>
      <w:r w:rsidR="00036F46">
        <w:rPr>
          <w:rFonts w:hint="eastAsia"/>
        </w:rPr>
        <w:t>では、</w:t>
      </w:r>
      <w:r w:rsidR="00DD376B">
        <w:rPr>
          <w:rFonts w:hint="eastAsia"/>
        </w:rPr>
        <w:t>具体的に特定の利用を防がなくては国家・国民</w:t>
      </w:r>
      <w:r w:rsidR="002A76A8">
        <w:rPr>
          <w:rFonts w:hint="eastAsia"/>
        </w:rPr>
        <w:t>に</w:t>
      </w:r>
      <w:r w:rsidR="00DD376B">
        <w:rPr>
          <w:rFonts w:hint="eastAsia"/>
        </w:rPr>
        <w:t>対して何らかの不利益が生じる</w:t>
      </w:r>
      <w:r w:rsidR="00FB0B0D">
        <w:rPr>
          <w:rFonts w:hint="eastAsia"/>
        </w:rPr>
        <w:t>可能性が高い</w:t>
      </w:r>
      <w:r w:rsidR="00DD376B">
        <w:rPr>
          <w:rFonts w:hint="eastAsia"/>
        </w:rPr>
        <w:t>データ（例えば</w:t>
      </w:r>
      <w:r w:rsidR="00036F46">
        <w:rPr>
          <w:rFonts w:hint="eastAsia"/>
        </w:rPr>
        <w:t>、</w:t>
      </w:r>
      <w:r w:rsidR="00DD376B" w:rsidRPr="00DD376B">
        <w:rPr>
          <w:rFonts w:hint="eastAsia"/>
        </w:rPr>
        <w:t>領土の表記について、元データを改ざんしてあたかも日</w:t>
      </w:r>
      <w:r w:rsidR="00DD376B">
        <w:rPr>
          <w:rFonts w:hint="eastAsia"/>
        </w:rPr>
        <w:t>本政府が作成したデータと偽って利用・公表される可能性のある地図</w:t>
      </w:r>
      <w:r w:rsidR="002E638D">
        <w:rPr>
          <w:rFonts w:hint="eastAsia"/>
        </w:rPr>
        <w:t>や、予想される被害が少ないかのように改ざんされたデータが流布することで避難が遅れる</w:t>
      </w:r>
      <w:r w:rsidR="00113F17">
        <w:rPr>
          <w:rFonts w:hint="eastAsia"/>
        </w:rPr>
        <w:t>等、</w:t>
      </w:r>
      <w:r w:rsidR="002E638D">
        <w:rPr>
          <w:rFonts w:hint="eastAsia"/>
        </w:rPr>
        <w:t>国民の安全に影響があると考えられる各種警報や予報、防災情報</w:t>
      </w:r>
      <w:r w:rsidR="00DD376B" w:rsidRPr="00DD376B">
        <w:rPr>
          <w:rFonts w:hint="eastAsia"/>
        </w:rPr>
        <w:t>等</w:t>
      </w:r>
      <w:r w:rsidR="00DD376B">
        <w:rPr>
          <w:rFonts w:hint="eastAsia"/>
        </w:rPr>
        <w:t>）</w:t>
      </w:r>
      <w:r w:rsidR="00036F46">
        <w:rPr>
          <w:rFonts w:hint="eastAsia"/>
        </w:rPr>
        <w:t>が</w:t>
      </w:r>
      <w:r w:rsidR="00DD376B">
        <w:rPr>
          <w:rFonts w:hint="eastAsia"/>
        </w:rPr>
        <w:t>主</w:t>
      </w:r>
      <w:r w:rsidR="00FB0B0D">
        <w:rPr>
          <w:rFonts w:hint="eastAsia"/>
        </w:rPr>
        <w:t>に想定</w:t>
      </w:r>
      <w:r w:rsidR="00036F46">
        <w:rPr>
          <w:rFonts w:hint="eastAsia"/>
        </w:rPr>
        <w:t>され</w:t>
      </w:r>
      <w:r w:rsidR="00FB0B0D">
        <w:rPr>
          <w:rFonts w:hint="eastAsia"/>
        </w:rPr>
        <w:t>ている</w:t>
      </w:r>
      <w:r w:rsidR="002E638D">
        <w:rPr>
          <w:rStyle w:val="afe"/>
        </w:rPr>
        <w:footnoteReference w:id="32"/>
      </w:r>
      <w:r w:rsidR="00DD376B">
        <w:rPr>
          <w:rFonts w:hint="eastAsia"/>
        </w:rPr>
        <w:t>。</w:t>
      </w:r>
    </w:p>
    <w:p w14:paraId="758B6DA5" w14:textId="70D049E9" w:rsidR="0047220C" w:rsidRDefault="0047220C" w:rsidP="004C0CF1">
      <w:pPr>
        <w:ind w:leftChars="100" w:left="210" w:firstLineChars="100" w:firstLine="210"/>
      </w:pPr>
      <w:r>
        <w:rPr>
          <w:rFonts w:hint="eastAsia"/>
        </w:rPr>
        <w:t>ただし、政府標準利用規約（第</w:t>
      </w:r>
      <w:r>
        <w:rPr>
          <w:rFonts w:hint="eastAsia"/>
        </w:rPr>
        <w:t>1.0</w:t>
      </w:r>
      <w:r>
        <w:rPr>
          <w:rFonts w:hint="eastAsia"/>
        </w:rPr>
        <w:t>版）（案）で定められている</w:t>
      </w:r>
      <w:r w:rsidRPr="00F1722C">
        <w:rPr>
          <w:rFonts w:hint="eastAsia"/>
        </w:rPr>
        <w:t>「法令・条例・公序良俗に反する利用」と「国家・国民の安全に脅威を与える利用」</w:t>
      </w:r>
      <w:r>
        <w:rPr>
          <w:rFonts w:hint="eastAsia"/>
        </w:rPr>
        <w:t>を禁止する条項については有効に機能するか判然とし</w:t>
      </w:r>
      <w:r w:rsidR="003B04E4">
        <w:rPr>
          <w:rFonts w:hint="eastAsia"/>
        </w:rPr>
        <w:t>ない部分がある</w:t>
      </w:r>
      <w:r>
        <w:rPr>
          <w:rFonts w:hint="eastAsia"/>
        </w:rPr>
        <w:t>。例えば</w:t>
      </w:r>
      <w:r w:rsidR="006A03EA">
        <w:rPr>
          <w:rFonts w:hint="eastAsia"/>
        </w:rPr>
        <w:t>、</w:t>
      </w:r>
      <w:r>
        <w:rPr>
          <w:rFonts w:hint="eastAsia"/>
        </w:rPr>
        <w:t>違反者に</w:t>
      </w:r>
      <w:r w:rsidR="00C62424">
        <w:rPr>
          <w:rFonts w:hint="eastAsia"/>
        </w:rPr>
        <w:t>対して</w:t>
      </w:r>
      <w:r>
        <w:rPr>
          <w:rFonts w:hint="eastAsia"/>
        </w:rPr>
        <w:t>訴訟等による対応を行った場合、</w:t>
      </w:r>
      <w:r w:rsidR="003B04E4">
        <w:rPr>
          <w:rFonts w:hint="eastAsia"/>
        </w:rPr>
        <w:t>情報提供者が禁止しているつもりであった行為が、</w:t>
      </w:r>
      <w:r>
        <w:rPr>
          <w:rFonts w:hint="eastAsia"/>
        </w:rPr>
        <w:t>裁判所で禁止され</w:t>
      </w:r>
      <w:r>
        <w:rPr>
          <w:rFonts w:hint="eastAsia"/>
        </w:rPr>
        <w:lastRenderedPageBreak/>
        <w:t>ている</w:t>
      </w:r>
      <w:r w:rsidR="003B04E4">
        <w:rPr>
          <w:rFonts w:hint="eastAsia"/>
        </w:rPr>
        <w:t>行為である</w:t>
      </w:r>
      <w:r>
        <w:rPr>
          <w:rFonts w:hint="eastAsia"/>
        </w:rPr>
        <w:t>と認められない可能性が存在する。</w:t>
      </w:r>
      <w:r w:rsidR="00F372CE">
        <w:rPr>
          <w:rFonts w:hint="eastAsia"/>
        </w:rPr>
        <w:t>そして</w:t>
      </w:r>
      <w:r w:rsidR="007A0771">
        <w:rPr>
          <w:rFonts w:hint="eastAsia"/>
        </w:rPr>
        <w:t>、</w:t>
      </w:r>
      <w:r w:rsidR="00F372CE">
        <w:rPr>
          <w:rFonts w:hint="eastAsia"/>
        </w:rPr>
        <w:t>禁止されていると認められた場合にも、国内であれば対応が可能であるが、国外の事例では執行することが困難</w:t>
      </w:r>
      <w:r w:rsidR="003B04E4">
        <w:rPr>
          <w:rFonts w:hint="eastAsia"/>
        </w:rPr>
        <w:t>な場合がありうる</w:t>
      </w:r>
      <w:r w:rsidR="00F372CE">
        <w:rPr>
          <w:rFonts w:hint="eastAsia"/>
        </w:rPr>
        <w:t>。</w:t>
      </w:r>
    </w:p>
    <w:p w14:paraId="1B66BF95" w14:textId="68E48C55" w:rsidR="00F372CE" w:rsidRDefault="0047220C" w:rsidP="004C0CF1">
      <w:pPr>
        <w:ind w:leftChars="100" w:left="210" w:firstLineChars="100" w:firstLine="210"/>
      </w:pPr>
      <w:r>
        <w:rPr>
          <w:rFonts w:hint="eastAsia"/>
        </w:rPr>
        <w:t>また、オープンデータ</w:t>
      </w:r>
      <w:r w:rsidR="006A03EA">
        <w:rPr>
          <w:rFonts w:hint="eastAsia"/>
        </w:rPr>
        <w:t>として</w:t>
      </w:r>
      <w:r>
        <w:rPr>
          <w:rFonts w:hint="eastAsia"/>
        </w:rPr>
        <w:t>公開された</w:t>
      </w:r>
      <w:r w:rsidR="006A03EA">
        <w:rPr>
          <w:rFonts w:hint="eastAsia"/>
        </w:rPr>
        <w:t>データ</w:t>
      </w:r>
      <w:r>
        <w:rPr>
          <w:rFonts w:hint="eastAsia"/>
        </w:rPr>
        <w:t>の不適切な利用によって</w:t>
      </w:r>
      <w:r w:rsidR="00696000">
        <w:rPr>
          <w:rFonts w:hint="eastAsia"/>
        </w:rPr>
        <w:t>第三者等に</w:t>
      </w:r>
      <w:r>
        <w:rPr>
          <w:rFonts w:hint="eastAsia"/>
        </w:rPr>
        <w:t>何らかの問題が起きた場合、その責任はデータ</w:t>
      </w:r>
      <w:r w:rsidR="00F372CE">
        <w:rPr>
          <w:rFonts w:hint="eastAsia"/>
        </w:rPr>
        <w:t>を不適切に利用した</w:t>
      </w:r>
      <w:r w:rsidR="007A0771">
        <w:rPr>
          <w:rFonts w:hint="eastAsia"/>
        </w:rPr>
        <w:t>情報利用</w:t>
      </w:r>
      <w:r w:rsidR="00F372CE">
        <w:rPr>
          <w:rFonts w:hint="eastAsia"/>
        </w:rPr>
        <w:t>者</w:t>
      </w:r>
      <w:r>
        <w:rPr>
          <w:rFonts w:hint="eastAsia"/>
        </w:rPr>
        <w:t>にあるのであって、</w:t>
      </w:r>
      <w:r w:rsidR="007A0771">
        <w:rPr>
          <w:rFonts w:hint="eastAsia"/>
        </w:rPr>
        <w:t>情報提供</w:t>
      </w:r>
      <w:r>
        <w:rPr>
          <w:rFonts w:hint="eastAsia"/>
        </w:rPr>
        <w:t>者である</w:t>
      </w:r>
      <w:r w:rsidR="006A03EA">
        <w:rPr>
          <w:rFonts w:hint="eastAsia"/>
        </w:rPr>
        <w:t>国、地方公共団体</w:t>
      </w:r>
      <w:r w:rsidR="00696000">
        <w:rPr>
          <w:rFonts w:hint="eastAsia"/>
        </w:rPr>
        <w:t>等</w:t>
      </w:r>
      <w:r>
        <w:rPr>
          <w:rFonts w:hint="eastAsia"/>
        </w:rPr>
        <w:t>が責任を負うものではない。</w:t>
      </w:r>
      <w:r w:rsidR="00F372CE">
        <w:rPr>
          <w:rFonts w:hint="eastAsia"/>
        </w:rPr>
        <w:t>ただし、平成</w:t>
      </w:r>
      <w:r w:rsidR="00F372CE">
        <w:rPr>
          <w:rFonts w:hint="eastAsia"/>
        </w:rPr>
        <w:t>25</w:t>
      </w:r>
      <w:r w:rsidR="00F372CE">
        <w:rPr>
          <w:rFonts w:hint="eastAsia"/>
        </w:rPr>
        <w:t>年度時点においては、公開されたデータによって問題が起きた場合、</w:t>
      </w:r>
      <w:r w:rsidR="006A03EA">
        <w:rPr>
          <w:rFonts w:hint="eastAsia"/>
        </w:rPr>
        <w:t>国、地方公共団体</w:t>
      </w:r>
      <w:r w:rsidR="00696000">
        <w:rPr>
          <w:rFonts w:hint="eastAsia"/>
        </w:rPr>
        <w:t>等</w:t>
      </w:r>
      <w:r w:rsidR="00F372CE">
        <w:rPr>
          <w:rFonts w:hint="eastAsia"/>
        </w:rPr>
        <w:t>が責任を負うのではないかという不安が生じていることもあり、</w:t>
      </w:r>
      <w:r w:rsidR="006A03EA">
        <w:rPr>
          <w:rFonts w:hint="eastAsia"/>
        </w:rPr>
        <w:t>国、地方公共団体</w:t>
      </w:r>
      <w:r w:rsidR="00696000">
        <w:rPr>
          <w:rFonts w:hint="eastAsia"/>
        </w:rPr>
        <w:t>等</w:t>
      </w:r>
      <w:r w:rsidR="00F372CE">
        <w:rPr>
          <w:rFonts w:hint="eastAsia"/>
        </w:rPr>
        <w:t>は不適切な利用を認めていないということを明確に示すために、このような条項を付しているものと解される。そのため、公開されたデータによって問題が起きた場合にも</w:t>
      </w:r>
      <w:r w:rsidR="006A03EA">
        <w:rPr>
          <w:rFonts w:hint="eastAsia"/>
        </w:rPr>
        <w:t>国、地方公共団体</w:t>
      </w:r>
      <w:r w:rsidR="00696000">
        <w:rPr>
          <w:rFonts w:hint="eastAsia"/>
        </w:rPr>
        <w:t>等</w:t>
      </w:r>
      <w:r w:rsidR="00F372CE">
        <w:rPr>
          <w:rFonts w:hint="eastAsia"/>
        </w:rPr>
        <w:t>に責任が生じることはないということを啓発することによって、このような禁止条項は必要ではなくなると考えられる。</w:t>
      </w:r>
    </w:p>
    <w:p w14:paraId="037949A3" w14:textId="5878CEC4" w:rsidR="00152EA3" w:rsidRDefault="0047220C" w:rsidP="004C0CF1">
      <w:pPr>
        <w:ind w:leftChars="100" w:left="210" w:firstLineChars="100" w:firstLine="210"/>
      </w:pPr>
      <w:r>
        <w:rPr>
          <w:rFonts w:hint="eastAsia"/>
        </w:rPr>
        <w:t>「</w:t>
      </w:r>
      <w:r w:rsidRPr="00F1722C">
        <w:rPr>
          <w:rFonts w:hint="eastAsia"/>
        </w:rPr>
        <w:t>法令・条例・公序良俗に反する利用」と「国家・国民の安全に脅威を与える利用」</w:t>
      </w:r>
      <w:r>
        <w:rPr>
          <w:rFonts w:hint="eastAsia"/>
        </w:rPr>
        <w:t>は</w:t>
      </w:r>
      <w:r w:rsidR="007A0771">
        <w:rPr>
          <w:rFonts w:hint="eastAsia"/>
        </w:rPr>
        <w:t>、その具体的な利用態様</w:t>
      </w:r>
      <w:r>
        <w:rPr>
          <w:rFonts w:hint="eastAsia"/>
        </w:rPr>
        <w:t>が</w:t>
      </w:r>
      <w:r w:rsidR="003B04E4">
        <w:rPr>
          <w:rFonts w:hint="eastAsia"/>
        </w:rPr>
        <w:t>必ずしも</w:t>
      </w:r>
      <w:r>
        <w:rPr>
          <w:rFonts w:hint="eastAsia"/>
        </w:rPr>
        <w:t>明確ではないことから、公開されたデータの利用に際して萎縮効果を生む可能性もあり、</w:t>
      </w:r>
      <w:r w:rsidR="00F372CE">
        <w:rPr>
          <w:rFonts w:hint="eastAsia"/>
        </w:rPr>
        <w:t>平成</w:t>
      </w:r>
      <w:r w:rsidR="00F372CE">
        <w:rPr>
          <w:rFonts w:hint="eastAsia"/>
        </w:rPr>
        <w:t>27</w:t>
      </w:r>
      <w:r w:rsidR="00F372CE">
        <w:rPr>
          <w:rFonts w:hint="eastAsia"/>
        </w:rPr>
        <w:t>年度に行われる予定の見直しの際にはこれらの条項を削除することが望ましいと考えられる。</w:t>
      </w:r>
    </w:p>
    <w:p w14:paraId="5F0AA278" w14:textId="77777777" w:rsidR="00152EA3" w:rsidRDefault="00152EA3" w:rsidP="004C0CF1">
      <w:pPr>
        <w:ind w:leftChars="100" w:left="210" w:firstLineChars="100" w:firstLine="210"/>
      </w:pPr>
    </w:p>
    <w:p w14:paraId="3607AE89" w14:textId="4AD76434" w:rsidR="00152EA3" w:rsidRDefault="00152EA3" w:rsidP="004C0CF1">
      <w:pPr>
        <w:ind w:leftChars="100" w:left="210" w:firstLineChars="100" w:firstLine="210"/>
      </w:pPr>
    </w:p>
    <w:p w14:paraId="1F6CF413" w14:textId="77777777" w:rsidR="006841E2" w:rsidRPr="00E146F8" w:rsidRDefault="006841E2" w:rsidP="00C94FD2">
      <w:pPr>
        <w:ind w:leftChars="100" w:left="210"/>
      </w:pPr>
    </w:p>
    <w:p w14:paraId="66C5D015" w14:textId="6AB154FC" w:rsidR="00CF0CB6" w:rsidRDefault="00CF0CB6" w:rsidP="00CF0CB6"/>
    <w:p w14:paraId="2E9962D3" w14:textId="01EC8F0F" w:rsidR="003D0CCD" w:rsidRDefault="003D0CCD">
      <w:pPr>
        <w:widowControl/>
        <w:jc w:val="left"/>
        <w:rPr>
          <w:rFonts w:ascii="ＭＳ Ｐゴシック" w:eastAsia="ＭＳ Ｐゴシック" w:hAnsi="ＭＳ Ｐゴシック"/>
          <w:sz w:val="24"/>
        </w:rPr>
      </w:pPr>
    </w:p>
    <w:p w14:paraId="2F3E20A7" w14:textId="77777777" w:rsidR="00624FE1" w:rsidRDefault="00624FE1">
      <w:pPr>
        <w:widowControl/>
        <w:jc w:val="left"/>
        <w:rPr>
          <w:rFonts w:ascii="ＭＳ Ｐゴシック" w:eastAsia="ＭＳ Ｐゴシック" w:hAnsi="ＭＳ Ｐゴシック"/>
          <w:sz w:val="24"/>
        </w:rPr>
      </w:pPr>
      <w:r>
        <w:br w:type="page"/>
      </w:r>
    </w:p>
    <w:p w14:paraId="528C51E6" w14:textId="3DD17419" w:rsidR="00C75F48" w:rsidRDefault="00C75F48" w:rsidP="00C75F48">
      <w:pPr>
        <w:pStyle w:val="2"/>
      </w:pPr>
      <w:bookmarkStart w:id="114" w:name="_Toc388981655"/>
      <w:r>
        <w:rPr>
          <w:rFonts w:hint="eastAsia"/>
        </w:rPr>
        <w:lastRenderedPageBreak/>
        <w:t>オープンデータ化の際に望ましい利用ルール</w:t>
      </w:r>
      <w:bookmarkEnd w:id="114"/>
    </w:p>
    <w:p w14:paraId="67945C90" w14:textId="01B05EC4" w:rsidR="00C75F48" w:rsidRDefault="00C75F48" w:rsidP="00933A60">
      <w:pPr>
        <w:ind w:leftChars="100" w:left="210" w:firstLineChars="100" w:firstLine="210"/>
      </w:pPr>
      <w:r>
        <w:rPr>
          <w:rFonts w:hint="eastAsia"/>
        </w:rPr>
        <w:t>情報利用者</w:t>
      </w:r>
      <w:r w:rsidR="00937884">
        <w:rPr>
          <w:rFonts w:hint="eastAsia"/>
        </w:rPr>
        <w:t>の</w:t>
      </w:r>
      <w:r>
        <w:rPr>
          <w:rFonts w:hint="eastAsia"/>
        </w:rPr>
        <w:t>視点</w:t>
      </w:r>
      <w:r w:rsidR="00937884">
        <w:rPr>
          <w:rFonts w:hint="eastAsia"/>
        </w:rPr>
        <w:t>（</w:t>
      </w:r>
      <w:r w:rsidR="00036F46">
        <w:rPr>
          <w:rFonts w:hint="eastAsia"/>
        </w:rPr>
        <w:t>オープンデータの</w:t>
      </w:r>
      <w:r w:rsidR="00937884">
        <w:rPr>
          <w:rFonts w:hint="eastAsia"/>
        </w:rPr>
        <w:t>使い勝手）から見ると</w:t>
      </w:r>
      <w:r>
        <w:rPr>
          <w:rFonts w:hint="eastAsia"/>
        </w:rPr>
        <w:t>、</w:t>
      </w:r>
      <w:r w:rsidR="00937884">
        <w:rPr>
          <w:rFonts w:hint="eastAsia"/>
        </w:rPr>
        <w:t>著作権</w:t>
      </w:r>
      <w:r w:rsidR="003A0E46">
        <w:rPr>
          <w:rFonts w:hint="eastAsia"/>
        </w:rPr>
        <w:t>が発生しない</w:t>
      </w:r>
      <w:r w:rsidR="00937884">
        <w:rPr>
          <w:rFonts w:hint="eastAsia"/>
        </w:rPr>
        <w:t>公共データ（数値、簡単な表・グラフ等）には</w:t>
      </w:r>
      <w:r>
        <w:rPr>
          <w:rFonts w:hint="eastAsia"/>
        </w:rPr>
        <w:t>CC0</w:t>
      </w:r>
      <w:r w:rsidR="00937884">
        <w:rPr>
          <w:rFonts w:hint="eastAsia"/>
        </w:rPr>
        <w:t>を、著作</w:t>
      </w:r>
      <w:r w:rsidR="003A0E46">
        <w:rPr>
          <w:rFonts w:hint="eastAsia"/>
        </w:rPr>
        <w:t>権が発生する</w:t>
      </w:r>
      <w:r w:rsidR="00937884">
        <w:rPr>
          <w:rFonts w:hint="eastAsia"/>
        </w:rPr>
        <w:t>公共データには</w:t>
      </w:r>
      <w:r>
        <w:rPr>
          <w:rFonts w:hint="eastAsia"/>
        </w:rPr>
        <w:t>CC-BY</w:t>
      </w:r>
      <w:r w:rsidR="00937884">
        <w:rPr>
          <w:rFonts w:hint="eastAsia"/>
        </w:rPr>
        <w:t>を、それぞれ適用すること</w:t>
      </w:r>
      <w:r>
        <w:rPr>
          <w:rFonts w:hint="eastAsia"/>
        </w:rPr>
        <w:t>が望ましい。</w:t>
      </w:r>
      <w:r w:rsidR="00244707">
        <w:rPr>
          <w:rFonts w:hint="eastAsia"/>
        </w:rPr>
        <w:t>なお、</w:t>
      </w:r>
      <w:r w:rsidR="00244707">
        <w:rPr>
          <w:rFonts w:hint="eastAsia"/>
        </w:rPr>
        <w:t>CC0</w:t>
      </w:r>
      <w:r w:rsidR="00722D9B">
        <w:rPr>
          <w:rFonts w:hint="eastAsia"/>
        </w:rPr>
        <w:t>又は</w:t>
      </w:r>
      <w:r w:rsidR="00244707">
        <w:rPr>
          <w:rFonts w:hint="eastAsia"/>
        </w:rPr>
        <w:t>CC-BY</w:t>
      </w:r>
      <w:r w:rsidR="00244707">
        <w:rPr>
          <w:rFonts w:hint="eastAsia"/>
        </w:rPr>
        <w:t>を適用する際には、そのリーガルコード（規約）</w:t>
      </w:r>
      <w:r w:rsidR="00722D9B">
        <w:rPr>
          <w:rFonts w:hint="eastAsia"/>
        </w:rPr>
        <w:t>の全文を</w:t>
      </w:r>
      <w:r w:rsidR="00722D9B" w:rsidRPr="00722D9B">
        <w:rPr>
          <w:rFonts w:hint="eastAsia"/>
        </w:rPr>
        <w:t>よく吟味し、</w:t>
      </w:r>
      <w:r w:rsidR="00722D9B" w:rsidRPr="00722D9B">
        <w:rPr>
          <w:rFonts w:hint="eastAsia"/>
        </w:rPr>
        <w:t>CC0</w:t>
      </w:r>
      <w:r w:rsidR="00722D9B">
        <w:rPr>
          <w:rFonts w:hint="eastAsia"/>
        </w:rPr>
        <w:t>又は</w:t>
      </w:r>
      <w:r w:rsidR="00722D9B" w:rsidRPr="00722D9B">
        <w:rPr>
          <w:rFonts w:hint="eastAsia"/>
        </w:rPr>
        <w:t>CC-BY</w:t>
      </w:r>
      <w:r w:rsidR="00722D9B">
        <w:rPr>
          <w:rFonts w:hint="eastAsia"/>
        </w:rPr>
        <w:t>の条件を満たしているか確認した上で用いる必要がある（</w:t>
      </w:r>
      <w:r w:rsidR="00722D9B" w:rsidRPr="00722D9B">
        <w:rPr>
          <w:rFonts w:hint="eastAsia"/>
        </w:rPr>
        <w:t>いくつかの事例の中には、</w:t>
      </w:r>
      <w:r w:rsidR="00722D9B">
        <w:rPr>
          <w:rFonts w:hint="eastAsia"/>
        </w:rPr>
        <w:t>リーガルコードに記載されている</w:t>
      </w:r>
      <w:r w:rsidR="00722D9B" w:rsidRPr="00722D9B">
        <w:rPr>
          <w:rFonts w:hint="eastAsia"/>
        </w:rPr>
        <w:t>条件</w:t>
      </w:r>
      <w:r w:rsidR="00722D9B">
        <w:rPr>
          <w:rFonts w:hint="eastAsia"/>
        </w:rPr>
        <w:t>を超える条件</w:t>
      </w:r>
      <w:r w:rsidR="0075209E">
        <w:rPr>
          <w:rFonts w:hint="eastAsia"/>
        </w:rPr>
        <w:t>（例えば、公序良俗に反する利用の禁止）</w:t>
      </w:r>
      <w:r w:rsidR="00722D9B">
        <w:rPr>
          <w:rFonts w:hint="eastAsia"/>
        </w:rPr>
        <w:t>を独自に加えた上で適用</w:t>
      </w:r>
      <w:r w:rsidR="00722D9B" w:rsidRPr="00722D9B">
        <w:rPr>
          <w:rFonts w:hint="eastAsia"/>
        </w:rPr>
        <w:t>している例があるが、それは適当とは言えない</w:t>
      </w:r>
      <w:r w:rsidR="00722D9B">
        <w:rPr>
          <w:rFonts w:hint="eastAsia"/>
        </w:rPr>
        <w:t>）</w:t>
      </w:r>
      <w:r w:rsidR="00722D9B" w:rsidRPr="00722D9B">
        <w:rPr>
          <w:rFonts w:hint="eastAsia"/>
        </w:rPr>
        <w:t>。</w:t>
      </w:r>
      <w:r w:rsidR="00244707">
        <w:rPr>
          <w:rFonts w:hint="eastAsia"/>
        </w:rPr>
        <w:t>また</w:t>
      </w:r>
      <w:r>
        <w:rPr>
          <w:rFonts w:hint="eastAsia"/>
        </w:rPr>
        <w:t>、著作</w:t>
      </w:r>
      <w:r w:rsidR="003A0E46">
        <w:rPr>
          <w:rFonts w:hint="eastAsia"/>
        </w:rPr>
        <w:t>権が発生する</w:t>
      </w:r>
      <w:r>
        <w:rPr>
          <w:rFonts w:hint="eastAsia"/>
        </w:rPr>
        <w:t>公共データ</w:t>
      </w:r>
      <w:r w:rsidR="00937884">
        <w:rPr>
          <w:rFonts w:hint="eastAsia"/>
        </w:rPr>
        <w:t>に</w:t>
      </w:r>
      <w:r w:rsidR="00937884">
        <w:rPr>
          <w:rFonts w:hint="eastAsia"/>
        </w:rPr>
        <w:t>CC0</w:t>
      </w:r>
      <w:r w:rsidR="00937884">
        <w:rPr>
          <w:rFonts w:hint="eastAsia"/>
        </w:rPr>
        <w:t>を適用することも可能であるが、</w:t>
      </w:r>
      <w:r>
        <w:rPr>
          <w:rFonts w:hint="eastAsia"/>
        </w:rPr>
        <w:t>著作権放棄</w:t>
      </w:r>
      <w:r w:rsidR="00937884">
        <w:rPr>
          <w:rFonts w:hint="eastAsia"/>
        </w:rPr>
        <w:t>の可否について検討する必要がある</w:t>
      </w:r>
      <w:r>
        <w:rPr>
          <w:rFonts w:hint="eastAsia"/>
        </w:rPr>
        <w:t>。</w:t>
      </w:r>
    </w:p>
    <w:p w14:paraId="5A3C59D3" w14:textId="6523240D" w:rsidR="00582E99" w:rsidRDefault="00244707" w:rsidP="00933A60">
      <w:pPr>
        <w:ind w:leftChars="100" w:left="210" w:firstLineChars="100" w:firstLine="210"/>
      </w:pPr>
      <w:r>
        <w:rPr>
          <w:rFonts w:hint="eastAsia"/>
        </w:rPr>
        <w:t>一方</w:t>
      </w:r>
      <w:r w:rsidR="00937884">
        <w:rPr>
          <w:rFonts w:hint="eastAsia"/>
        </w:rPr>
        <w:t>、</w:t>
      </w:r>
      <w:r w:rsidR="00036F46">
        <w:rPr>
          <w:rFonts w:hint="eastAsia"/>
        </w:rPr>
        <w:t>従来</w:t>
      </w:r>
      <w:r w:rsidR="00937884">
        <w:rPr>
          <w:rFonts w:hint="eastAsia"/>
        </w:rPr>
        <w:t>の公共データの利用</w:t>
      </w:r>
      <w:r w:rsidR="00036F46">
        <w:rPr>
          <w:rFonts w:hint="eastAsia"/>
        </w:rPr>
        <w:t>ルール</w:t>
      </w:r>
      <w:r w:rsidR="00937884">
        <w:rPr>
          <w:rFonts w:hint="eastAsia"/>
        </w:rPr>
        <w:t>でよく用いられてきた</w:t>
      </w:r>
      <w:r w:rsidR="00937884" w:rsidRPr="003D0CCD">
        <w:rPr>
          <w:rFonts w:hint="eastAsia"/>
        </w:rPr>
        <w:t>「法令・条例・公序良俗に反する利用」</w:t>
      </w:r>
      <w:r w:rsidR="00937884">
        <w:rPr>
          <w:rFonts w:hint="eastAsia"/>
        </w:rPr>
        <w:t>や</w:t>
      </w:r>
      <w:r w:rsidR="00937884" w:rsidRPr="003D0CCD">
        <w:rPr>
          <w:rFonts w:hint="eastAsia"/>
        </w:rPr>
        <w:t>「国家・国民の安全に脅威を与える利用」</w:t>
      </w:r>
      <w:r w:rsidR="00937884">
        <w:rPr>
          <w:rFonts w:hint="eastAsia"/>
        </w:rPr>
        <w:t>の禁止を、オープンデータの利用ルールにも引き続き盛り込みたい場合</w:t>
      </w:r>
      <w:r w:rsidR="0041515F">
        <w:rPr>
          <w:rFonts w:hint="eastAsia"/>
        </w:rPr>
        <w:t>に</w:t>
      </w:r>
      <w:r w:rsidR="00937884">
        <w:rPr>
          <w:rFonts w:hint="eastAsia"/>
        </w:rPr>
        <w:t>は、</w:t>
      </w:r>
      <w:r w:rsidR="003D0CCD">
        <w:rPr>
          <w:rFonts w:hint="eastAsia"/>
        </w:rPr>
        <w:t>政府標準利用規約（第</w:t>
      </w:r>
      <w:r w:rsidR="003D0CCD">
        <w:rPr>
          <w:rFonts w:hint="eastAsia"/>
        </w:rPr>
        <w:t>1.0</w:t>
      </w:r>
      <w:r w:rsidR="003D0CCD">
        <w:rPr>
          <w:rFonts w:hint="eastAsia"/>
        </w:rPr>
        <w:t>版）</w:t>
      </w:r>
      <w:r w:rsidR="003335E9" w:rsidRPr="003335E9">
        <w:rPr>
          <w:rFonts w:hint="eastAsia"/>
        </w:rPr>
        <w:t>（案）</w:t>
      </w:r>
      <w:r w:rsidR="003D0CCD">
        <w:rPr>
          <w:rFonts w:hint="eastAsia"/>
        </w:rPr>
        <w:t>を</w:t>
      </w:r>
      <w:r w:rsidR="00937884">
        <w:rPr>
          <w:rFonts w:hint="eastAsia"/>
        </w:rPr>
        <w:t>適用することが考えられる</w:t>
      </w:r>
      <w:r w:rsidR="00582E99">
        <w:rPr>
          <w:rFonts w:hint="eastAsia"/>
        </w:rPr>
        <w:t>。しかし、</w:t>
      </w:r>
      <w:r w:rsidR="00A609A8">
        <w:rPr>
          <w:rFonts w:hint="eastAsia"/>
        </w:rPr>
        <w:t>前述のようにこれらの規定を置いても</w:t>
      </w:r>
      <w:r w:rsidR="00BB4607">
        <w:rPr>
          <w:rFonts w:hint="eastAsia"/>
        </w:rPr>
        <w:t>違反行為</w:t>
      </w:r>
      <w:r w:rsidR="003B04E4">
        <w:rPr>
          <w:rFonts w:hint="eastAsia"/>
        </w:rPr>
        <w:t>が起こった場合の実効性には課題が</w:t>
      </w:r>
      <w:r w:rsidR="00BB4607">
        <w:rPr>
          <w:rFonts w:hint="eastAsia"/>
        </w:rPr>
        <w:t>あり</w:t>
      </w:r>
      <w:r w:rsidR="00A609A8">
        <w:rPr>
          <w:rFonts w:hint="eastAsia"/>
        </w:rPr>
        <w:t>、</w:t>
      </w:r>
      <w:r w:rsidR="00BB4607">
        <w:rPr>
          <w:rFonts w:hint="eastAsia"/>
        </w:rPr>
        <w:t>かえってデータを利用する際の萎縮効果による悪影響の方が大きいと考えられることから、</w:t>
      </w:r>
      <w:r w:rsidR="00582E99">
        <w:rPr>
          <w:rFonts w:hint="eastAsia"/>
        </w:rPr>
        <w:t>盛り込む理由として具体的に禁止したい行為等がなく、予防的に盛り込むというのであれば、</w:t>
      </w:r>
      <w:r w:rsidR="00BB4607">
        <w:rPr>
          <w:rFonts w:hint="eastAsia"/>
        </w:rPr>
        <w:t>採用しない方が望ましい</w:t>
      </w:r>
      <w:r w:rsidR="003D0CCD">
        <w:rPr>
          <w:rFonts w:hint="eastAsia"/>
        </w:rPr>
        <w:t>。</w:t>
      </w:r>
    </w:p>
    <w:p w14:paraId="4B3BE491" w14:textId="0FDE2F7F" w:rsidR="00C75F48" w:rsidRDefault="00582E99" w:rsidP="00933A60">
      <w:pPr>
        <w:ind w:leftChars="100" w:left="210" w:firstLineChars="100" w:firstLine="210"/>
      </w:pPr>
      <w:r>
        <w:rPr>
          <w:rFonts w:hint="eastAsia"/>
        </w:rPr>
        <w:t>なお</w:t>
      </w:r>
      <w:r w:rsidR="006A03EA">
        <w:rPr>
          <w:rFonts w:hint="eastAsia"/>
        </w:rPr>
        <w:t>、</w:t>
      </w:r>
      <w:r w:rsidR="00BB4607">
        <w:rPr>
          <w:rFonts w:hint="eastAsia"/>
        </w:rPr>
        <w:t>採用する</w:t>
      </w:r>
      <w:r w:rsidR="00937884">
        <w:rPr>
          <w:rFonts w:hint="eastAsia"/>
        </w:rPr>
        <w:t>場合</w:t>
      </w:r>
      <w:r w:rsidR="00BB4607">
        <w:rPr>
          <w:rFonts w:hint="eastAsia"/>
        </w:rPr>
        <w:t>は</w:t>
      </w:r>
      <w:r w:rsidR="00937884">
        <w:rPr>
          <w:rFonts w:hint="eastAsia"/>
        </w:rPr>
        <w:t>、国際的に普及している</w:t>
      </w:r>
      <w:r w:rsidR="00937884">
        <w:rPr>
          <w:rFonts w:hint="eastAsia"/>
        </w:rPr>
        <w:t>CC-BY</w:t>
      </w:r>
      <w:r w:rsidR="00937884">
        <w:rPr>
          <w:rFonts w:hint="eastAsia"/>
        </w:rPr>
        <w:t>との互換性</w:t>
      </w:r>
      <w:r w:rsidR="00AF29F1">
        <w:rPr>
          <w:rFonts w:hint="eastAsia"/>
        </w:rPr>
        <w:t>が</w:t>
      </w:r>
      <w:r w:rsidR="00937884">
        <w:rPr>
          <w:rFonts w:hint="eastAsia"/>
        </w:rPr>
        <w:t>なくなる</w:t>
      </w:r>
      <w:r w:rsidR="00036F46">
        <w:rPr>
          <w:rFonts w:hint="eastAsia"/>
        </w:rPr>
        <w:t>点に留意が必要である</w:t>
      </w:r>
      <w:r w:rsidR="00937884">
        <w:rPr>
          <w:rFonts w:hint="eastAsia"/>
        </w:rPr>
        <w:t>。また、政府標準利用規約（第</w:t>
      </w:r>
      <w:r w:rsidR="00937884">
        <w:rPr>
          <w:rFonts w:hint="eastAsia"/>
        </w:rPr>
        <w:t>1.0</w:t>
      </w:r>
      <w:r w:rsidR="00937884">
        <w:rPr>
          <w:rFonts w:hint="eastAsia"/>
        </w:rPr>
        <w:t>版）</w:t>
      </w:r>
      <w:r w:rsidR="003335E9" w:rsidRPr="003335E9">
        <w:rPr>
          <w:rFonts w:hint="eastAsia"/>
        </w:rPr>
        <w:t>（案）</w:t>
      </w:r>
      <w:r w:rsidR="00036F46">
        <w:rPr>
          <w:rFonts w:hint="eastAsia"/>
        </w:rPr>
        <w:t>は</w:t>
      </w:r>
      <w:r w:rsidR="00937884">
        <w:rPr>
          <w:rFonts w:hint="eastAsia"/>
        </w:rPr>
        <w:t>、今後の</w:t>
      </w:r>
      <w:r w:rsidR="00036F46">
        <w:rPr>
          <w:rFonts w:hint="eastAsia"/>
        </w:rPr>
        <w:t>利用</w:t>
      </w:r>
      <w:r w:rsidR="00937884">
        <w:rPr>
          <w:rFonts w:hint="eastAsia"/>
        </w:rPr>
        <w:t>状況を見て、</w:t>
      </w:r>
      <w:r w:rsidR="00036F46">
        <w:rPr>
          <w:rFonts w:hint="eastAsia"/>
        </w:rPr>
        <w:t>見直しが行われる</w:t>
      </w:r>
      <w:r w:rsidR="00937884">
        <w:rPr>
          <w:rFonts w:hint="eastAsia"/>
        </w:rPr>
        <w:t>ことを念頭に置いておく必要がある。</w:t>
      </w:r>
    </w:p>
    <w:p w14:paraId="3B91CF02" w14:textId="77777777" w:rsidR="005B116C" w:rsidRDefault="005B116C" w:rsidP="00933A60">
      <w:pPr>
        <w:ind w:leftChars="100" w:left="210" w:firstLineChars="100" w:firstLine="210"/>
      </w:pPr>
    </w:p>
    <w:p w14:paraId="4FC57A63" w14:textId="634F0534" w:rsidR="00624FE1" w:rsidRDefault="00582E99" w:rsidP="00624FE1">
      <w:pPr>
        <w:ind w:leftChars="100" w:left="210" w:firstLineChars="100" w:firstLine="210"/>
      </w:pPr>
      <w:r>
        <w:rPr>
          <w:rFonts w:hint="eastAsia"/>
        </w:rPr>
        <w:t>公共データをオープンデータ</w:t>
      </w:r>
      <w:r w:rsidR="00C62424">
        <w:rPr>
          <w:rFonts w:hint="eastAsia"/>
        </w:rPr>
        <w:t>化</w:t>
      </w:r>
      <w:r>
        <w:rPr>
          <w:rFonts w:hint="eastAsia"/>
        </w:rPr>
        <w:t>する際に</w:t>
      </w:r>
      <w:r w:rsidR="00EE0A7F">
        <w:rPr>
          <w:rFonts w:hint="eastAsia"/>
        </w:rPr>
        <w:t>、</w:t>
      </w:r>
      <w:r w:rsidR="00937884">
        <w:rPr>
          <w:rFonts w:hint="eastAsia"/>
        </w:rPr>
        <w:t>第三者</w:t>
      </w:r>
      <w:r w:rsidR="003A0E46">
        <w:rPr>
          <w:rFonts w:hint="eastAsia"/>
        </w:rPr>
        <w:t>が</w:t>
      </w:r>
      <w:r w:rsidR="00937884">
        <w:rPr>
          <w:rFonts w:hint="eastAsia"/>
        </w:rPr>
        <w:t>権利</w:t>
      </w:r>
      <w:r w:rsidR="003A0E46">
        <w:rPr>
          <w:rFonts w:hint="eastAsia"/>
        </w:rPr>
        <w:t>を保有する部分</w:t>
      </w:r>
      <w:r w:rsidR="00937884">
        <w:rPr>
          <w:rFonts w:hint="eastAsia"/>
        </w:rPr>
        <w:t>が含まれている場合は、その</w:t>
      </w:r>
      <w:r w:rsidR="003A0E46">
        <w:rPr>
          <w:rFonts w:hint="eastAsia"/>
        </w:rPr>
        <w:t>部分</w:t>
      </w:r>
      <w:r w:rsidR="00937884">
        <w:rPr>
          <w:rFonts w:hint="eastAsia"/>
        </w:rPr>
        <w:t>を</w:t>
      </w:r>
      <w:r w:rsidR="00036F46">
        <w:rPr>
          <w:rFonts w:hint="eastAsia"/>
        </w:rPr>
        <w:t>峻別し</w:t>
      </w:r>
      <w:r w:rsidR="00937884">
        <w:rPr>
          <w:rFonts w:hint="eastAsia"/>
        </w:rPr>
        <w:t>、</w:t>
      </w:r>
      <w:r w:rsidR="00937884">
        <w:rPr>
          <w:rFonts w:hint="eastAsia"/>
        </w:rPr>
        <w:t>CC-BY</w:t>
      </w:r>
      <w:r w:rsidR="00937884">
        <w:rPr>
          <w:rFonts w:hint="eastAsia"/>
        </w:rPr>
        <w:t>等の利用ルールの適用対象外であることが容易に</w:t>
      </w:r>
      <w:r w:rsidR="0029794F">
        <w:rPr>
          <w:rFonts w:hint="eastAsia"/>
        </w:rPr>
        <w:t>分かる</w:t>
      </w:r>
      <w:r w:rsidR="00937884">
        <w:rPr>
          <w:rFonts w:hint="eastAsia"/>
        </w:rPr>
        <w:t>ようにしておく</w:t>
      </w:r>
      <w:r w:rsidR="003B04E4">
        <w:rPr>
          <w:rFonts w:hint="eastAsia"/>
        </w:rPr>
        <w:t>か、</w:t>
      </w:r>
      <w:r w:rsidR="00036F46">
        <w:rPr>
          <w:rFonts w:hint="eastAsia"/>
        </w:rPr>
        <w:t>峻別</w:t>
      </w:r>
      <w:r w:rsidR="0029794F">
        <w:rPr>
          <w:rFonts w:hint="eastAsia"/>
        </w:rPr>
        <w:t>が困難な</w:t>
      </w:r>
      <w:r w:rsidR="00036F46">
        <w:rPr>
          <w:rFonts w:hint="eastAsia"/>
        </w:rPr>
        <w:t>場合は、</w:t>
      </w:r>
      <w:r w:rsidR="0029794F">
        <w:rPr>
          <w:rFonts w:hint="eastAsia"/>
        </w:rPr>
        <w:t>情報利用者の責任で第三者から許諾を得ること</w:t>
      </w:r>
      <w:r w:rsidR="00060D03">
        <w:rPr>
          <w:rFonts w:hint="eastAsia"/>
        </w:rPr>
        <w:t>について</w:t>
      </w:r>
      <w:r w:rsidR="0029794F">
        <w:rPr>
          <w:rFonts w:hint="eastAsia"/>
        </w:rPr>
        <w:t>注意喚起</w:t>
      </w:r>
      <w:r w:rsidR="00060D03">
        <w:rPr>
          <w:rFonts w:hint="eastAsia"/>
        </w:rPr>
        <w:t>を行う</w:t>
      </w:r>
      <w:r w:rsidR="0029794F">
        <w:rPr>
          <w:rFonts w:hint="eastAsia"/>
        </w:rPr>
        <w:t>必要がある</w:t>
      </w:r>
      <w:r w:rsidR="00937884">
        <w:rPr>
          <w:rFonts w:hint="eastAsia"/>
        </w:rPr>
        <w:t>。また、データを利用する際に法令上の制約がある場合は、利用制約の内容や根拠と</w:t>
      </w:r>
      <w:r w:rsidR="00036F46">
        <w:rPr>
          <w:rFonts w:hint="eastAsia"/>
        </w:rPr>
        <w:t>な</w:t>
      </w:r>
      <w:r w:rsidR="00937884">
        <w:rPr>
          <w:rFonts w:hint="eastAsia"/>
        </w:rPr>
        <w:t>る法令等が容易に</w:t>
      </w:r>
      <w:r w:rsidR="00036F46">
        <w:rPr>
          <w:rFonts w:hint="eastAsia"/>
        </w:rPr>
        <w:t>情報利用者に分かる</w:t>
      </w:r>
      <w:r w:rsidR="00937884">
        <w:rPr>
          <w:rFonts w:hint="eastAsia"/>
        </w:rPr>
        <w:t>ようにしておくことが重要である。これらの点について、</w:t>
      </w:r>
      <w:r w:rsidR="00E24CB7">
        <w:rPr>
          <w:rFonts w:hint="eastAsia"/>
        </w:rPr>
        <w:t>政府</w:t>
      </w:r>
      <w:r w:rsidR="004B69A5">
        <w:rPr>
          <w:rFonts w:hint="eastAsia"/>
        </w:rPr>
        <w:t>データカタログサイト試行版</w:t>
      </w:r>
      <w:r w:rsidR="00474043">
        <w:rPr>
          <w:rFonts w:hint="eastAsia"/>
        </w:rPr>
        <w:t>「</w:t>
      </w:r>
      <w:r w:rsidR="00474043">
        <w:rPr>
          <w:rFonts w:hint="eastAsia"/>
        </w:rPr>
        <w:t>DATA.GO.JP</w:t>
      </w:r>
      <w:r w:rsidR="00474043">
        <w:rPr>
          <w:rFonts w:hint="eastAsia"/>
        </w:rPr>
        <w:t>」</w:t>
      </w:r>
      <w:r w:rsidR="00624FE1">
        <w:rPr>
          <w:rFonts w:hint="eastAsia"/>
        </w:rPr>
        <w:t>の利用規約（</w:t>
      </w:r>
      <w:r w:rsidR="00624FE1">
        <w:fldChar w:fldCharType="begin"/>
      </w:r>
      <w:r w:rsidR="00624FE1">
        <w:instrText xml:space="preserve"> REF _Ref387086283 \r \h </w:instrText>
      </w:r>
      <w:r w:rsidR="00624FE1">
        <w:fldChar w:fldCharType="separate"/>
      </w:r>
      <w:r w:rsidR="00CB796C">
        <w:t>4.3</w:t>
      </w:r>
      <w:r w:rsidR="00624FE1">
        <w:fldChar w:fldCharType="end"/>
      </w:r>
      <w:r w:rsidR="00C62424">
        <w:rPr>
          <w:rFonts w:hint="eastAsia"/>
        </w:rPr>
        <w:t>節</w:t>
      </w:r>
      <w:r w:rsidR="00624FE1">
        <w:t>及び</w:t>
      </w:r>
      <w:r w:rsidR="00624FE1">
        <w:fldChar w:fldCharType="begin"/>
      </w:r>
      <w:r w:rsidR="00624FE1">
        <w:instrText xml:space="preserve"> REF _Ref386876295 \h </w:instrText>
      </w:r>
      <w:r w:rsidR="00624FE1">
        <w:fldChar w:fldCharType="separate"/>
      </w:r>
      <w:r w:rsidR="00CB796C">
        <w:rPr>
          <w:rFonts w:hint="eastAsia"/>
        </w:rPr>
        <w:t>表</w:t>
      </w:r>
      <w:r w:rsidR="00CB796C">
        <w:rPr>
          <w:rFonts w:hint="eastAsia"/>
        </w:rPr>
        <w:t xml:space="preserve"> </w:t>
      </w:r>
      <w:r w:rsidR="00CB796C">
        <w:rPr>
          <w:noProof/>
        </w:rPr>
        <w:t>4</w:t>
      </w:r>
      <w:r w:rsidR="00CB796C">
        <w:noBreakHyphen/>
      </w:r>
      <w:r w:rsidR="00CB796C">
        <w:rPr>
          <w:noProof/>
        </w:rPr>
        <w:t>6</w:t>
      </w:r>
      <w:r w:rsidR="00624FE1">
        <w:fldChar w:fldCharType="end"/>
      </w:r>
      <w:r w:rsidR="00624FE1">
        <w:t>参照）</w:t>
      </w:r>
      <w:r w:rsidR="00624FE1">
        <w:rPr>
          <w:rFonts w:hint="eastAsia"/>
        </w:rPr>
        <w:t>では、利用ルールとしては</w:t>
      </w:r>
      <w:r w:rsidR="00624FE1">
        <w:rPr>
          <w:rFonts w:hint="eastAsia"/>
        </w:rPr>
        <w:t>CC-BY</w:t>
      </w:r>
      <w:r w:rsidR="00624FE1">
        <w:rPr>
          <w:rFonts w:hint="eastAsia"/>
        </w:rPr>
        <w:t>を適用しつつ、第三者権利に係る注意喚起を別途行っており、これを参考にすることが望ましい</w:t>
      </w:r>
      <w:r w:rsidR="003B04E4">
        <w:rPr>
          <w:rStyle w:val="afe"/>
        </w:rPr>
        <w:footnoteReference w:id="33"/>
      </w:r>
      <w:r w:rsidR="00624FE1">
        <w:rPr>
          <w:rFonts w:hint="eastAsia"/>
        </w:rPr>
        <w:t>。</w:t>
      </w:r>
    </w:p>
    <w:p w14:paraId="374F804A" w14:textId="7D22C891" w:rsidR="00937884" w:rsidRDefault="00937884" w:rsidP="00624FE1">
      <w:pPr>
        <w:ind w:leftChars="100" w:left="210" w:firstLineChars="100" w:firstLine="210"/>
      </w:pPr>
      <w:r>
        <w:rPr>
          <w:rFonts w:hint="eastAsia"/>
        </w:rPr>
        <w:t>政府標準利用規約（第</w:t>
      </w:r>
      <w:r>
        <w:rPr>
          <w:rFonts w:hint="eastAsia"/>
        </w:rPr>
        <w:t>1.0</w:t>
      </w:r>
      <w:r>
        <w:rPr>
          <w:rFonts w:hint="eastAsia"/>
        </w:rPr>
        <w:t>版）</w:t>
      </w:r>
      <w:r w:rsidR="003335E9" w:rsidRPr="003335E9">
        <w:rPr>
          <w:rFonts w:hint="eastAsia"/>
        </w:rPr>
        <w:t>（案）</w:t>
      </w:r>
      <w:r w:rsidR="00624FE1">
        <w:rPr>
          <w:rFonts w:hint="eastAsia"/>
        </w:rPr>
        <w:t>も同様に第三者権利や法令上の制約について</w:t>
      </w:r>
      <w:r>
        <w:rPr>
          <w:rFonts w:hint="eastAsia"/>
        </w:rPr>
        <w:t>配慮されて</w:t>
      </w:r>
      <w:r w:rsidR="00036F46">
        <w:rPr>
          <w:rFonts w:hint="eastAsia"/>
        </w:rPr>
        <w:t>作成されて</w:t>
      </w:r>
      <w:r>
        <w:rPr>
          <w:rFonts w:hint="eastAsia"/>
        </w:rPr>
        <w:t>いる</w:t>
      </w:r>
      <w:r w:rsidR="00624FE1">
        <w:rPr>
          <w:rFonts w:hint="eastAsia"/>
        </w:rPr>
        <w:t>が、</w:t>
      </w:r>
      <w:r w:rsidR="005B116C" w:rsidRPr="005B116C">
        <w:rPr>
          <w:rFonts w:hint="eastAsia"/>
        </w:rPr>
        <w:t>こ</w:t>
      </w:r>
      <w:r w:rsidR="005B116C">
        <w:rPr>
          <w:rFonts w:hint="eastAsia"/>
        </w:rPr>
        <w:t>れら</w:t>
      </w:r>
      <w:r w:rsidR="00036F46">
        <w:rPr>
          <w:rFonts w:hint="eastAsia"/>
        </w:rPr>
        <w:t>第三者権利や法令上の利用制約に係る注意喚起</w:t>
      </w:r>
      <w:r w:rsidR="005B116C" w:rsidRPr="005B116C">
        <w:rPr>
          <w:rFonts w:hint="eastAsia"/>
        </w:rPr>
        <w:t>が必要であることを理由として</w:t>
      </w:r>
      <w:r w:rsidR="005B116C" w:rsidRPr="005B116C">
        <w:rPr>
          <w:rFonts w:hint="eastAsia"/>
        </w:rPr>
        <w:t>CC-BY</w:t>
      </w:r>
      <w:r w:rsidR="005B116C" w:rsidRPr="005B116C">
        <w:rPr>
          <w:rFonts w:hint="eastAsia"/>
        </w:rPr>
        <w:t>ではなく政府標準利用規約（第</w:t>
      </w:r>
      <w:r w:rsidR="005B116C" w:rsidRPr="005B116C">
        <w:rPr>
          <w:rFonts w:hint="eastAsia"/>
        </w:rPr>
        <w:t>1.0</w:t>
      </w:r>
      <w:r w:rsidR="005B116C" w:rsidRPr="005B116C">
        <w:rPr>
          <w:rFonts w:hint="eastAsia"/>
        </w:rPr>
        <w:t>版）</w:t>
      </w:r>
      <w:r w:rsidR="003335E9" w:rsidRPr="003335E9">
        <w:rPr>
          <w:rFonts w:hint="eastAsia"/>
        </w:rPr>
        <w:t>（案）</w:t>
      </w:r>
      <w:r w:rsidR="005B116C" w:rsidRPr="005B116C">
        <w:rPr>
          <w:rFonts w:hint="eastAsia"/>
        </w:rPr>
        <w:t>を採用す</w:t>
      </w:r>
      <w:r w:rsidR="005B116C" w:rsidRPr="005B116C">
        <w:rPr>
          <w:rFonts w:hint="eastAsia"/>
        </w:rPr>
        <w:lastRenderedPageBreak/>
        <w:t>ることは、情報利用者</w:t>
      </w:r>
      <w:r w:rsidR="0029794F">
        <w:rPr>
          <w:rFonts w:hint="eastAsia"/>
        </w:rPr>
        <w:t>による</w:t>
      </w:r>
      <w:r w:rsidR="005B116C" w:rsidRPr="005B116C">
        <w:rPr>
          <w:rFonts w:hint="eastAsia"/>
        </w:rPr>
        <w:t>利用範囲を狭めてしまうことになるため望ましくない。</w:t>
      </w:r>
    </w:p>
    <w:p w14:paraId="0E8DF703" w14:textId="77777777" w:rsidR="003D0CCD" w:rsidRDefault="003D0CCD" w:rsidP="00933A60">
      <w:pPr>
        <w:ind w:leftChars="100" w:left="210" w:firstLineChars="100" w:firstLine="210"/>
      </w:pPr>
    </w:p>
    <w:p w14:paraId="15F6C310" w14:textId="3E618051" w:rsidR="00624FE1" w:rsidRDefault="00AF29F1" w:rsidP="00624FE1">
      <w:pPr>
        <w:ind w:leftChars="100" w:left="210" w:firstLineChars="100" w:firstLine="210"/>
      </w:pPr>
      <w:r>
        <w:rPr>
          <w:rFonts w:hint="eastAsia"/>
        </w:rPr>
        <w:t>なお</w:t>
      </w:r>
      <w:r w:rsidR="00624FE1">
        <w:rPr>
          <w:rFonts w:hint="eastAsia"/>
        </w:rPr>
        <w:t>、公共データの中には、</w:t>
      </w:r>
      <w:r w:rsidR="003B04E4">
        <w:rPr>
          <w:rFonts w:hint="eastAsia"/>
        </w:rPr>
        <w:t>組織や事業のシンボルマークやロゴ</w:t>
      </w:r>
      <w:r w:rsidR="00E24CB7">
        <w:rPr>
          <w:rFonts w:hint="eastAsia"/>
        </w:rPr>
        <w:t>等</w:t>
      </w:r>
      <w:r w:rsidR="00624FE1">
        <w:rPr>
          <w:rFonts w:hint="eastAsia"/>
        </w:rPr>
        <w:t>、</w:t>
      </w:r>
      <w:r w:rsidR="00624FE1">
        <w:rPr>
          <w:rFonts w:hint="eastAsia"/>
        </w:rPr>
        <w:t>CC0</w:t>
      </w:r>
      <w:r w:rsidR="00624FE1">
        <w:rPr>
          <w:rFonts w:hint="eastAsia"/>
        </w:rPr>
        <w:t>、</w:t>
      </w:r>
      <w:r w:rsidR="00624FE1">
        <w:rPr>
          <w:rFonts w:hint="eastAsia"/>
        </w:rPr>
        <w:t>CC-BY</w:t>
      </w:r>
      <w:r w:rsidR="00624FE1">
        <w:rPr>
          <w:rFonts w:hint="eastAsia"/>
        </w:rPr>
        <w:t>、政府標準利用規約（第</w:t>
      </w:r>
      <w:r w:rsidR="00624FE1">
        <w:rPr>
          <w:rFonts w:hint="eastAsia"/>
        </w:rPr>
        <w:t>1.0</w:t>
      </w:r>
      <w:r w:rsidR="00624FE1">
        <w:rPr>
          <w:rFonts w:hint="eastAsia"/>
        </w:rPr>
        <w:t>版）（案）のいずれも利用できない</w:t>
      </w:r>
      <w:r w:rsidR="003B04E4">
        <w:rPr>
          <w:rFonts w:hint="eastAsia"/>
        </w:rPr>
        <w:t>と考えられる</w:t>
      </w:r>
      <w:r w:rsidR="002A76A8">
        <w:rPr>
          <w:rFonts w:hint="eastAsia"/>
        </w:rPr>
        <w:t>データも存在する。これらのデータについては</w:t>
      </w:r>
      <w:r w:rsidR="006A03EA">
        <w:rPr>
          <w:rFonts w:hint="eastAsia"/>
        </w:rPr>
        <w:t>、</w:t>
      </w:r>
      <w:r w:rsidR="002A76A8">
        <w:rPr>
          <w:rFonts w:hint="eastAsia"/>
        </w:rPr>
        <w:t>いずれの利用ルールを採用するとしても、</w:t>
      </w:r>
      <w:r w:rsidR="00A609A8">
        <w:rPr>
          <w:rFonts w:hint="eastAsia"/>
        </w:rPr>
        <w:t>独自の利用ルール</w:t>
      </w:r>
      <w:r w:rsidR="003B04E4">
        <w:rPr>
          <w:rFonts w:hint="eastAsia"/>
        </w:rPr>
        <w:t>（政府標準利用規約（第</w:t>
      </w:r>
      <w:r w:rsidR="003B04E4">
        <w:rPr>
          <w:rFonts w:hint="eastAsia"/>
        </w:rPr>
        <w:t>1.0</w:t>
      </w:r>
      <w:r w:rsidR="003B04E4">
        <w:rPr>
          <w:rFonts w:hint="eastAsia"/>
        </w:rPr>
        <w:t>版）（案）の場合は、「２．別の利用ルールが適用されるコンテンツについて」における別の利用ルール）</w:t>
      </w:r>
      <w:r w:rsidR="00A609A8">
        <w:rPr>
          <w:rFonts w:hint="eastAsia"/>
        </w:rPr>
        <w:t>を定める必要がある。</w:t>
      </w:r>
    </w:p>
    <w:p w14:paraId="748FE1B6" w14:textId="77777777" w:rsidR="00624FE1" w:rsidRDefault="00624FE1" w:rsidP="00933A60">
      <w:pPr>
        <w:ind w:leftChars="100" w:left="210" w:firstLineChars="100" w:firstLine="210"/>
      </w:pPr>
    </w:p>
    <w:p w14:paraId="323F14C8" w14:textId="1BF20BF8" w:rsidR="00C75F48" w:rsidRDefault="008173E9" w:rsidP="00944422">
      <w:pPr>
        <w:tabs>
          <w:tab w:val="left" w:pos="3135"/>
        </w:tabs>
        <w:ind w:leftChars="100" w:left="210" w:firstLineChars="100" w:firstLine="210"/>
      </w:pPr>
      <w:r>
        <w:tab/>
      </w:r>
      <w:r w:rsidR="00B73340" w:rsidRPr="00B73340">
        <w:t xml:space="preserve"> </w:t>
      </w:r>
      <w:r w:rsidRPr="008173E9">
        <w:t xml:space="preserve"> </w:t>
      </w:r>
      <w:r w:rsidRPr="008173E9">
        <w:rPr>
          <w:noProof/>
        </w:rPr>
        <w:drawing>
          <wp:inline distT="0" distB="0" distL="0" distR="0" wp14:anchorId="7881B102" wp14:editId="42D8EC14">
            <wp:extent cx="5400040" cy="2134900"/>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40" cy="2134900"/>
                    </a:xfrm>
                    <a:prstGeom prst="rect">
                      <a:avLst/>
                    </a:prstGeom>
                    <a:noFill/>
                    <a:ln>
                      <a:noFill/>
                    </a:ln>
                  </pic:spPr>
                </pic:pic>
              </a:graphicData>
            </a:graphic>
          </wp:inline>
        </w:drawing>
      </w:r>
    </w:p>
    <w:p w14:paraId="3A586AF6" w14:textId="4C10EE3A" w:rsidR="003D0CCD" w:rsidRDefault="00CD5113" w:rsidP="00933A60">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6</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1</w:t>
      </w:r>
      <w:r w:rsidR="004D783F">
        <w:fldChar w:fldCharType="end"/>
      </w:r>
      <w:r>
        <w:t xml:space="preserve">　望ましいオープンデータ利用ルール</w:t>
      </w:r>
    </w:p>
    <w:p w14:paraId="39AF0C0D" w14:textId="65B30AAB" w:rsidR="00C75F48" w:rsidRDefault="00C75F48" w:rsidP="00933A60">
      <w:pPr>
        <w:ind w:leftChars="100" w:left="210" w:firstLineChars="100" w:firstLine="210"/>
      </w:pPr>
    </w:p>
    <w:p w14:paraId="6C56D6E4" w14:textId="5A7ED4B9" w:rsidR="00DD376B" w:rsidRDefault="00DD376B">
      <w:pPr>
        <w:widowControl/>
        <w:jc w:val="left"/>
      </w:pPr>
      <w:r>
        <w:br w:type="page"/>
      </w:r>
    </w:p>
    <w:p w14:paraId="628C8CBE" w14:textId="56B6EDC9" w:rsidR="00696000" w:rsidRPr="00CF0CB6" w:rsidRDefault="00696000" w:rsidP="00696000">
      <w:pPr>
        <w:pStyle w:val="2"/>
        <w:numPr>
          <w:ilvl w:val="0"/>
          <w:numId w:val="0"/>
        </w:numPr>
      </w:pPr>
      <w:bookmarkStart w:id="115" w:name="_Toc384855166"/>
      <w:bookmarkStart w:id="116" w:name="_Toc384855810"/>
      <w:bookmarkStart w:id="117" w:name="_Toc384856907"/>
      <w:bookmarkStart w:id="118" w:name="_Toc384891184"/>
      <w:bookmarkStart w:id="119" w:name="_Toc388981656"/>
      <w:bookmarkEnd w:id="115"/>
      <w:bookmarkEnd w:id="116"/>
      <w:bookmarkEnd w:id="117"/>
      <w:bookmarkEnd w:id="118"/>
      <w:r>
        <w:rPr>
          <w:rFonts w:hint="eastAsia"/>
        </w:rPr>
        <w:lastRenderedPageBreak/>
        <w:t xml:space="preserve">参考　</w:t>
      </w:r>
      <w:r w:rsidR="004233ED">
        <w:rPr>
          <w:rFonts w:hint="eastAsia"/>
        </w:rPr>
        <w:t>第三者の権利が含まれているデータに関する</w:t>
      </w:r>
      <w:r>
        <w:rPr>
          <w:rFonts w:hint="eastAsia"/>
        </w:rPr>
        <w:t>注意点</w:t>
      </w:r>
      <w:bookmarkEnd w:id="119"/>
    </w:p>
    <w:p w14:paraId="532563E6" w14:textId="77777777" w:rsidR="00696000" w:rsidRDefault="00696000">
      <w:pPr>
        <w:widowControl/>
        <w:jc w:val="left"/>
      </w:pPr>
    </w:p>
    <w:p w14:paraId="1AC776DE" w14:textId="0C264B2D" w:rsidR="00696000" w:rsidRDefault="00696000" w:rsidP="0013419D">
      <w:r>
        <w:rPr>
          <w:rFonts w:hint="eastAsia"/>
        </w:rPr>
        <w:t xml:space="preserve">　第三者の権利が含まれているデータについては、基本的に第三者の同意を得なければ、利用ルールを適用することができない。</w:t>
      </w:r>
    </w:p>
    <w:p w14:paraId="7127ED46" w14:textId="40900089" w:rsidR="00696000" w:rsidRDefault="00696000" w:rsidP="00863070">
      <w:pPr>
        <w:ind w:firstLineChars="100" w:firstLine="210"/>
      </w:pPr>
      <w:r>
        <w:rPr>
          <w:rFonts w:hint="eastAsia"/>
        </w:rPr>
        <w:t>この場合の対応方法としては、ア）情報提供者が第三者から二次利用の許諾を得ること（この際、不特定多数の人が二次利用をすることについて許諾を得る必要がある）、イ）情報提供者が第三者が権利を保有する部分を二次利用の対象外として峻別して明示する、ことが情報利用者から</w:t>
      </w:r>
      <w:r w:rsidR="00863070">
        <w:rPr>
          <w:rFonts w:hint="eastAsia"/>
        </w:rPr>
        <w:t>み</w:t>
      </w:r>
      <w:r>
        <w:rPr>
          <w:rFonts w:hint="eastAsia"/>
        </w:rPr>
        <w:t>た理想的な方法である。しかし、情報提供者におけるコスト等の理由から、第三者からの許諾の取得や対象外部分の峻別が難しい場合は、ウ）</w:t>
      </w:r>
      <w:r w:rsidRPr="00650D1F">
        <w:rPr>
          <w:rFonts w:hint="eastAsia"/>
        </w:rPr>
        <w:t>出典の表記等によって第三者が権利を有していることを直接的又は間接的に表示・示唆</w:t>
      </w:r>
      <w:r>
        <w:rPr>
          <w:rFonts w:hint="eastAsia"/>
        </w:rPr>
        <w:t>した上で、第三者が権利を有している部分は、情報利用者の責任で第三者から許諾を得ることについて注意喚起を行う、という方法が考えられる。</w:t>
      </w:r>
    </w:p>
    <w:p w14:paraId="23C69356" w14:textId="24D5BE1F" w:rsidR="00696000" w:rsidRPr="006D42C8" w:rsidRDefault="00696000" w:rsidP="0013419D">
      <w:pPr>
        <w:ind w:firstLineChars="100" w:firstLine="210"/>
      </w:pPr>
      <w:r>
        <w:rPr>
          <w:rFonts w:hint="eastAsia"/>
        </w:rPr>
        <w:t>ア）の方法によって第三者から二次利用の許諾を得ることができたデータについては、</w:t>
      </w:r>
      <w:r>
        <w:rPr>
          <w:rFonts w:hint="eastAsia"/>
        </w:rPr>
        <w:t>CC0</w:t>
      </w:r>
      <w:r>
        <w:rPr>
          <w:rFonts w:hint="eastAsia"/>
        </w:rPr>
        <w:t>や</w:t>
      </w:r>
      <w:r>
        <w:rPr>
          <w:rFonts w:hint="eastAsia"/>
        </w:rPr>
        <w:t>CC-BY</w:t>
      </w:r>
      <w:r>
        <w:rPr>
          <w:rFonts w:hint="eastAsia"/>
        </w:rPr>
        <w:t>で提供可能である。また、イ）の方法によって峻別し、二次利用の対象とできるデータについては</w:t>
      </w:r>
      <w:r>
        <w:rPr>
          <w:rFonts w:hint="eastAsia"/>
        </w:rPr>
        <w:t>CC0</w:t>
      </w:r>
      <w:r>
        <w:rPr>
          <w:rFonts w:hint="eastAsia"/>
        </w:rPr>
        <w:t>や</w:t>
      </w:r>
      <w:r>
        <w:rPr>
          <w:rFonts w:hint="eastAsia"/>
        </w:rPr>
        <w:t>CC-BY</w:t>
      </w:r>
      <w:r>
        <w:rPr>
          <w:rFonts w:hint="eastAsia"/>
        </w:rPr>
        <w:t>で提供可能である。ウ）の方法によって</w:t>
      </w:r>
      <w:r>
        <w:rPr>
          <w:rFonts w:hint="eastAsia"/>
        </w:rPr>
        <w:t>CC-BY</w:t>
      </w:r>
      <w:r>
        <w:rPr>
          <w:rFonts w:hint="eastAsia"/>
        </w:rPr>
        <w:t>で公開する場合は、第三者権利に係る注意喚起が</w:t>
      </w:r>
      <w:r>
        <w:rPr>
          <w:rFonts w:hint="eastAsia"/>
        </w:rPr>
        <w:t>CC-BY</w:t>
      </w:r>
      <w:r>
        <w:rPr>
          <w:rFonts w:hint="eastAsia"/>
        </w:rPr>
        <w:t>のリーガルコードにないため、別途、情報提供者が</w:t>
      </w:r>
      <w:r w:rsidR="00175E40">
        <w:rPr>
          <w:rFonts w:hint="eastAsia"/>
        </w:rPr>
        <w:t>注意喚起を</w:t>
      </w:r>
      <w:r>
        <w:rPr>
          <w:rFonts w:hint="eastAsia"/>
        </w:rPr>
        <w:t>行う必要がある。</w:t>
      </w:r>
      <w:r>
        <w:rPr>
          <w:rFonts w:hint="eastAsia"/>
        </w:rPr>
        <w:t>CC-BY</w:t>
      </w:r>
      <w:r>
        <w:rPr>
          <w:rFonts w:hint="eastAsia"/>
        </w:rPr>
        <w:t>を適用しつつ、第三者権利に係る注意喚起を別途行っている例としては、</w:t>
      </w:r>
      <w:r w:rsidR="00E24CB7">
        <w:rPr>
          <w:rFonts w:hint="eastAsia"/>
        </w:rPr>
        <w:t>政府</w:t>
      </w:r>
      <w:r>
        <w:rPr>
          <w:rFonts w:hint="eastAsia"/>
        </w:rPr>
        <w:t>データカタログサイト試行版「</w:t>
      </w:r>
      <w:r>
        <w:rPr>
          <w:rFonts w:hint="eastAsia"/>
        </w:rPr>
        <w:t>DATA.GO.JP</w:t>
      </w:r>
      <w:r>
        <w:rPr>
          <w:rFonts w:hint="eastAsia"/>
        </w:rPr>
        <w:t>」の利用規約がある（</w:t>
      </w:r>
      <w:r>
        <w:fldChar w:fldCharType="begin"/>
      </w:r>
      <w:r>
        <w:instrText xml:space="preserve"> REF _Ref387086283 \r \h </w:instrText>
      </w:r>
      <w:r>
        <w:fldChar w:fldCharType="separate"/>
      </w:r>
      <w:r w:rsidR="00CB796C">
        <w:t>4.3</w:t>
      </w:r>
      <w:r>
        <w:fldChar w:fldCharType="end"/>
      </w:r>
      <w:r w:rsidR="00863070">
        <w:rPr>
          <w:rFonts w:hint="eastAsia"/>
        </w:rPr>
        <w:t>節</w:t>
      </w:r>
      <w:r>
        <w:t>及び</w:t>
      </w:r>
      <w:r>
        <w:fldChar w:fldCharType="begin"/>
      </w:r>
      <w:r>
        <w:instrText xml:space="preserve"> REF _Ref386876295 \h </w:instrText>
      </w:r>
      <w:r>
        <w:fldChar w:fldCharType="separate"/>
      </w:r>
      <w:r w:rsidR="00CB796C">
        <w:rPr>
          <w:rFonts w:hint="eastAsia"/>
        </w:rPr>
        <w:t>表</w:t>
      </w:r>
      <w:r w:rsidR="00CB796C">
        <w:rPr>
          <w:rFonts w:hint="eastAsia"/>
        </w:rPr>
        <w:t xml:space="preserve"> </w:t>
      </w:r>
      <w:r w:rsidR="00CB796C">
        <w:rPr>
          <w:noProof/>
        </w:rPr>
        <w:t>4</w:t>
      </w:r>
      <w:r w:rsidR="00CB796C">
        <w:noBreakHyphen/>
      </w:r>
      <w:r w:rsidR="00CB796C">
        <w:rPr>
          <w:noProof/>
        </w:rPr>
        <w:t>6</w:t>
      </w:r>
      <w:r>
        <w:fldChar w:fldCharType="end"/>
      </w:r>
      <w:r>
        <w:t>参照）</w:t>
      </w:r>
      <w:r>
        <w:rPr>
          <w:rFonts w:hint="eastAsia"/>
        </w:rPr>
        <w:t>。一方、政府標準利用規約（第</w:t>
      </w:r>
      <w:r>
        <w:rPr>
          <w:rFonts w:hint="eastAsia"/>
        </w:rPr>
        <w:t>1.0</w:t>
      </w:r>
      <w:r>
        <w:rPr>
          <w:rFonts w:hint="eastAsia"/>
        </w:rPr>
        <w:t>版）</w:t>
      </w:r>
      <w:r w:rsidRPr="003335E9">
        <w:rPr>
          <w:rFonts w:hint="eastAsia"/>
        </w:rPr>
        <w:t>（案）</w:t>
      </w:r>
      <w:r>
        <w:rPr>
          <w:rFonts w:hint="eastAsia"/>
        </w:rPr>
        <w:t>では、利用規約の中に第三者権利に係る注意喚起が盛り込まれており、既に配慮されたものとなっている。</w:t>
      </w:r>
    </w:p>
    <w:p w14:paraId="140F1C4B" w14:textId="77777777" w:rsidR="00696000" w:rsidRDefault="00696000" w:rsidP="0013419D">
      <w:pPr>
        <w:ind w:firstLineChars="100" w:firstLine="210"/>
      </w:pPr>
      <w:r>
        <w:rPr>
          <w:rFonts w:hint="eastAsia"/>
        </w:rPr>
        <w:t>なお、ア）やイ）の対応方法については、</w:t>
      </w:r>
      <w:r>
        <w:rPr>
          <w:rFonts w:hint="eastAsia"/>
        </w:rPr>
        <w:t>2012</w:t>
      </w:r>
      <w:r>
        <w:rPr>
          <w:rFonts w:hint="eastAsia"/>
        </w:rPr>
        <w:t>年度にデータガバナンス委員会が総務省の情報通信白書を対象に行ったケーススタディが参考となる</w:t>
      </w:r>
      <w:r>
        <w:rPr>
          <w:rStyle w:val="afe"/>
        </w:rPr>
        <w:footnoteReference w:id="34"/>
      </w:r>
      <w:r>
        <w:rPr>
          <w:rFonts w:hint="eastAsia"/>
        </w:rPr>
        <w:t>。</w:t>
      </w:r>
    </w:p>
    <w:p w14:paraId="22BD18C1" w14:textId="77777777" w:rsidR="00696000" w:rsidRDefault="00696000" w:rsidP="0013419D">
      <w:pPr>
        <w:ind w:firstLineChars="100" w:firstLine="210"/>
      </w:pPr>
      <w:r>
        <w:rPr>
          <w:rFonts w:hint="eastAsia"/>
        </w:rPr>
        <w:t>また、今後、調査会社やデザイン会社等に委託してデータを作成する場合には、委託先において二次利用に必要な第三者権利を取得するようにしておくか、第三者に権利がある箇所を明確に区分してデータが納品されるよう委託契約書等に予め定めておくと、納品後のオープンデータ化の作業が容易となる。この点については、「</w:t>
      </w:r>
      <w:r w:rsidRPr="001E6A37">
        <w:rPr>
          <w:rFonts w:hint="eastAsia"/>
        </w:rPr>
        <w:t>二次利用の促進のための府省のデータ公開に関する基本的考え方（ガイドライン）</w:t>
      </w:r>
      <w:r>
        <w:rPr>
          <w:rFonts w:hint="eastAsia"/>
        </w:rPr>
        <w:t>」（</w:t>
      </w:r>
      <w:r w:rsidRPr="00C92DBE">
        <w:rPr>
          <w:rFonts w:hint="eastAsia"/>
        </w:rPr>
        <w:t>各府省情報化統括責任者（ＣＩＯ）連絡会議決定</w:t>
      </w:r>
      <w:r>
        <w:rPr>
          <w:rFonts w:hint="eastAsia"/>
        </w:rPr>
        <w:t>）においても、以下のとおり記載されている</w:t>
      </w:r>
      <w:r>
        <w:rPr>
          <w:rStyle w:val="afe"/>
        </w:rPr>
        <w:footnoteReference w:id="35"/>
      </w:r>
      <w:r>
        <w:rPr>
          <w:rFonts w:hint="eastAsia"/>
        </w:rPr>
        <w:t>。また、データガバナンス委員会では、その委託契約書のひな形案も作成している</w:t>
      </w:r>
      <w:r>
        <w:rPr>
          <w:rStyle w:val="afe"/>
        </w:rPr>
        <w:footnoteReference w:id="36"/>
      </w:r>
      <w:r>
        <w:rPr>
          <w:rFonts w:hint="eastAsia"/>
        </w:rPr>
        <w:t>。</w:t>
      </w:r>
    </w:p>
    <w:p w14:paraId="4B6B5DBC" w14:textId="77777777" w:rsidR="00696000" w:rsidRDefault="00696000" w:rsidP="0013419D">
      <w:pPr>
        <w:ind w:firstLineChars="100" w:firstLine="210"/>
      </w:pPr>
    </w:p>
    <w:p w14:paraId="50AB70FB" w14:textId="77777777" w:rsidR="00257308" w:rsidRDefault="00257308" w:rsidP="0013419D">
      <w:pPr>
        <w:ind w:firstLineChars="100" w:firstLine="210"/>
      </w:pPr>
    </w:p>
    <w:p w14:paraId="70F7C2EC" w14:textId="50A9AA4F" w:rsidR="00696000" w:rsidRDefault="00696000" w:rsidP="00A609A8">
      <w:pPr>
        <w:pStyle w:val="aa"/>
      </w:pPr>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6</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3</w:t>
      </w:r>
      <w:r w:rsidR="00CC72BF">
        <w:fldChar w:fldCharType="end"/>
      </w:r>
      <w:r>
        <w:t xml:space="preserve">　データ作成・入手時の注意点</w:t>
      </w:r>
    </w:p>
    <w:tbl>
      <w:tblPr>
        <w:tblStyle w:val="af8"/>
        <w:tblW w:w="0" w:type="auto"/>
        <w:tblInd w:w="324" w:type="dxa"/>
        <w:tblLook w:val="04A0" w:firstRow="1" w:lastRow="0" w:firstColumn="1" w:lastColumn="0" w:noHBand="0" w:noVBand="1"/>
      </w:tblPr>
      <w:tblGrid>
        <w:gridCol w:w="8186"/>
      </w:tblGrid>
      <w:tr w:rsidR="00696000" w14:paraId="7F9A9A3F" w14:textId="77777777" w:rsidTr="0013419D">
        <w:tc>
          <w:tcPr>
            <w:tcW w:w="8186" w:type="dxa"/>
          </w:tcPr>
          <w:p w14:paraId="6BFDB877" w14:textId="77777777" w:rsidR="00696000" w:rsidRDefault="00696000" w:rsidP="00624FE1">
            <w:r>
              <w:rPr>
                <w:rFonts w:hint="eastAsia"/>
              </w:rPr>
              <w:t>本ガイドライン策定後、各府省が新たに作成・入手するデータについては、各府省がインターネットを通じて公開した場合に当該データの二次利用を認めることができるよう、事前に関係者との間で合意をとるよう努める。このため、本ガイドライン策定後の委託・請負契約の検討・締結等に当たっては、それを念頭に置いた対応（例えば、委託調査の契約の内容を、成果物である報告書を府省がインターネットを通じて公開する場合、当該公開データの二次利用を認めることの支障とならないようなものとする等）が求められる。</w:t>
            </w:r>
            <w:r>
              <w:rPr>
                <w:rFonts w:hint="eastAsia"/>
              </w:rPr>
              <w:t xml:space="preserve"> </w:t>
            </w:r>
          </w:p>
        </w:tc>
      </w:tr>
    </w:tbl>
    <w:p w14:paraId="691C6E2D" w14:textId="77777777" w:rsidR="00696000" w:rsidRDefault="00696000" w:rsidP="0013419D">
      <w:pPr>
        <w:ind w:leftChars="100" w:left="840" w:hangingChars="300" w:hanging="630"/>
      </w:pPr>
      <w:r>
        <w:rPr>
          <w:rFonts w:hint="eastAsia"/>
        </w:rPr>
        <w:t>出典：</w:t>
      </w:r>
      <w:r w:rsidRPr="00180CFC">
        <w:rPr>
          <w:rFonts w:hint="eastAsia"/>
        </w:rPr>
        <w:t>二次利用の促進のための府省のデータ公開に関する基本的考え方（ガイドライン）</w:t>
      </w:r>
      <w:r>
        <w:rPr>
          <w:rFonts w:hint="eastAsia"/>
        </w:rPr>
        <w:t>（</w:t>
      </w:r>
      <w:r w:rsidRPr="00C92DBE">
        <w:rPr>
          <w:rFonts w:hint="eastAsia"/>
        </w:rPr>
        <w:t>各府省情報化統括責任者（ＣＩＯ）連絡会議決定</w:t>
      </w:r>
      <w:r>
        <w:rPr>
          <w:rFonts w:hint="eastAsia"/>
        </w:rPr>
        <w:t>）</w:t>
      </w:r>
    </w:p>
    <w:p w14:paraId="5C76422C" w14:textId="77777777" w:rsidR="00696000" w:rsidRDefault="00696000">
      <w:pPr>
        <w:widowControl/>
        <w:jc w:val="left"/>
      </w:pPr>
    </w:p>
    <w:p w14:paraId="4893380B" w14:textId="0AF399AD" w:rsidR="009F1C3D" w:rsidRDefault="009F1C3D" w:rsidP="0013419D">
      <w:pPr>
        <w:pStyle w:val="aa"/>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6</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4</w:t>
      </w:r>
      <w:r w:rsidR="00CC72BF">
        <w:fldChar w:fldCharType="end"/>
      </w:r>
      <w:r>
        <w:rPr>
          <w:rFonts w:hint="eastAsia"/>
        </w:rPr>
        <w:t xml:space="preserve"> 契約書に盛り込むべき条文案</w:t>
      </w:r>
      <w:r w:rsidR="007B5803">
        <w:rPr>
          <w:rStyle w:val="afe"/>
        </w:rPr>
        <w:footnoteReference w:id="37"/>
      </w:r>
    </w:p>
    <w:tbl>
      <w:tblPr>
        <w:tblStyle w:val="af8"/>
        <w:tblW w:w="0" w:type="auto"/>
        <w:tblInd w:w="250" w:type="dxa"/>
        <w:tblLook w:val="04A0" w:firstRow="1" w:lastRow="0" w:firstColumn="1" w:lastColumn="0" w:noHBand="0" w:noVBand="1"/>
      </w:tblPr>
      <w:tblGrid>
        <w:gridCol w:w="8222"/>
      </w:tblGrid>
      <w:tr w:rsidR="009F1C3D" w14:paraId="1517AEA2" w14:textId="77777777" w:rsidTr="0013419D">
        <w:tc>
          <w:tcPr>
            <w:tcW w:w="8222" w:type="dxa"/>
          </w:tcPr>
          <w:p w14:paraId="19413ADA" w14:textId="77777777" w:rsidR="009F1C3D" w:rsidRDefault="009F1C3D" w:rsidP="009F1C3D">
            <w:pPr>
              <w:widowControl/>
              <w:jc w:val="left"/>
            </w:pPr>
            <w:r>
              <w:rPr>
                <w:rFonts w:hint="eastAsia"/>
              </w:rPr>
              <w:t>第○条　著作権及び著作者人格権</w:t>
            </w:r>
          </w:p>
          <w:p w14:paraId="767B7ED4" w14:textId="77777777" w:rsidR="009F1C3D" w:rsidRDefault="009F1C3D" w:rsidP="009F1C3D">
            <w:pPr>
              <w:widowControl/>
              <w:jc w:val="left"/>
            </w:pPr>
            <w:r>
              <w:rPr>
                <w:rFonts w:hint="eastAsia"/>
              </w:rPr>
              <w:t>１　乙は、乙が本業務を行うにあたり新たに作成した著作物（以下「新規著作物」という）の著作権法第２７条及び第２８条に定める権利を含むすべての著作権を甲に無償で譲渡する。</w:t>
            </w:r>
          </w:p>
          <w:p w14:paraId="7ABD8FB6" w14:textId="3E677218" w:rsidR="009F1C3D" w:rsidRDefault="009F1C3D" w:rsidP="009F1C3D">
            <w:pPr>
              <w:widowControl/>
              <w:jc w:val="left"/>
            </w:pPr>
            <w:r>
              <w:rPr>
                <w:rFonts w:hint="eastAsia"/>
              </w:rPr>
              <w:t>［１　乙は、乙が本業務を行うにあたり新たに作成した著作物（以下「新規著作物」という）の著作権法第２７条及び第２８条に定める権利を含むすべての著作権の権利を留保するが、甲が第三者に二次利用を許諾することを含めて、無償で利用を許諾する。］</w:t>
            </w:r>
          </w:p>
          <w:p w14:paraId="553F2D54" w14:textId="77777777" w:rsidR="009F1C3D" w:rsidRDefault="009F1C3D" w:rsidP="009F1C3D">
            <w:pPr>
              <w:widowControl/>
              <w:jc w:val="left"/>
            </w:pPr>
            <w:r>
              <w:rPr>
                <w:rFonts w:hint="eastAsia"/>
              </w:rPr>
              <w:t>２　乙は、甲及び新規著作物と乙が従来より有している著作物（以下「既存著作物」という）を利用する第三者に対し、一切の著作者人格権を行使しない。</w:t>
            </w:r>
          </w:p>
          <w:p w14:paraId="48558D39" w14:textId="73BAE53A" w:rsidR="009F1C3D" w:rsidRDefault="009F1C3D" w:rsidP="009F1C3D">
            <w:pPr>
              <w:widowControl/>
              <w:jc w:val="left"/>
            </w:pPr>
            <w:r>
              <w:rPr>
                <w:rFonts w:hint="eastAsia"/>
              </w:rPr>
              <w:t>３　新規著作物の中に既存著作物が含まれている場合、その著作権は乙に留保されるが、可能な限り、甲が第三者に二次利用することを許諾することを含めて、無償で既存著作物の利用を許諾する。また第三者の著作物が含まれている場合、その著作権は第三者に留保されるが、乙は可能な限り、甲が第三者に二次利用することを許諾することを含めて、第三者から利用許諾を取得する。成果物納品の際には、第三者が二次利用できる箇所とできない箇所の区別がつくように留意し、第三者が二次利用をできない箇所についてはその理由についても付するものとする。</w:t>
            </w:r>
          </w:p>
        </w:tc>
      </w:tr>
    </w:tbl>
    <w:p w14:paraId="67A7C4F1" w14:textId="6A0A302F" w:rsidR="009F1C3D" w:rsidRDefault="009F1C3D" w:rsidP="0013419D">
      <w:pPr>
        <w:widowControl/>
        <w:jc w:val="right"/>
      </w:pPr>
      <w:r>
        <w:rPr>
          <w:rFonts w:hint="eastAsia"/>
        </w:rPr>
        <w:t>出典：電子行政オープンデータ実務者会議（平成</w:t>
      </w:r>
      <w:r>
        <w:rPr>
          <w:rFonts w:hint="eastAsia"/>
        </w:rPr>
        <w:t>25</w:t>
      </w:r>
      <w:r>
        <w:rPr>
          <w:rFonts w:hint="eastAsia"/>
        </w:rPr>
        <w:t>年</w:t>
      </w:r>
      <w:r>
        <w:rPr>
          <w:rFonts w:hint="eastAsia"/>
        </w:rPr>
        <w:t>3</w:t>
      </w:r>
      <w:r>
        <w:rPr>
          <w:rFonts w:hint="eastAsia"/>
        </w:rPr>
        <w:t>月</w:t>
      </w:r>
      <w:r>
        <w:rPr>
          <w:rFonts w:hint="eastAsia"/>
        </w:rPr>
        <w:t>21</w:t>
      </w:r>
      <w:r>
        <w:rPr>
          <w:rFonts w:hint="eastAsia"/>
        </w:rPr>
        <w:t>日）資料</w:t>
      </w:r>
    </w:p>
    <w:p w14:paraId="2FE2246C" w14:textId="47174F59" w:rsidR="00696000" w:rsidRDefault="009F1C3D" w:rsidP="0013419D">
      <w:pPr>
        <w:widowControl/>
        <w:jc w:val="right"/>
      </w:pPr>
      <w:r>
        <w:rPr>
          <w:rFonts w:hint="eastAsia"/>
        </w:rPr>
        <w:t>「</w:t>
      </w:r>
      <w:r w:rsidRPr="009F1C3D">
        <w:rPr>
          <w:rFonts w:hint="eastAsia"/>
        </w:rPr>
        <w:t>オープンデータ流通推進コンソーシアムの取組と提言</w:t>
      </w:r>
      <w:r>
        <w:rPr>
          <w:rFonts w:hint="eastAsia"/>
        </w:rPr>
        <w:t>」</w:t>
      </w:r>
    </w:p>
    <w:p w14:paraId="251C8BA1" w14:textId="77777777" w:rsidR="00696000" w:rsidRDefault="00696000">
      <w:pPr>
        <w:widowControl/>
        <w:jc w:val="left"/>
        <w:rPr>
          <w:rFonts w:ascii="ＭＳ Ｐゴシック" w:eastAsia="ＭＳ Ｐゴシック" w:hAnsi="ＭＳ Ｐゴシック"/>
          <w:sz w:val="24"/>
        </w:rPr>
      </w:pPr>
      <w:r>
        <w:br w:type="page"/>
      </w:r>
    </w:p>
    <w:p w14:paraId="560A3A0F" w14:textId="33E0C8A4" w:rsidR="00CF0CB6" w:rsidRPr="00CF0CB6" w:rsidRDefault="008B452F" w:rsidP="00EE5AAF">
      <w:pPr>
        <w:pStyle w:val="2"/>
        <w:numPr>
          <w:ilvl w:val="0"/>
          <w:numId w:val="0"/>
        </w:numPr>
      </w:pPr>
      <w:bookmarkStart w:id="120" w:name="_Toc388981657"/>
      <w:r>
        <w:rPr>
          <w:rFonts w:hint="eastAsia"/>
        </w:rPr>
        <w:lastRenderedPageBreak/>
        <w:t xml:space="preserve">参考　</w:t>
      </w:r>
      <w:r w:rsidR="00EF596B">
        <w:rPr>
          <w:rFonts w:hint="eastAsia"/>
        </w:rPr>
        <w:t>情報通信白書を対象としたケーススタディ</w:t>
      </w:r>
      <w:bookmarkEnd w:id="120"/>
    </w:p>
    <w:p w14:paraId="7B4984C1" w14:textId="77777777" w:rsidR="008B452F" w:rsidRDefault="00155D9E" w:rsidP="00B338A3">
      <w:r>
        <w:t xml:space="preserve">　</w:t>
      </w:r>
    </w:p>
    <w:p w14:paraId="2DE33F06" w14:textId="77C26ADC" w:rsidR="00EF596B" w:rsidRDefault="00542E9B" w:rsidP="00EF596B">
      <w:r>
        <w:rPr>
          <w:rFonts w:hint="eastAsia"/>
        </w:rPr>
        <w:t xml:space="preserve">　</w:t>
      </w:r>
      <w:r w:rsidR="00EF596B">
        <w:rPr>
          <w:rFonts w:hint="eastAsia"/>
        </w:rPr>
        <w:t>第三者の権利が含まれているデータについては、基本的に第三者の同意を得なければ、利用ルールを適用することができない。この場合の対応方法としては、ア）情報提供者が第三者から二次利用の許諾を得ること、イ）情報提供者が第三者が権利を保有する部分を二次利用の対象外として峻別して明示する、ことが情報利用者から見た理想的な方法である。</w:t>
      </w:r>
    </w:p>
    <w:p w14:paraId="61622B5D" w14:textId="2AF58919" w:rsidR="00C82229" w:rsidRPr="00814D41" w:rsidRDefault="00EF596B" w:rsidP="00944422">
      <w:pPr>
        <w:ind w:firstLineChars="100" w:firstLine="210"/>
      </w:pPr>
      <w:r>
        <w:rPr>
          <w:rFonts w:hint="eastAsia"/>
        </w:rPr>
        <w:t>この対応方法を採用する場合</w:t>
      </w:r>
      <w:r w:rsidR="008B452F">
        <w:rPr>
          <w:rFonts w:hint="eastAsia"/>
        </w:rPr>
        <w:t>の参考として、</w:t>
      </w:r>
      <w:r w:rsidR="008B452F">
        <w:rPr>
          <w:rFonts w:hint="eastAsia"/>
        </w:rPr>
        <w:t>2012</w:t>
      </w:r>
      <w:r w:rsidR="008B452F">
        <w:rPr>
          <w:rFonts w:hint="eastAsia"/>
        </w:rPr>
        <w:t>年度に</w:t>
      </w:r>
      <w:r w:rsidR="00542E9B">
        <w:rPr>
          <w:rFonts w:hint="eastAsia"/>
        </w:rPr>
        <w:t>データガバナンス委員会</w:t>
      </w:r>
      <w:r w:rsidR="008B452F">
        <w:rPr>
          <w:rFonts w:hint="eastAsia"/>
        </w:rPr>
        <w:t>が</w:t>
      </w:r>
      <w:r w:rsidR="00700CCD">
        <w:rPr>
          <w:rFonts w:hint="eastAsia"/>
        </w:rPr>
        <w:t>、総務省の</w:t>
      </w:r>
      <w:r w:rsidR="00542E9B">
        <w:rPr>
          <w:rFonts w:hint="eastAsia"/>
        </w:rPr>
        <w:t>情報通信白書を対象</w:t>
      </w:r>
      <w:r w:rsidR="008B452F">
        <w:rPr>
          <w:rFonts w:hint="eastAsia"/>
        </w:rPr>
        <w:t>に行った</w:t>
      </w:r>
      <w:r w:rsidR="00700CCD">
        <w:rPr>
          <w:rFonts w:hint="eastAsia"/>
        </w:rPr>
        <w:t>ケーススタディについて</w:t>
      </w:r>
      <w:r w:rsidR="008B452F">
        <w:rPr>
          <w:rFonts w:hint="eastAsia"/>
        </w:rPr>
        <w:t>紹介する</w:t>
      </w:r>
      <w:r w:rsidR="00542E9B">
        <w:rPr>
          <w:rFonts w:hint="eastAsia"/>
        </w:rPr>
        <w:t>。</w:t>
      </w:r>
      <w:r w:rsidR="0029794F">
        <w:rPr>
          <w:rFonts w:hint="eastAsia"/>
        </w:rPr>
        <w:t>白書は、その性質上、当該白書の発行者が権利を有する部分だけでなく、第三者が権利を有する部分</w:t>
      </w:r>
      <w:r>
        <w:rPr>
          <w:rFonts w:hint="eastAsia"/>
        </w:rPr>
        <w:t>のほか、著作権が発生しない統計データ</w:t>
      </w:r>
      <w:r w:rsidR="0029794F">
        <w:rPr>
          <w:rFonts w:hint="eastAsia"/>
        </w:rPr>
        <w:t>等、様々なデータが含まれている。ケーススタディは、オープンデータ化にあたって、それらを峻別した上で、</w:t>
      </w:r>
      <w:r w:rsidR="0029794F">
        <w:rPr>
          <w:rFonts w:hint="eastAsia"/>
        </w:rPr>
        <w:t>CC-BY</w:t>
      </w:r>
      <w:r w:rsidR="0029794F">
        <w:rPr>
          <w:rFonts w:hint="eastAsia"/>
        </w:rPr>
        <w:t>の適用を検討したものである。</w:t>
      </w:r>
    </w:p>
    <w:p w14:paraId="0E26676E" w14:textId="77777777" w:rsidR="00CF0CB6" w:rsidRDefault="00CF0CB6" w:rsidP="00B338A3"/>
    <w:p w14:paraId="505EAFDF" w14:textId="0E6BDA08" w:rsidR="00542E9B" w:rsidRDefault="00542E9B" w:rsidP="008F531C">
      <w:pPr>
        <w:pStyle w:val="ab"/>
        <w:numPr>
          <w:ilvl w:val="0"/>
          <w:numId w:val="53"/>
        </w:numPr>
        <w:ind w:leftChars="0"/>
      </w:pPr>
      <w:r w:rsidRPr="00542E9B">
        <w:rPr>
          <w:rFonts w:hint="eastAsia"/>
        </w:rPr>
        <w:t>第三者が権利を有する可能性のある部分の抽出・分類</w:t>
      </w:r>
    </w:p>
    <w:p w14:paraId="34DAF43C" w14:textId="2899577B" w:rsidR="003D6883" w:rsidRDefault="000D3DDE" w:rsidP="00EE5AAF">
      <w:pPr>
        <w:pStyle w:val="ab"/>
        <w:ind w:leftChars="0" w:left="360" w:firstLineChars="100" w:firstLine="210"/>
      </w:pPr>
      <w:r>
        <w:rPr>
          <w:rFonts w:hint="eastAsia"/>
        </w:rPr>
        <w:t>情報通信白書に掲載されている各データ（文章、図、表・グラフ</w:t>
      </w:r>
      <w:r w:rsidR="00384FFE">
        <w:rPr>
          <w:rFonts w:hint="eastAsia"/>
        </w:rPr>
        <w:t>、写真、統計データ</w:t>
      </w:r>
      <w:r>
        <w:rPr>
          <w:rFonts w:hint="eastAsia"/>
        </w:rPr>
        <w:t>）</w:t>
      </w:r>
      <w:r w:rsidR="003D6883">
        <w:rPr>
          <w:rFonts w:hint="eastAsia"/>
        </w:rPr>
        <w:t>について、「</w:t>
      </w:r>
      <w:r w:rsidR="00384FFE">
        <w:rPr>
          <w:rFonts w:hint="eastAsia"/>
        </w:rPr>
        <w:t>A</w:t>
      </w:r>
      <w:r w:rsidR="00384FFE">
        <w:rPr>
          <w:rFonts w:hint="eastAsia"/>
        </w:rPr>
        <w:t>：総務省（</w:t>
      </w:r>
      <w:r w:rsidR="003D6883">
        <w:rPr>
          <w:rFonts w:hint="eastAsia"/>
        </w:rPr>
        <w:t>情報提供者</w:t>
      </w:r>
      <w:r w:rsidR="00384FFE">
        <w:rPr>
          <w:rFonts w:hint="eastAsia"/>
        </w:rPr>
        <w:t>）</w:t>
      </w:r>
      <w:r w:rsidR="003D6883">
        <w:rPr>
          <w:rFonts w:hint="eastAsia"/>
        </w:rPr>
        <w:t>が独自に作成しているデータ」、「</w:t>
      </w:r>
      <w:r w:rsidR="00384FFE">
        <w:rPr>
          <w:rFonts w:hint="eastAsia"/>
        </w:rPr>
        <w:t>B</w:t>
      </w:r>
      <w:r w:rsidR="00384FFE">
        <w:rPr>
          <w:rFonts w:hint="eastAsia"/>
        </w:rPr>
        <w:t>：総務省（</w:t>
      </w:r>
      <w:r w:rsidR="003D6883">
        <w:rPr>
          <w:rFonts w:hint="eastAsia"/>
        </w:rPr>
        <w:t>情報提供者</w:t>
      </w:r>
      <w:r w:rsidR="00384FFE">
        <w:rPr>
          <w:rFonts w:hint="eastAsia"/>
        </w:rPr>
        <w:t>）の</w:t>
      </w:r>
      <w:r w:rsidR="003D6883">
        <w:rPr>
          <w:rFonts w:hint="eastAsia"/>
        </w:rPr>
        <w:t>委託調査で作成したデータ」、「</w:t>
      </w:r>
      <w:r w:rsidR="00384FFE">
        <w:rPr>
          <w:rFonts w:hint="eastAsia"/>
        </w:rPr>
        <w:t>C</w:t>
      </w:r>
      <w:r w:rsidR="00384FFE">
        <w:rPr>
          <w:rFonts w:hint="eastAsia"/>
        </w:rPr>
        <w:t>：</w:t>
      </w:r>
      <w:r w:rsidR="003D6883">
        <w:rPr>
          <w:rFonts w:hint="eastAsia"/>
        </w:rPr>
        <w:t>第三者から掲載の許諾を受け</w:t>
      </w:r>
      <w:r w:rsidR="00DD30D1">
        <w:rPr>
          <w:rFonts w:hint="eastAsia"/>
        </w:rPr>
        <w:t>て</w:t>
      </w:r>
      <w:r w:rsidR="003D6883">
        <w:rPr>
          <w:rFonts w:hint="eastAsia"/>
        </w:rPr>
        <w:t>利用しているデータ」、「</w:t>
      </w:r>
      <w:r w:rsidR="00384FFE">
        <w:rPr>
          <w:rFonts w:hint="eastAsia"/>
        </w:rPr>
        <w:t>D</w:t>
      </w:r>
      <w:r w:rsidR="00384FFE">
        <w:rPr>
          <w:rFonts w:hint="eastAsia"/>
        </w:rPr>
        <w:t>：</w:t>
      </w:r>
      <w:r w:rsidR="003D6883">
        <w:rPr>
          <w:rFonts w:hint="eastAsia"/>
        </w:rPr>
        <w:t>著作権法上認められた引用ルールに従って掲載・利用しているデータ」、「</w:t>
      </w:r>
      <w:r w:rsidR="00384FFE">
        <w:rPr>
          <w:rFonts w:hint="eastAsia"/>
        </w:rPr>
        <w:t>E</w:t>
      </w:r>
      <w:r w:rsidR="00384FFE">
        <w:rPr>
          <w:rFonts w:hint="eastAsia"/>
        </w:rPr>
        <w:t>：</w:t>
      </w:r>
      <w:r w:rsidR="003D6883">
        <w:rPr>
          <w:rFonts w:hint="eastAsia"/>
        </w:rPr>
        <w:t>数値データや法令</w:t>
      </w:r>
      <w:r w:rsidR="00E24CB7">
        <w:rPr>
          <w:rFonts w:hint="eastAsia"/>
        </w:rPr>
        <w:t>等</w:t>
      </w:r>
      <w:r w:rsidR="00384FFE">
        <w:rPr>
          <w:rFonts w:hint="eastAsia"/>
        </w:rPr>
        <w:t>、</w:t>
      </w:r>
      <w:r w:rsidR="003D6883">
        <w:rPr>
          <w:rFonts w:hint="eastAsia"/>
        </w:rPr>
        <w:t>著作権の対象外のデータ」をそれぞれ抽出</w:t>
      </w:r>
      <w:r w:rsidR="00384FFE">
        <w:rPr>
          <w:rFonts w:hint="eastAsia"/>
        </w:rPr>
        <w:t>・分類</w:t>
      </w:r>
      <w:r w:rsidR="003D6883">
        <w:rPr>
          <w:rFonts w:hint="eastAsia"/>
        </w:rPr>
        <w:t>。</w:t>
      </w:r>
    </w:p>
    <w:p w14:paraId="3040D253" w14:textId="77777777" w:rsidR="003D6883" w:rsidRPr="002F07DD" w:rsidRDefault="003D6883" w:rsidP="00EE5AAF">
      <w:pPr>
        <w:pStyle w:val="ab"/>
        <w:ind w:leftChars="0" w:left="360"/>
      </w:pPr>
    </w:p>
    <w:p w14:paraId="31668C3F" w14:textId="18A300B5" w:rsidR="00542E9B" w:rsidRDefault="00542E9B" w:rsidP="008F531C">
      <w:pPr>
        <w:pStyle w:val="ab"/>
        <w:numPr>
          <w:ilvl w:val="0"/>
          <w:numId w:val="53"/>
        </w:numPr>
        <w:ind w:leftChars="0"/>
      </w:pPr>
      <w:r w:rsidRPr="00542E9B">
        <w:rPr>
          <w:rFonts w:hint="eastAsia"/>
        </w:rPr>
        <w:t>第三者の許諾の確認</w:t>
      </w:r>
    </w:p>
    <w:p w14:paraId="7BA27652" w14:textId="51FBC04A" w:rsidR="003D6883" w:rsidRDefault="003D6883" w:rsidP="00EE5AAF">
      <w:pPr>
        <w:pStyle w:val="ab"/>
        <w:ind w:leftChars="0" w:left="360"/>
      </w:pPr>
      <w:r>
        <w:rPr>
          <w:rFonts w:hint="eastAsia"/>
        </w:rPr>
        <w:t xml:space="preserve">　抽出したデータのそれぞれについて、第三者の権利を含んでいるか確認を行う。</w:t>
      </w:r>
      <w:r w:rsidR="00384FFE">
        <w:rPr>
          <w:rFonts w:hint="eastAsia"/>
        </w:rPr>
        <w:t>A</w:t>
      </w:r>
      <w:r w:rsidR="00384FFE">
        <w:rPr>
          <w:rFonts w:hint="eastAsia"/>
        </w:rPr>
        <w:t>及び</w:t>
      </w:r>
      <w:r w:rsidR="00384FFE">
        <w:rPr>
          <w:rFonts w:hint="eastAsia"/>
        </w:rPr>
        <w:t>B</w:t>
      </w:r>
      <w:r w:rsidR="00384FFE">
        <w:rPr>
          <w:rFonts w:hint="eastAsia"/>
        </w:rPr>
        <w:t>は、第三者の権利を含んでいる可能性があるデータであり、</w:t>
      </w:r>
      <w:r w:rsidR="00384FFE">
        <w:rPr>
          <w:rFonts w:hint="eastAsia"/>
        </w:rPr>
        <w:t>C</w:t>
      </w:r>
      <w:r w:rsidR="00384FFE">
        <w:rPr>
          <w:rFonts w:hint="eastAsia"/>
        </w:rPr>
        <w:t>及び</w:t>
      </w:r>
      <w:r w:rsidR="00384FFE">
        <w:rPr>
          <w:rFonts w:hint="eastAsia"/>
        </w:rPr>
        <w:t>D</w:t>
      </w:r>
      <w:r w:rsidR="00384FFE">
        <w:rPr>
          <w:rFonts w:hint="eastAsia"/>
        </w:rPr>
        <w:t>は、確実に第三者の権利が存在するデータである。</w:t>
      </w:r>
      <w:r w:rsidR="00384FFE">
        <w:rPr>
          <w:rFonts w:hint="eastAsia"/>
        </w:rPr>
        <w:t>E</w:t>
      </w:r>
      <w:r w:rsidR="00384FFE">
        <w:rPr>
          <w:rFonts w:hint="eastAsia"/>
        </w:rPr>
        <w:t>は、商用データベース等の利用規約がある可能性があるデータである。</w:t>
      </w:r>
    </w:p>
    <w:p w14:paraId="2561D146" w14:textId="347795CB" w:rsidR="00542E9B" w:rsidRDefault="003D6883" w:rsidP="00EE5AAF">
      <w:pPr>
        <w:pStyle w:val="ab"/>
        <w:ind w:leftChars="0" w:left="360" w:firstLineChars="100" w:firstLine="210"/>
      </w:pPr>
      <w:r>
        <w:rPr>
          <w:rFonts w:hint="eastAsia"/>
        </w:rPr>
        <w:t>第三者の権利を含んでいる部分については</w:t>
      </w:r>
      <w:r w:rsidR="00384FFE">
        <w:rPr>
          <w:rFonts w:hint="eastAsia"/>
        </w:rPr>
        <w:t>、</w:t>
      </w:r>
      <w:r>
        <w:rPr>
          <w:rFonts w:hint="eastAsia"/>
        </w:rPr>
        <w:t>権利者に</w:t>
      </w:r>
      <w:r w:rsidR="0029794F">
        <w:rPr>
          <w:rFonts w:hint="eastAsia"/>
        </w:rPr>
        <w:t>改めて</w:t>
      </w:r>
      <w:r>
        <w:rPr>
          <w:rFonts w:hint="eastAsia"/>
        </w:rPr>
        <w:t>連絡をして</w:t>
      </w:r>
      <w:r w:rsidR="0029794F">
        <w:rPr>
          <w:rFonts w:hint="eastAsia"/>
        </w:rPr>
        <w:t>二次利用の</w:t>
      </w:r>
      <w:r>
        <w:rPr>
          <w:rFonts w:hint="eastAsia"/>
        </w:rPr>
        <w:t>許諾を受けるか、</w:t>
      </w:r>
      <w:r w:rsidR="00384FFE">
        <w:rPr>
          <w:rFonts w:hint="eastAsia"/>
        </w:rPr>
        <w:t>又は</w:t>
      </w:r>
      <w:r>
        <w:rPr>
          <w:rFonts w:hint="eastAsia"/>
        </w:rPr>
        <w:t>、どの部分が</w:t>
      </w:r>
      <w:r w:rsidR="0029794F">
        <w:rPr>
          <w:rFonts w:hint="eastAsia"/>
        </w:rPr>
        <w:t>二次利用の</w:t>
      </w:r>
      <w:r>
        <w:rPr>
          <w:rFonts w:hint="eastAsia"/>
        </w:rPr>
        <w:t>許諾を受けていないかをわかるようにする。過去のデータについては、権利者の連絡先を特定することが困難であることから、</w:t>
      </w:r>
      <w:r w:rsidR="00384FFE">
        <w:rPr>
          <w:rFonts w:hint="eastAsia"/>
        </w:rPr>
        <w:t>ケーススタディにおいては、</w:t>
      </w:r>
      <w:r w:rsidR="00DD30D1">
        <w:rPr>
          <w:rFonts w:hint="eastAsia"/>
        </w:rPr>
        <w:t>「</w:t>
      </w:r>
      <w:r w:rsidR="00384FFE">
        <w:rPr>
          <w:rFonts w:hint="eastAsia"/>
        </w:rPr>
        <w:t>C</w:t>
      </w:r>
      <w:r w:rsidR="00384FFE">
        <w:rPr>
          <w:rFonts w:hint="eastAsia"/>
        </w:rPr>
        <w:t>：</w:t>
      </w:r>
      <w:r w:rsidR="00DD30D1">
        <w:rPr>
          <w:rFonts w:hint="eastAsia"/>
        </w:rPr>
        <w:t>第三者から掲載の許諾を受けて利用しているデータ」、「</w:t>
      </w:r>
      <w:r w:rsidR="00384FFE">
        <w:rPr>
          <w:rFonts w:hint="eastAsia"/>
        </w:rPr>
        <w:t>D</w:t>
      </w:r>
      <w:r w:rsidR="00384FFE">
        <w:rPr>
          <w:rFonts w:hint="eastAsia"/>
        </w:rPr>
        <w:t>：</w:t>
      </w:r>
      <w:r w:rsidR="00DD30D1">
        <w:rPr>
          <w:rFonts w:hint="eastAsia"/>
        </w:rPr>
        <w:t>著作権法上認められた引用ルールに従って掲載・利用しているデータ」</w:t>
      </w:r>
      <w:r>
        <w:rPr>
          <w:rFonts w:hint="eastAsia"/>
        </w:rPr>
        <w:t>について</w:t>
      </w:r>
      <w:r w:rsidR="00384FFE">
        <w:rPr>
          <w:rFonts w:hint="eastAsia"/>
        </w:rPr>
        <w:t>は、簡単に確認を取ることのできる場合を除いて、</w:t>
      </w:r>
      <w:r>
        <w:rPr>
          <w:rFonts w:hint="eastAsia"/>
        </w:rPr>
        <w:t>基本的にオープンデータの対象外として整理を行っている。</w:t>
      </w:r>
    </w:p>
    <w:p w14:paraId="34A624A6" w14:textId="77777777" w:rsidR="00542E9B" w:rsidRDefault="00542E9B" w:rsidP="00EE5AAF">
      <w:pPr>
        <w:pStyle w:val="ab"/>
        <w:ind w:leftChars="0" w:left="360"/>
      </w:pPr>
    </w:p>
    <w:p w14:paraId="405EE24A" w14:textId="7DA884F0" w:rsidR="00542E9B" w:rsidRDefault="00542E9B" w:rsidP="008F531C">
      <w:pPr>
        <w:pStyle w:val="ab"/>
        <w:numPr>
          <w:ilvl w:val="0"/>
          <w:numId w:val="53"/>
        </w:numPr>
        <w:ind w:leftChars="0"/>
      </w:pPr>
      <w:r w:rsidRPr="00542E9B">
        <w:rPr>
          <w:rFonts w:hint="eastAsia"/>
        </w:rPr>
        <w:t>CC-BY</w:t>
      </w:r>
      <w:r w:rsidRPr="00542E9B">
        <w:rPr>
          <w:rFonts w:hint="eastAsia"/>
        </w:rPr>
        <w:t>が適用されない部分を</w:t>
      </w:r>
      <w:r w:rsidR="0029794F">
        <w:rPr>
          <w:rFonts w:hint="eastAsia"/>
        </w:rPr>
        <w:t>峻別</w:t>
      </w:r>
      <w:r w:rsidRPr="00542E9B">
        <w:rPr>
          <w:rFonts w:hint="eastAsia"/>
        </w:rPr>
        <w:t>して公開</w:t>
      </w:r>
    </w:p>
    <w:p w14:paraId="3A97A60D" w14:textId="4418FAC7" w:rsidR="00A96183" w:rsidRDefault="003D6883" w:rsidP="00A96183">
      <w:pPr>
        <w:pStyle w:val="ab"/>
        <w:ind w:leftChars="0" w:left="360"/>
      </w:pPr>
      <w:r>
        <w:rPr>
          <w:rFonts w:hint="eastAsia"/>
        </w:rPr>
        <w:t xml:space="preserve">　第三者の権利を含んで</w:t>
      </w:r>
      <w:r w:rsidR="00384FFE">
        <w:rPr>
          <w:rFonts w:hint="eastAsia"/>
        </w:rPr>
        <w:t>おり</w:t>
      </w:r>
      <w:r>
        <w:rPr>
          <w:rFonts w:hint="eastAsia"/>
        </w:rPr>
        <w:t>、かつ、許諾をとれていない部分がどこかわかるように</w:t>
      </w:r>
      <w:r w:rsidR="00107644">
        <w:rPr>
          <w:rFonts w:hint="eastAsia"/>
        </w:rPr>
        <w:t>図表にリスト化することで</w:t>
      </w:r>
      <w:r w:rsidR="0029794F">
        <w:rPr>
          <w:rFonts w:hint="eastAsia"/>
        </w:rPr>
        <w:t>峻別</w:t>
      </w:r>
      <w:r>
        <w:rPr>
          <w:rFonts w:hint="eastAsia"/>
        </w:rPr>
        <w:t>し、</w:t>
      </w:r>
      <w:r w:rsidR="00A96183">
        <w:rPr>
          <w:rFonts w:hint="eastAsia"/>
        </w:rPr>
        <w:t>その</w:t>
      </w:r>
      <w:r w:rsidR="00107644">
        <w:rPr>
          <w:rFonts w:hint="eastAsia"/>
        </w:rPr>
        <w:t>図表リストに掲載されているデータ</w:t>
      </w:r>
      <w:r w:rsidR="00A96183">
        <w:rPr>
          <w:rFonts w:hint="eastAsia"/>
        </w:rPr>
        <w:t>以外</w:t>
      </w:r>
      <w:r w:rsidR="00107644">
        <w:rPr>
          <w:rFonts w:hint="eastAsia"/>
        </w:rPr>
        <w:t>のデータ</w:t>
      </w:r>
      <w:r w:rsidR="00A96183">
        <w:rPr>
          <w:rFonts w:hint="eastAsia"/>
        </w:rPr>
        <w:lastRenderedPageBreak/>
        <w:t>に</w:t>
      </w:r>
      <w:r w:rsidR="00A96183">
        <w:rPr>
          <w:rFonts w:hint="eastAsia"/>
        </w:rPr>
        <w:t>CC-BY</w:t>
      </w:r>
      <w:r w:rsidR="00A96183">
        <w:rPr>
          <w:rFonts w:hint="eastAsia"/>
        </w:rPr>
        <w:t>を適用して</w:t>
      </w:r>
      <w:r>
        <w:rPr>
          <w:rFonts w:hint="eastAsia"/>
        </w:rPr>
        <w:t>オープンデータとして公開する。</w:t>
      </w:r>
    </w:p>
    <w:p w14:paraId="1CDA0892" w14:textId="25A954FB" w:rsidR="003D6883" w:rsidRDefault="003D6883" w:rsidP="00EE5AAF">
      <w:pPr>
        <w:pStyle w:val="ab"/>
        <w:ind w:leftChars="0" w:left="360"/>
      </w:pPr>
      <w:r>
        <w:rPr>
          <w:rFonts w:hint="eastAsia"/>
        </w:rPr>
        <w:t xml:space="preserve">　</w:t>
      </w:r>
    </w:p>
    <w:p w14:paraId="3EE3692F" w14:textId="1E2EAD4E" w:rsidR="00A96183" w:rsidRDefault="00A96183" w:rsidP="00CF71DC">
      <w:pPr>
        <w:ind w:firstLineChars="100" w:firstLine="210"/>
      </w:pPr>
      <w:r>
        <w:rPr>
          <w:rFonts w:hint="eastAsia"/>
        </w:rPr>
        <w:t>なお、このような峻別が困難な場合には、</w:t>
      </w:r>
      <w:r w:rsidRPr="00650D1F">
        <w:rPr>
          <w:rFonts w:hint="eastAsia"/>
        </w:rPr>
        <w:t>出典の表記等によって第三者が権利を有していることを直接的又は間接的に表示・示唆</w:t>
      </w:r>
      <w:r>
        <w:rPr>
          <w:rFonts w:hint="eastAsia"/>
        </w:rPr>
        <w:t>した上で、第三者が権利を有している部分は、情報利用者の責任で第三者から許諾を得ること</w:t>
      </w:r>
      <w:r w:rsidR="00060D03">
        <w:rPr>
          <w:rFonts w:hint="eastAsia"/>
        </w:rPr>
        <w:t>について</w:t>
      </w:r>
      <w:r>
        <w:rPr>
          <w:rFonts w:hint="eastAsia"/>
        </w:rPr>
        <w:t>注意喚起</w:t>
      </w:r>
      <w:r w:rsidR="009906B8">
        <w:rPr>
          <w:rFonts w:hint="eastAsia"/>
        </w:rPr>
        <w:t>を</w:t>
      </w:r>
      <w:r w:rsidR="00060D03">
        <w:rPr>
          <w:rFonts w:hint="eastAsia"/>
        </w:rPr>
        <w:t>行う</w:t>
      </w:r>
      <w:r>
        <w:rPr>
          <w:rFonts w:hint="eastAsia"/>
        </w:rPr>
        <w:t>、という方法が考えられる。</w:t>
      </w:r>
    </w:p>
    <w:p w14:paraId="74CD6687" w14:textId="77777777" w:rsidR="00257308" w:rsidRDefault="00257308" w:rsidP="00EE5AAF">
      <w:pPr>
        <w:pStyle w:val="ab"/>
        <w:ind w:leftChars="0" w:left="360"/>
        <w:sectPr w:rsidR="00257308" w:rsidSect="00775AA1">
          <w:footerReference w:type="default" r:id="rId34"/>
          <w:pgSz w:w="11906" w:h="16838" w:code="9"/>
          <w:pgMar w:top="1985" w:right="1701" w:bottom="1701" w:left="1701" w:header="851" w:footer="992" w:gutter="0"/>
          <w:cols w:space="425"/>
          <w:docGrid w:type="lines" w:linePitch="360"/>
        </w:sectPr>
      </w:pPr>
    </w:p>
    <w:p w14:paraId="4AFDEC92" w14:textId="77777777" w:rsidR="003D6883" w:rsidRDefault="003D6883" w:rsidP="00944422">
      <w:pPr>
        <w:pStyle w:val="ab"/>
        <w:ind w:leftChars="0" w:left="360"/>
        <w:jc w:val="center"/>
      </w:pPr>
      <w:r w:rsidRPr="00542E9B">
        <w:rPr>
          <w:noProof/>
        </w:rPr>
        <w:lastRenderedPageBreak/>
        <w:drawing>
          <wp:inline distT="0" distB="0" distL="0" distR="0" wp14:anchorId="64CAA4A3" wp14:editId="6DC2453D">
            <wp:extent cx="6659660" cy="4543425"/>
            <wp:effectExtent l="0" t="0" r="825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76648" cy="4555015"/>
                    </a:xfrm>
                    <a:prstGeom prst="rect">
                      <a:avLst/>
                    </a:prstGeom>
                    <a:noFill/>
                    <a:ln>
                      <a:noFill/>
                    </a:ln>
                  </pic:spPr>
                </pic:pic>
              </a:graphicData>
            </a:graphic>
          </wp:inline>
        </w:drawing>
      </w:r>
    </w:p>
    <w:p w14:paraId="0A696D37" w14:textId="1E314957" w:rsidR="003D6883" w:rsidRDefault="003D6883" w:rsidP="003D6883">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6</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2</w:t>
      </w:r>
      <w:r w:rsidR="004D783F">
        <w:fldChar w:fldCharType="end"/>
      </w:r>
      <w:r>
        <w:t xml:space="preserve">　情報通信白書の検討例</w:t>
      </w:r>
      <w:r w:rsidR="00584E4C">
        <w:rPr>
          <w:rStyle w:val="afe"/>
        </w:rPr>
        <w:footnoteReference w:id="38"/>
      </w:r>
    </w:p>
    <w:p w14:paraId="55674B1F" w14:textId="77777777" w:rsidR="00257308" w:rsidRDefault="00257308" w:rsidP="00944422">
      <w:pPr>
        <w:widowControl/>
        <w:jc w:val="left"/>
        <w:sectPr w:rsidR="00257308" w:rsidSect="00944422">
          <w:pgSz w:w="16838" w:h="11906" w:orient="landscape" w:code="9"/>
          <w:pgMar w:top="1701" w:right="1985" w:bottom="1701" w:left="1701" w:header="851" w:footer="992" w:gutter="0"/>
          <w:cols w:space="425"/>
          <w:docGrid w:type="lines" w:linePitch="360"/>
        </w:sectPr>
      </w:pPr>
    </w:p>
    <w:p w14:paraId="65B8F2A8" w14:textId="06E334A5" w:rsidR="00182E53" w:rsidRDefault="00182E53" w:rsidP="003D6883">
      <w:pPr>
        <w:pStyle w:val="ab"/>
        <w:ind w:leftChars="0" w:left="360"/>
      </w:pPr>
    </w:p>
    <w:p w14:paraId="0B23D25A" w14:textId="2D139B9F" w:rsidR="001879DA" w:rsidRDefault="001879DA" w:rsidP="001879DA">
      <w:pPr>
        <w:pStyle w:val="aa"/>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6</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5</w:t>
      </w:r>
      <w:r w:rsidR="00CC72BF">
        <w:fldChar w:fldCharType="end"/>
      </w:r>
      <w:r>
        <w:t xml:space="preserve">　情報通信白書の検討における凡例</w:t>
      </w:r>
      <w:r w:rsidR="00584E4C">
        <w:rPr>
          <w:rStyle w:val="afe"/>
        </w:rPr>
        <w:footnoteReference w:id="39"/>
      </w:r>
    </w:p>
    <w:p w14:paraId="30D9157A" w14:textId="4A3F4EC6" w:rsidR="001879DA" w:rsidRDefault="001879DA" w:rsidP="003D6883">
      <w:pPr>
        <w:pStyle w:val="ab"/>
        <w:ind w:leftChars="0" w:left="360"/>
      </w:pPr>
      <w:r w:rsidRPr="001879DA">
        <w:rPr>
          <w:rFonts w:hint="eastAsia"/>
          <w:noProof/>
        </w:rPr>
        <w:drawing>
          <wp:inline distT="0" distB="0" distL="0" distR="0" wp14:anchorId="5AA098FA" wp14:editId="77524036">
            <wp:extent cx="4981575" cy="3248590"/>
            <wp:effectExtent l="0" t="0" r="0" b="9525"/>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80989" cy="3248208"/>
                    </a:xfrm>
                    <a:prstGeom prst="rect">
                      <a:avLst/>
                    </a:prstGeom>
                    <a:noFill/>
                    <a:ln>
                      <a:noFill/>
                    </a:ln>
                  </pic:spPr>
                </pic:pic>
              </a:graphicData>
            </a:graphic>
          </wp:inline>
        </w:drawing>
      </w:r>
    </w:p>
    <w:p w14:paraId="0A9B07B0" w14:textId="77777777" w:rsidR="00C9493F" w:rsidRPr="00584E4C" w:rsidRDefault="00C9493F" w:rsidP="00CF71DC"/>
    <w:p w14:paraId="30898583" w14:textId="575C0B9E" w:rsidR="00542E9B" w:rsidRDefault="001879DA" w:rsidP="00CF71DC">
      <w:pPr>
        <w:pStyle w:val="aa"/>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6</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6</w:t>
      </w:r>
      <w:r w:rsidR="00CC72BF">
        <w:fldChar w:fldCharType="end"/>
      </w:r>
      <w:r>
        <w:t xml:space="preserve">　情報通信白書の利用規約</w:t>
      </w:r>
    </w:p>
    <w:tbl>
      <w:tblPr>
        <w:tblStyle w:val="af8"/>
        <w:tblW w:w="0" w:type="auto"/>
        <w:tblInd w:w="392" w:type="dxa"/>
        <w:tblLook w:val="04A0" w:firstRow="1" w:lastRow="0" w:firstColumn="1" w:lastColumn="0" w:noHBand="0" w:noVBand="1"/>
      </w:tblPr>
      <w:tblGrid>
        <w:gridCol w:w="8310"/>
      </w:tblGrid>
      <w:tr w:rsidR="001879DA" w:rsidRPr="00CF71DC" w14:paraId="63A9D074" w14:textId="77777777" w:rsidTr="00CF71DC">
        <w:tc>
          <w:tcPr>
            <w:tcW w:w="8310" w:type="dxa"/>
          </w:tcPr>
          <w:p w14:paraId="34AAC9B6" w14:textId="77777777" w:rsidR="00C9493F" w:rsidRPr="00CF71DC" w:rsidRDefault="00C9493F" w:rsidP="00CF71DC">
            <w:pPr>
              <w:snapToGrid w:val="0"/>
              <w:spacing w:line="360" w:lineRule="auto"/>
              <w:jc w:val="center"/>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年版情報通信白書の利用にあたって</w:t>
            </w:r>
          </w:p>
          <w:p w14:paraId="17090976" w14:textId="77777777" w:rsidR="00C9493F" w:rsidRPr="00CF71DC" w:rsidRDefault="00C9493F" w:rsidP="00CF71DC">
            <w:pPr>
              <w:snapToGrid w:val="0"/>
              <w:spacing w:line="360" w:lineRule="auto"/>
              <w:rPr>
                <w:sz w:val="18"/>
                <w:szCs w:val="18"/>
              </w:rPr>
            </w:pPr>
          </w:p>
          <w:p w14:paraId="50BCAC23" w14:textId="77777777" w:rsidR="00C9493F" w:rsidRPr="00CF71DC" w:rsidRDefault="00C9493F" w:rsidP="00CF71DC">
            <w:pPr>
              <w:snapToGrid w:val="0"/>
              <w:spacing w:line="360" w:lineRule="auto"/>
              <w:rPr>
                <w:b/>
                <w:sz w:val="18"/>
                <w:szCs w:val="18"/>
              </w:rPr>
            </w:pPr>
            <w:r w:rsidRPr="00CF71DC">
              <w:rPr>
                <w:rFonts w:hint="eastAsia"/>
                <w:b/>
                <w:sz w:val="18"/>
                <w:szCs w:val="18"/>
              </w:rPr>
              <w:t>○平成</w:t>
            </w:r>
            <w:r w:rsidRPr="00CF71DC">
              <w:rPr>
                <w:rFonts w:hint="eastAsia"/>
                <w:b/>
                <w:sz w:val="18"/>
                <w:szCs w:val="18"/>
              </w:rPr>
              <w:t>25</w:t>
            </w:r>
            <w:r w:rsidRPr="00CF71DC">
              <w:rPr>
                <w:rFonts w:hint="eastAsia"/>
                <w:b/>
                <w:sz w:val="18"/>
                <w:szCs w:val="18"/>
              </w:rPr>
              <w:t>年版情報通信白書は、原則として、自由にご利用いただけます。</w:t>
            </w:r>
          </w:p>
          <w:p w14:paraId="7124A45C" w14:textId="264C48CE"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w:t>
            </w:r>
            <w:r w:rsidRPr="00CF71DC">
              <w:rPr>
                <w:rFonts w:hint="eastAsia"/>
                <w:sz w:val="18"/>
                <w:szCs w:val="18"/>
              </w:rPr>
              <w:t>HTML</w:t>
            </w:r>
            <w:r w:rsidRPr="00CF71DC">
              <w:rPr>
                <w:rFonts w:hint="eastAsia"/>
                <w:sz w:val="18"/>
                <w:szCs w:val="18"/>
              </w:rPr>
              <w:t>版（含む</w:t>
            </w:r>
            <w:r w:rsidRPr="00CF71DC">
              <w:rPr>
                <w:rFonts w:hint="eastAsia"/>
                <w:sz w:val="18"/>
                <w:szCs w:val="18"/>
              </w:rPr>
              <w:t>Excel</w:t>
            </w:r>
            <w:r w:rsidRPr="00CF71DC">
              <w:rPr>
                <w:rFonts w:hint="eastAsia"/>
                <w:sz w:val="18"/>
                <w:szCs w:val="18"/>
              </w:rPr>
              <w:t>データ）、</w:t>
            </w:r>
            <w:r w:rsidRPr="00CF71DC">
              <w:rPr>
                <w:rFonts w:hint="eastAsia"/>
                <w:sz w:val="18"/>
                <w:szCs w:val="18"/>
              </w:rPr>
              <w:t>PDF</w:t>
            </w:r>
            <w:r w:rsidRPr="00CF71DC">
              <w:rPr>
                <w:rFonts w:hint="eastAsia"/>
                <w:sz w:val="18"/>
                <w:szCs w:val="18"/>
              </w:rPr>
              <w:t>版及び</w:t>
            </w:r>
            <w:r w:rsidRPr="00CF71DC">
              <w:rPr>
                <w:rFonts w:hint="eastAsia"/>
                <w:sz w:val="18"/>
                <w:szCs w:val="18"/>
              </w:rPr>
              <w:t>CSV</w:t>
            </w:r>
            <w:r w:rsidRPr="00CF71DC">
              <w:rPr>
                <w:rFonts w:hint="eastAsia"/>
                <w:sz w:val="18"/>
                <w:szCs w:val="18"/>
              </w:rPr>
              <w:t>データ）は、以下の図表リストに掲載されている図表及び第三者の出典が表示されている文章等を除き、どなたでも自由に、複製・改変・頒布・公衆送信等のあらゆる利用ができます。商用利用も可能です。</w:t>
            </w:r>
          </w:p>
          <w:p w14:paraId="25C261F9" w14:textId="40F6D159"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利用する際には、出典の表示をお願いします。</w:t>
            </w:r>
          </w:p>
          <w:tbl>
            <w:tblPr>
              <w:tblStyle w:val="af8"/>
              <w:tblW w:w="0" w:type="auto"/>
              <w:tblLook w:val="04A0" w:firstRow="1" w:lastRow="0" w:firstColumn="1" w:lastColumn="0" w:noHBand="0" w:noVBand="1"/>
            </w:tblPr>
            <w:tblGrid>
              <w:gridCol w:w="8079"/>
            </w:tblGrid>
            <w:tr w:rsidR="00C9493F" w14:paraId="40FBB70C" w14:textId="77777777" w:rsidTr="00C9493F">
              <w:tc>
                <w:tcPr>
                  <w:tcW w:w="8079" w:type="dxa"/>
                </w:tcPr>
                <w:p w14:paraId="7DC596DE" w14:textId="77777777" w:rsidR="00C9493F" w:rsidRPr="00B044D4" w:rsidRDefault="00C9493F" w:rsidP="00C9493F">
                  <w:pPr>
                    <w:snapToGrid w:val="0"/>
                    <w:spacing w:line="360" w:lineRule="auto"/>
                    <w:rPr>
                      <w:sz w:val="18"/>
                      <w:szCs w:val="18"/>
                    </w:rPr>
                  </w:pPr>
                  <w:r w:rsidRPr="00B044D4">
                    <w:rPr>
                      <w:rFonts w:hint="eastAsia"/>
                      <w:sz w:val="18"/>
                      <w:szCs w:val="18"/>
                    </w:rPr>
                    <w:t>出典表示の記載例</w:t>
                  </w:r>
                </w:p>
                <w:p w14:paraId="2039C4CD" w14:textId="77777777" w:rsidR="00C9493F" w:rsidRPr="00B044D4" w:rsidRDefault="00C9493F" w:rsidP="00C9493F">
                  <w:pPr>
                    <w:snapToGrid w:val="0"/>
                    <w:spacing w:line="360" w:lineRule="auto"/>
                    <w:rPr>
                      <w:sz w:val="18"/>
                      <w:szCs w:val="18"/>
                    </w:rPr>
                  </w:pPr>
                  <w:r w:rsidRPr="00B044D4">
                    <w:rPr>
                      <w:rFonts w:hint="eastAsia"/>
                      <w:sz w:val="18"/>
                      <w:szCs w:val="18"/>
                    </w:rPr>
                    <w:t>【図表リストに掲載されていない図表及び第三者の出典が表示されていない文章の場合】</w:t>
                  </w:r>
                </w:p>
                <w:p w14:paraId="633FB394" w14:textId="77777777" w:rsidR="00C9493F" w:rsidRPr="00B044D4" w:rsidRDefault="00C9493F" w:rsidP="00C9493F">
                  <w:pPr>
                    <w:snapToGrid w:val="0"/>
                    <w:spacing w:line="360" w:lineRule="auto"/>
                    <w:rPr>
                      <w:sz w:val="18"/>
                      <w:szCs w:val="18"/>
                    </w:rPr>
                  </w:pPr>
                  <w:r w:rsidRPr="00B044D4">
                    <w:rPr>
                      <w:rFonts w:hint="eastAsia"/>
                      <w:sz w:val="18"/>
                      <w:szCs w:val="18"/>
                    </w:rPr>
                    <w:t>出典：「平成</w:t>
                  </w:r>
                  <w:r w:rsidRPr="00B044D4">
                    <w:rPr>
                      <w:rFonts w:hint="eastAsia"/>
                      <w:sz w:val="18"/>
                      <w:szCs w:val="18"/>
                    </w:rPr>
                    <w:t>25</w:t>
                  </w:r>
                  <w:r w:rsidRPr="00B044D4">
                    <w:rPr>
                      <w:rFonts w:hint="eastAsia"/>
                      <w:sz w:val="18"/>
                      <w:szCs w:val="18"/>
                    </w:rPr>
                    <w:t>年版情報通信白書」（総務省）</w:t>
                  </w:r>
                </w:p>
                <w:p w14:paraId="1DD91D11" w14:textId="77777777" w:rsidR="00C9493F" w:rsidRPr="00B044D4" w:rsidRDefault="00C9493F" w:rsidP="00C9493F">
                  <w:pPr>
                    <w:snapToGrid w:val="0"/>
                    <w:spacing w:line="360" w:lineRule="auto"/>
                    <w:rPr>
                      <w:sz w:val="18"/>
                      <w:szCs w:val="18"/>
                    </w:rPr>
                  </w:pPr>
                  <w:r w:rsidRPr="00B044D4">
                    <w:rPr>
                      <w:rFonts w:hint="eastAsia"/>
                      <w:sz w:val="18"/>
                      <w:szCs w:val="18"/>
                    </w:rPr>
                    <w:t>http://www.soumu.go.jp/johotsusintokei/whitepaper/ja/h25/html/XXXXXX.html</w:t>
                  </w:r>
                  <w:r w:rsidRPr="00B044D4">
                    <w:rPr>
                      <w:rFonts w:hint="eastAsia"/>
                      <w:sz w:val="18"/>
                      <w:szCs w:val="18"/>
                    </w:rPr>
                    <w:t>（該当ページの</w:t>
                  </w:r>
                  <w:r w:rsidRPr="00B044D4">
                    <w:rPr>
                      <w:rFonts w:hint="eastAsia"/>
                      <w:sz w:val="18"/>
                      <w:szCs w:val="18"/>
                    </w:rPr>
                    <w:t>URL</w:t>
                  </w:r>
                  <w:r w:rsidRPr="00B044D4">
                    <w:rPr>
                      <w:rFonts w:hint="eastAsia"/>
                      <w:sz w:val="18"/>
                      <w:szCs w:val="18"/>
                    </w:rPr>
                    <w:t>の表記、または該当ページの</w:t>
                  </w:r>
                  <w:r w:rsidRPr="00B044D4">
                    <w:rPr>
                      <w:rFonts w:hint="eastAsia"/>
                      <w:sz w:val="18"/>
                      <w:szCs w:val="18"/>
                    </w:rPr>
                    <w:t>URL</w:t>
                  </w:r>
                  <w:r w:rsidRPr="00B044D4">
                    <w:rPr>
                      <w:rFonts w:hint="eastAsia"/>
                      <w:sz w:val="18"/>
                      <w:szCs w:val="18"/>
                    </w:rPr>
                    <w:t>へのリンク）</w:t>
                  </w:r>
                  <w:r w:rsidRPr="00B044D4">
                    <w:rPr>
                      <w:rFonts w:hint="eastAsia"/>
                      <w:sz w:val="18"/>
                      <w:szCs w:val="18"/>
                    </w:rPr>
                    <w:t>licensed under CC-BY 2.1 JP</w:t>
                  </w:r>
                </w:p>
                <w:p w14:paraId="2D3CE906" w14:textId="77777777" w:rsidR="00C9493F" w:rsidRPr="00B044D4" w:rsidRDefault="00C9493F" w:rsidP="00C9493F">
                  <w:pPr>
                    <w:snapToGrid w:val="0"/>
                    <w:spacing w:line="360" w:lineRule="auto"/>
                    <w:rPr>
                      <w:sz w:val="18"/>
                      <w:szCs w:val="18"/>
                    </w:rPr>
                  </w:pPr>
                  <w:r w:rsidRPr="00B044D4">
                    <w:rPr>
                      <w:sz w:val="18"/>
                      <w:szCs w:val="18"/>
                    </w:rPr>
                    <w:t>http://creativecommons.org/licenses/by/2.1/jp/</w:t>
                  </w:r>
                </w:p>
                <w:p w14:paraId="14C44879" w14:textId="77777777" w:rsidR="00C9493F" w:rsidRPr="00B044D4" w:rsidRDefault="00C9493F" w:rsidP="00C9493F">
                  <w:pPr>
                    <w:snapToGrid w:val="0"/>
                    <w:spacing w:line="360" w:lineRule="auto"/>
                    <w:rPr>
                      <w:sz w:val="18"/>
                      <w:szCs w:val="18"/>
                    </w:rPr>
                  </w:pPr>
                </w:p>
                <w:p w14:paraId="491D13C3" w14:textId="77777777" w:rsidR="00C9493F" w:rsidRPr="00B044D4" w:rsidRDefault="00C9493F" w:rsidP="00C9493F">
                  <w:pPr>
                    <w:snapToGrid w:val="0"/>
                    <w:spacing w:line="360" w:lineRule="auto"/>
                    <w:rPr>
                      <w:sz w:val="18"/>
                      <w:szCs w:val="18"/>
                    </w:rPr>
                  </w:pPr>
                  <w:r w:rsidRPr="00B044D4">
                    <w:rPr>
                      <w:rFonts w:hint="eastAsia"/>
                      <w:sz w:val="18"/>
                      <w:szCs w:val="18"/>
                    </w:rPr>
                    <w:t>【図表リストに掲載されている図表及び第三者の出典が表示されている文章の場合：別途、利用の許諾を得られた場合における出典表示の記載例】</w:t>
                  </w:r>
                </w:p>
                <w:p w14:paraId="7B8BF674" w14:textId="77777777" w:rsidR="00C9493F" w:rsidRPr="00B044D4" w:rsidRDefault="00C9493F" w:rsidP="00C9493F">
                  <w:pPr>
                    <w:snapToGrid w:val="0"/>
                    <w:spacing w:line="360" w:lineRule="auto"/>
                    <w:rPr>
                      <w:sz w:val="18"/>
                      <w:szCs w:val="18"/>
                    </w:rPr>
                  </w:pPr>
                  <w:r w:rsidRPr="00B044D4">
                    <w:rPr>
                      <w:rFonts w:hint="eastAsia"/>
                      <w:sz w:val="18"/>
                      <w:szCs w:val="18"/>
                    </w:rPr>
                    <w:lastRenderedPageBreak/>
                    <w:t>出典：「平成</w:t>
                  </w:r>
                  <w:r w:rsidRPr="00B044D4">
                    <w:rPr>
                      <w:rFonts w:hint="eastAsia"/>
                      <w:sz w:val="18"/>
                      <w:szCs w:val="18"/>
                    </w:rPr>
                    <w:t>25</w:t>
                  </w:r>
                  <w:r w:rsidRPr="00B044D4">
                    <w:rPr>
                      <w:rFonts w:hint="eastAsia"/>
                      <w:sz w:val="18"/>
                      <w:szCs w:val="18"/>
                    </w:rPr>
                    <w:t>年版情報通信白書」、原出典：「○○レポート」（△△株式会社）</w:t>
                  </w:r>
                </w:p>
                <w:p w14:paraId="2449DEF9" w14:textId="570F4344" w:rsidR="00C9493F" w:rsidRPr="00584E4C" w:rsidRDefault="00C9493F" w:rsidP="00C9493F">
                  <w:pPr>
                    <w:snapToGrid w:val="0"/>
                    <w:spacing w:line="360" w:lineRule="auto"/>
                    <w:rPr>
                      <w:sz w:val="18"/>
                      <w:szCs w:val="18"/>
                    </w:rPr>
                  </w:pPr>
                  <w:r w:rsidRPr="00B044D4">
                    <w:rPr>
                      <w:rFonts w:hint="eastAsia"/>
                      <w:sz w:val="18"/>
                      <w:szCs w:val="18"/>
                    </w:rPr>
                    <w:t>http://www.soumu.go.jp/johotsusintokei/whitepaper/ja/h25/html/XXXXXX.html</w:t>
                  </w:r>
                  <w:r w:rsidRPr="00B044D4">
                    <w:rPr>
                      <w:rFonts w:hint="eastAsia"/>
                      <w:sz w:val="18"/>
                      <w:szCs w:val="18"/>
                    </w:rPr>
                    <w:t>（該当ページの</w:t>
                  </w:r>
                  <w:r w:rsidRPr="00B044D4">
                    <w:rPr>
                      <w:rFonts w:hint="eastAsia"/>
                      <w:sz w:val="18"/>
                      <w:szCs w:val="18"/>
                    </w:rPr>
                    <w:t>URL</w:t>
                  </w:r>
                  <w:r w:rsidRPr="00B044D4">
                    <w:rPr>
                      <w:rFonts w:hint="eastAsia"/>
                      <w:sz w:val="18"/>
                      <w:szCs w:val="18"/>
                    </w:rPr>
                    <w:t>の表記、または該当ページの</w:t>
                  </w:r>
                  <w:r w:rsidRPr="00B044D4">
                    <w:rPr>
                      <w:rFonts w:hint="eastAsia"/>
                      <w:sz w:val="18"/>
                      <w:szCs w:val="18"/>
                    </w:rPr>
                    <w:t>URL</w:t>
                  </w:r>
                  <w:r w:rsidRPr="00B044D4">
                    <w:rPr>
                      <w:rFonts w:hint="eastAsia"/>
                      <w:sz w:val="18"/>
                      <w:szCs w:val="18"/>
                    </w:rPr>
                    <w:t>へのリンク）</w:t>
                  </w:r>
                </w:p>
              </w:tc>
            </w:tr>
          </w:tbl>
          <w:p w14:paraId="1CB605B9" w14:textId="77777777" w:rsidR="00C9493F" w:rsidRPr="00CF71DC" w:rsidRDefault="00C9493F" w:rsidP="00CF71DC">
            <w:pPr>
              <w:snapToGrid w:val="0"/>
              <w:spacing w:line="360" w:lineRule="auto"/>
              <w:rPr>
                <w:sz w:val="18"/>
                <w:szCs w:val="18"/>
              </w:rPr>
            </w:pPr>
          </w:p>
          <w:p w14:paraId="4FCD4872" w14:textId="77777777" w:rsidR="00C9493F" w:rsidRPr="00CF71DC" w:rsidRDefault="00C9493F" w:rsidP="00CF71DC">
            <w:pPr>
              <w:snapToGrid w:val="0"/>
              <w:spacing w:line="360" w:lineRule="auto"/>
              <w:ind w:left="180" w:hangingChars="100" w:hanging="180"/>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に掲載している図には、マイクロソフト社のクリップアートを利用しているものがあります。素材だけを抜き出して販売する行為はマイクロソフト社の利用規約に反するため行うことができませんが、その他の複製・改変・頒布・公衆送信等の二次利用は行うことが可能です。</w:t>
            </w:r>
          </w:p>
          <w:p w14:paraId="11612DCF" w14:textId="77777777" w:rsidR="00C9493F" w:rsidRPr="00CF71DC" w:rsidRDefault="00C9493F" w:rsidP="00CF71DC">
            <w:pPr>
              <w:snapToGrid w:val="0"/>
              <w:spacing w:line="360" w:lineRule="auto"/>
              <w:rPr>
                <w:sz w:val="18"/>
                <w:szCs w:val="18"/>
              </w:rPr>
            </w:pPr>
            <w:r w:rsidRPr="00CF71DC">
              <w:rPr>
                <w:rFonts w:hint="eastAsia"/>
                <w:sz w:val="18"/>
                <w:szCs w:val="18"/>
              </w:rPr>
              <w:t>（→マイクロソフト社の利用規約</w:t>
            </w:r>
            <w:r w:rsidRPr="00CF71DC">
              <w:rPr>
                <w:rFonts w:hint="eastAsia"/>
                <w:sz w:val="18"/>
                <w:szCs w:val="18"/>
              </w:rPr>
              <w:t xml:space="preserve"> http://office.microsoft.com/ja-jp/help/HA001089706.aspx</w:t>
            </w:r>
            <w:r w:rsidRPr="00CF71DC">
              <w:rPr>
                <w:rFonts w:hint="eastAsia"/>
                <w:sz w:val="18"/>
                <w:szCs w:val="18"/>
              </w:rPr>
              <w:t>）</w:t>
            </w:r>
          </w:p>
          <w:p w14:paraId="5827235B" w14:textId="77777777" w:rsidR="00C9493F" w:rsidRPr="00CF71DC" w:rsidRDefault="00C9493F" w:rsidP="00CF71DC">
            <w:pPr>
              <w:snapToGrid w:val="0"/>
              <w:spacing w:line="360" w:lineRule="auto"/>
              <w:rPr>
                <w:sz w:val="18"/>
                <w:szCs w:val="18"/>
              </w:rPr>
            </w:pPr>
          </w:p>
          <w:p w14:paraId="70844CFF" w14:textId="77777777" w:rsidR="00C9493F" w:rsidRPr="00CF71DC" w:rsidRDefault="00C9493F" w:rsidP="00CF71DC">
            <w:pPr>
              <w:snapToGrid w:val="0"/>
              <w:spacing w:line="360" w:lineRule="auto"/>
              <w:rPr>
                <w:b/>
                <w:sz w:val="18"/>
                <w:szCs w:val="18"/>
              </w:rPr>
            </w:pPr>
            <w:r w:rsidRPr="00CF71DC">
              <w:rPr>
                <w:rFonts w:hint="eastAsia"/>
                <w:b/>
                <w:sz w:val="18"/>
                <w:szCs w:val="18"/>
              </w:rPr>
              <w:t>○</w:t>
            </w:r>
            <w:r w:rsidRPr="00CF71DC">
              <w:rPr>
                <w:rFonts w:hint="eastAsia"/>
                <w:b/>
                <w:sz w:val="18"/>
                <w:szCs w:val="18"/>
              </w:rPr>
              <w:t xml:space="preserve"> </w:t>
            </w:r>
            <w:r w:rsidRPr="00CF71DC">
              <w:rPr>
                <w:rFonts w:hint="eastAsia"/>
                <w:b/>
                <w:sz w:val="18"/>
                <w:szCs w:val="18"/>
              </w:rPr>
              <w:t>詳しい利用方法については、以下を御覧ください</w:t>
            </w:r>
          </w:p>
          <w:p w14:paraId="1E8AC4E8" w14:textId="77777777" w:rsidR="00C9493F" w:rsidRPr="00CF71DC" w:rsidRDefault="00C9493F" w:rsidP="00CF71DC">
            <w:pPr>
              <w:snapToGrid w:val="0"/>
              <w:spacing w:line="360" w:lineRule="auto"/>
              <w:rPr>
                <w:b/>
                <w:sz w:val="18"/>
                <w:szCs w:val="18"/>
              </w:rPr>
            </w:pPr>
            <w:r w:rsidRPr="00CF71DC">
              <w:rPr>
                <w:rFonts w:hint="eastAsia"/>
                <w:b/>
                <w:sz w:val="18"/>
                <w:szCs w:val="18"/>
              </w:rPr>
              <w:t>【図表リストに掲載されている図表及び第三者の出典が表示されている文章について】</w:t>
            </w:r>
          </w:p>
          <w:p w14:paraId="4CB0ABE8" w14:textId="566BB8AC"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図表リストに掲載されている図表または第三者の出典が表示されている文章は、第三者が著作権その他の権利（例：写真につき肖像権・パブリシティ権など）を有している可能性があります。利用にあたっては第三者の権利を侵害することのないよう注意してください。</w:t>
            </w:r>
          </w:p>
          <w:p w14:paraId="30BFC2E4" w14:textId="106B46E4"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第三者が著作権を有している情報であっても、著作権法上、引用など、著作権者の許諾無く利用できる場合があります。</w:t>
            </w:r>
          </w:p>
          <w:p w14:paraId="3D5F8AA2" w14:textId="77777777" w:rsidR="00C9493F" w:rsidRDefault="00C9493F" w:rsidP="00CF71DC">
            <w:pPr>
              <w:snapToGrid w:val="0"/>
              <w:spacing w:line="360" w:lineRule="auto"/>
              <w:rPr>
                <w:sz w:val="18"/>
                <w:szCs w:val="18"/>
              </w:rPr>
            </w:pPr>
          </w:p>
          <w:tbl>
            <w:tblPr>
              <w:tblStyle w:val="af8"/>
              <w:tblW w:w="0" w:type="auto"/>
              <w:tblLook w:val="04A0" w:firstRow="1" w:lastRow="0" w:firstColumn="1" w:lastColumn="0" w:noHBand="0" w:noVBand="1"/>
            </w:tblPr>
            <w:tblGrid>
              <w:gridCol w:w="8079"/>
            </w:tblGrid>
            <w:tr w:rsidR="00C9493F" w14:paraId="10DC11E2" w14:textId="77777777" w:rsidTr="00C9493F">
              <w:tc>
                <w:tcPr>
                  <w:tcW w:w="8079" w:type="dxa"/>
                </w:tcPr>
                <w:p w14:paraId="54804462" w14:textId="77777777" w:rsidR="00C9493F" w:rsidRPr="00B044D4" w:rsidRDefault="00C9493F" w:rsidP="00C9493F">
                  <w:pPr>
                    <w:snapToGrid w:val="0"/>
                    <w:spacing w:line="360" w:lineRule="auto"/>
                    <w:rPr>
                      <w:sz w:val="18"/>
                      <w:szCs w:val="18"/>
                    </w:rPr>
                  </w:pPr>
                  <w:r w:rsidRPr="00B044D4">
                    <w:rPr>
                      <w:rFonts w:hint="eastAsia"/>
                      <w:sz w:val="18"/>
                      <w:szCs w:val="18"/>
                    </w:rPr>
                    <w:t>著作権者の許諾が不要とされている利用方法</w:t>
                  </w:r>
                </w:p>
                <w:p w14:paraId="57CC4CE0" w14:textId="77777777" w:rsidR="00C9493F" w:rsidRPr="00B044D4" w:rsidRDefault="00C9493F" w:rsidP="00C9493F">
                  <w:pPr>
                    <w:snapToGrid w:val="0"/>
                    <w:spacing w:line="360" w:lineRule="auto"/>
                    <w:rPr>
                      <w:sz w:val="18"/>
                      <w:szCs w:val="18"/>
                    </w:rPr>
                  </w:pPr>
                  <w:r w:rsidRPr="00B044D4">
                    <w:rPr>
                      <w:rFonts w:hint="eastAsia"/>
                      <w:sz w:val="18"/>
                      <w:szCs w:val="18"/>
                    </w:rPr>
                    <w:t>・私的使用のための複製</w:t>
                  </w:r>
                </w:p>
                <w:p w14:paraId="53AE0F15" w14:textId="77777777" w:rsidR="00C9493F" w:rsidRPr="00B044D4" w:rsidRDefault="00C9493F" w:rsidP="00C9493F">
                  <w:pPr>
                    <w:snapToGrid w:val="0"/>
                    <w:spacing w:line="360" w:lineRule="auto"/>
                    <w:rPr>
                      <w:sz w:val="18"/>
                      <w:szCs w:val="18"/>
                    </w:rPr>
                  </w:pPr>
                  <w:r w:rsidRPr="00B044D4">
                    <w:rPr>
                      <w:rFonts w:hint="eastAsia"/>
                      <w:sz w:val="18"/>
                      <w:szCs w:val="18"/>
                    </w:rPr>
                    <w:t>・引用</w:t>
                  </w:r>
                </w:p>
                <w:p w14:paraId="57856D12" w14:textId="77777777" w:rsidR="00C9493F" w:rsidRPr="00B044D4" w:rsidRDefault="00C9493F" w:rsidP="00C9493F">
                  <w:pPr>
                    <w:snapToGrid w:val="0"/>
                    <w:spacing w:line="360" w:lineRule="auto"/>
                    <w:rPr>
                      <w:sz w:val="18"/>
                      <w:szCs w:val="18"/>
                    </w:rPr>
                  </w:pPr>
                  <w:r w:rsidRPr="00B044D4">
                    <w:rPr>
                      <w:rFonts w:hint="eastAsia"/>
                      <w:sz w:val="18"/>
                      <w:szCs w:val="18"/>
                    </w:rPr>
                    <w:t>・教育機関での複製　　など</w:t>
                  </w:r>
                </w:p>
                <w:p w14:paraId="34B64094" w14:textId="77777777" w:rsidR="00C9493F" w:rsidRPr="00B044D4" w:rsidRDefault="00C9493F" w:rsidP="00C9493F">
                  <w:pPr>
                    <w:snapToGrid w:val="0"/>
                    <w:spacing w:line="360" w:lineRule="auto"/>
                    <w:rPr>
                      <w:sz w:val="18"/>
                      <w:szCs w:val="18"/>
                    </w:rPr>
                  </w:pPr>
                  <w:r w:rsidRPr="00B044D4">
                    <w:rPr>
                      <w:rFonts w:hint="eastAsia"/>
                      <w:sz w:val="18"/>
                      <w:szCs w:val="18"/>
                    </w:rPr>
                    <w:t>詳細は文化庁のホームページをご覧ください。</w:t>
                  </w:r>
                </w:p>
                <w:p w14:paraId="4ED83CF7" w14:textId="77777777" w:rsidR="00C9493F" w:rsidRPr="00B044D4" w:rsidRDefault="00C9493F" w:rsidP="00C9493F">
                  <w:pPr>
                    <w:snapToGrid w:val="0"/>
                    <w:spacing w:line="360" w:lineRule="auto"/>
                    <w:rPr>
                      <w:sz w:val="18"/>
                      <w:szCs w:val="18"/>
                    </w:rPr>
                  </w:pPr>
                  <w:r w:rsidRPr="00B044D4">
                    <w:rPr>
                      <w:sz w:val="18"/>
                      <w:szCs w:val="18"/>
                    </w:rPr>
                    <w:t>http://www.bunka.go.jp/chosakuken/gaiyou/chosakubutsu_jiyu.html</w:t>
                  </w:r>
                </w:p>
                <w:p w14:paraId="58A7A958" w14:textId="77777777" w:rsidR="00C9493F" w:rsidRPr="00B044D4" w:rsidRDefault="00C9493F" w:rsidP="00C9493F">
                  <w:pPr>
                    <w:snapToGrid w:val="0"/>
                    <w:spacing w:line="360" w:lineRule="auto"/>
                    <w:rPr>
                      <w:sz w:val="18"/>
                      <w:szCs w:val="18"/>
                    </w:rPr>
                  </w:pPr>
                  <w:r w:rsidRPr="00B044D4">
                    <w:rPr>
                      <w:rFonts w:hint="eastAsia"/>
                      <w:sz w:val="18"/>
                      <w:szCs w:val="18"/>
                    </w:rPr>
                    <w:t>具体的な利用方法については、文化庁「著作権テキスト　～初めて学ぶ人のために～」が参考になります。</w:t>
                  </w:r>
                </w:p>
                <w:p w14:paraId="4870222E" w14:textId="3318781A" w:rsidR="00C9493F" w:rsidRDefault="00C9493F" w:rsidP="00C9493F">
                  <w:pPr>
                    <w:snapToGrid w:val="0"/>
                    <w:spacing w:line="360" w:lineRule="auto"/>
                    <w:rPr>
                      <w:sz w:val="18"/>
                      <w:szCs w:val="18"/>
                    </w:rPr>
                  </w:pPr>
                  <w:r w:rsidRPr="00B044D4">
                    <w:rPr>
                      <w:sz w:val="18"/>
                      <w:szCs w:val="18"/>
                    </w:rPr>
                    <w:t>http://www.bunka.go.jp/chosakuken/text/pdf/chosaku_text_100628.pdf</w:t>
                  </w:r>
                </w:p>
              </w:tc>
            </w:tr>
          </w:tbl>
          <w:p w14:paraId="15564205" w14:textId="77777777" w:rsidR="00C9493F" w:rsidRPr="00CF71DC" w:rsidRDefault="00C9493F" w:rsidP="00CF71DC">
            <w:pPr>
              <w:snapToGrid w:val="0"/>
              <w:spacing w:line="360" w:lineRule="auto"/>
              <w:rPr>
                <w:sz w:val="18"/>
                <w:szCs w:val="18"/>
              </w:rPr>
            </w:pPr>
          </w:p>
          <w:p w14:paraId="683D4A43" w14:textId="77777777" w:rsidR="00C9493F" w:rsidRPr="00CF71DC" w:rsidRDefault="00C9493F" w:rsidP="00CF71DC">
            <w:pPr>
              <w:snapToGrid w:val="0"/>
              <w:spacing w:line="360" w:lineRule="auto"/>
              <w:rPr>
                <w:b/>
                <w:sz w:val="18"/>
                <w:szCs w:val="18"/>
              </w:rPr>
            </w:pPr>
            <w:r w:rsidRPr="00CF71DC">
              <w:rPr>
                <w:rFonts w:hint="eastAsia"/>
                <w:b/>
                <w:sz w:val="18"/>
                <w:szCs w:val="18"/>
              </w:rPr>
              <w:t>【図表リストに掲載されていない図表及び第三者の出典が表示されていない文章について】</w:t>
            </w:r>
          </w:p>
          <w:p w14:paraId="1256CCC7" w14:textId="77777777" w:rsidR="00C9493F" w:rsidRPr="00CF71DC" w:rsidRDefault="00C9493F" w:rsidP="00CF71DC">
            <w:pPr>
              <w:adjustRightInd w:val="0"/>
              <w:snapToGrid w:val="0"/>
              <w:spacing w:line="360" w:lineRule="auto"/>
              <w:ind w:left="180" w:hangingChars="100" w:hanging="180"/>
              <w:rPr>
                <w:sz w:val="18"/>
                <w:szCs w:val="18"/>
              </w:rPr>
            </w:pPr>
            <w:r w:rsidRPr="00CF71DC">
              <w:rPr>
                <w:rFonts w:hint="eastAsia"/>
                <w:sz w:val="18"/>
                <w:szCs w:val="18"/>
              </w:rPr>
              <w:t>・数値データ、簡単な表・グラフ等には著作権はありませんので、自由にご利用いただけるものですが、出典表示をお願いしています。</w:t>
            </w:r>
          </w:p>
          <w:p w14:paraId="26FA9901" w14:textId="77777777" w:rsidR="00C9493F" w:rsidRPr="00CF71DC" w:rsidRDefault="00C9493F" w:rsidP="00CF71DC">
            <w:pPr>
              <w:adjustRightInd w:val="0"/>
              <w:snapToGrid w:val="0"/>
              <w:spacing w:line="360" w:lineRule="auto"/>
              <w:ind w:left="180" w:hangingChars="100" w:hanging="180"/>
              <w:rPr>
                <w:sz w:val="18"/>
                <w:szCs w:val="18"/>
              </w:rPr>
            </w:pPr>
            <w:r w:rsidRPr="00CF71DC">
              <w:rPr>
                <w:rFonts w:hint="eastAsia"/>
                <w:sz w:val="18"/>
                <w:szCs w:val="18"/>
              </w:rPr>
              <w:t>・著作物性のある文章や図などの著作権は、国が保有し、総務省が管理していますが、自由な利用を認める「クリエイティブ・コモンズ・ライセンス　表示</w:t>
            </w:r>
            <w:r w:rsidRPr="00CF71DC">
              <w:rPr>
                <w:rFonts w:hint="eastAsia"/>
                <w:sz w:val="18"/>
                <w:szCs w:val="18"/>
              </w:rPr>
              <w:t xml:space="preserve"> 2.1 </w:t>
            </w:r>
            <w:r w:rsidRPr="00CF71DC">
              <w:rPr>
                <w:rFonts w:hint="eastAsia"/>
                <w:sz w:val="18"/>
                <w:szCs w:val="18"/>
              </w:rPr>
              <w:t>日本」により利用を許諾しています。ご利用にあたっては、下記のライセンス表記の転載をお願いいたします。</w:t>
            </w:r>
          </w:p>
          <w:p w14:paraId="76CC835E" w14:textId="77777777" w:rsidR="00C9493F" w:rsidRDefault="00C9493F" w:rsidP="00CF71DC">
            <w:pPr>
              <w:snapToGrid w:val="0"/>
              <w:spacing w:line="360" w:lineRule="auto"/>
              <w:rPr>
                <w:sz w:val="18"/>
                <w:szCs w:val="18"/>
              </w:rPr>
            </w:pPr>
          </w:p>
          <w:p w14:paraId="2B6FDA8F" w14:textId="77777777" w:rsidR="00E12B6C" w:rsidRDefault="00E12B6C" w:rsidP="00CF71DC">
            <w:pPr>
              <w:snapToGrid w:val="0"/>
              <w:spacing w:line="360" w:lineRule="auto"/>
              <w:rPr>
                <w:sz w:val="18"/>
                <w:szCs w:val="18"/>
              </w:rPr>
            </w:pPr>
          </w:p>
          <w:p w14:paraId="7D205ED0" w14:textId="77777777" w:rsidR="00E12B6C" w:rsidRPr="00CF71DC" w:rsidRDefault="00E12B6C" w:rsidP="00CF71DC">
            <w:pPr>
              <w:snapToGrid w:val="0"/>
              <w:spacing w:line="360" w:lineRule="auto"/>
              <w:rPr>
                <w:sz w:val="18"/>
                <w:szCs w:val="18"/>
              </w:rPr>
            </w:pPr>
          </w:p>
          <w:p w14:paraId="1ED89C58" w14:textId="036A7253" w:rsidR="00C9493F" w:rsidRPr="00CF71DC" w:rsidRDefault="00C9493F" w:rsidP="00CF71DC">
            <w:pPr>
              <w:snapToGrid w:val="0"/>
              <w:spacing w:line="360" w:lineRule="auto"/>
              <w:jc w:val="center"/>
              <w:rPr>
                <w:sz w:val="18"/>
                <w:szCs w:val="18"/>
              </w:rPr>
            </w:pPr>
            <w:r>
              <w:rPr>
                <w:noProof/>
              </w:rPr>
              <w:lastRenderedPageBreak/>
              <w:drawing>
                <wp:inline distT="0" distB="0" distL="0" distR="0" wp14:anchorId="1AD61181" wp14:editId="216A3B1C">
                  <wp:extent cx="828040" cy="293370"/>
                  <wp:effectExtent l="0" t="0" r="0" b="0"/>
                  <wp:docPr id="297" name="図 297" descr="クリエイティブ・コモンズ・ライセンス"/>
                  <wp:cNvGraphicFramePr/>
                  <a:graphic xmlns:a="http://schemas.openxmlformats.org/drawingml/2006/main">
                    <a:graphicData uri="http://schemas.openxmlformats.org/drawingml/2006/picture">
                      <pic:pic xmlns:pic="http://schemas.openxmlformats.org/drawingml/2006/picture">
                        <pic:nvPicPr>
                          <pic:cNvPr id="1" name="図 1" descr="クリエイティブ・コモンズ・ライセンス"/>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8040" cy="293370"/>
                          </a:xfrm>
                          <a:prstGeom prst="rect">
                            <a:avLst/>
                          </a:prstGeom>
                          <a:noFill/>
                          <a:ln>
                            <a:noFill/>
                          </a:ln>
                        </pic:spPr>
                      </pic:pic>
                    </a:graphicData>
                  </a:graphic>
                </wp:inline>
              </w:drawing>
            </w:r>
          </w:p>
          <w:p w14:paraId="76F2A4B9" w14:textId="77777777" w:rsidR="00C9493F" w:rsidRPr="00CF71DC" w:rsidRDefault="00C9493F" w:rsidP="00CF71DC">
            <w:pPr>
              <w:snapToGrid w:val="0"/>
              <w:spacing w:line="360" w:lineRule="auto"/>
              <w:jc w:val="center"/>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w:t>
            </w:r>
            <w:r w:rsidRPr="00CF71DC">
              <w:rPr>
                <w:rFonts w:hint="eastAsia"/>
                <w:sz w:val="18"/>
                <w:szCs w:val="18"/>
              </w:rPr>
              <w:t xml:space="preserve"> by </w:t>
            </w:r>
            <w:r w:rsidRPr="00CF71DC">
              <w:rPr>
                <w:rFonts w:hint="eastAsia"/>
                <w:sz w:val="18"/>
                <w:szCs w:val="18"/>
              </w:rPr>
              <w:t>総務省</w:t>
            </w:r>
            <w:r w:rsidRPr="00CF71DC">
              <w:rPr>
                <w:rFonts w:hint="eastAsia"/>
                <w:sz w:val="18"/>
                <w:szCs w:val="18"/>
              </w:rPr>
              <w:t xml:space="preserve"> is licensed under a Creative Commons </w:t>
            </w:r>
            <w:r w:rsidRPr="00CF71DC">
              <w:rPr>
                <w:rFonts w:hint="eastAsia"/>
                <w:sz w:val="18"/>
                <w:szCs w:val="18"/>
              </w:rPr>
              <w:t>表示</w:t>
            </w:r>
            <w:r w:rsidRPr="00CF71DC">
              <w:rPr>
                <w:rFonts w:hint="eastAsia"/>
                <w:sz w:val="18"/>
                <w:szCs w:val="18"/>
              </w:rPr>
              <w:t xml:space="preserve"> 2.1 </w:t>
            </w:r>
            <w:r w:rsidRPr="00CF71DC">
              <w:rPr>
                <w:rFonts w:hint="eastAsia"/>
                <w:sz w:val="18"/>
                <w:szCs w:val="18"/>
              </w:rPr>
              <w:t>日本</w:t>
            </w:r>
            <w:r w:rsidRPr="00CF71DC">
              <w:rPr>
                <w:rFonts w:hint="eastAsia"/>
                <w:sz w:val="18"/>
                <w:szCs w:val="18"/>
              </w:rPr>
              <w:t xml:space="preserve"> License.</w:t>
            </w:r>
          </w:p>
          <w:p w14:paraId="55A6355B" w14:textId="77777777" w:rsidR="00C9493F" w:rsidRPr="00CF71DC" w:rsidRDefault="00C9493F" w:rsidP="00CF71DC">
            <w:pPr>
              <w:snapToGrid w:val="0"/>
              <w:spacing w:line="360" w:lineRule="auto"/>
              <w:jc w:val="center"/>
              <w:rPr>
                <w:sz w:val="18"/>
                <w:szCs w:val="18"/>
              </w:rPr>
            </w:pPr>
            <w:r w:rsidRPr="00CF71DC">
              <w:rPr>
                <w:sz w:val="18"/>
                <w:szCs w:val="18"/>
              </w:rPr>
              <w:t>http://creativecommons.org/licenses/by/2.1/jp/</w:t>
            </w:r>
          </w:p>
          <w:p w14:paraId="6459D054" w14:textId="77777777" w:rsidR="00C9493F" w:rsidRPr="00CF71DC" w:rsidRDefault="00C9493F" w:rsidP="00CF71DC">
            <w:pPr>
              <w:snapToGrid w:val="0"/>
              <w:spacing w:line="360" w:lineRule="auto"/>
              <w:rPr>
                <w:sz w:val="18"/>
                <w:szCs w:val="18"/>
              </w:rPr>
            </w:pPr>
          </w:p>
          <w:p w14:paraId="649A1269" w14:textId="77777777" w:rsidR="00C9493F" w:rsidRPr="00CF71DC" w:rsidRDefault="00C9493F" w:rsidP="00CF71DC">
            <w:pPr>
              <w:snapToGrid w:val="0"/>
              <w:spacing w:line="360" w:lineRule="auto"/>
              <w:rPr>
                <w:b/>
                <w:sz w:val="18"/>
                <w:szCs w:val="18"/>
              </w:rPr>
            </w:pPr>
            <w:r w:rsidRPr="00CF71DC">
              <w:rPr>
                <w:rFonts w:hint="eastAsia"/>
                <w:b/>
                <w:sz w:val="18"/>
                <w:szCs w:val="18"/>
              </w:rPr>
              <w:t>○</w:t>
            </w:r>
            <w:r w:rsidRPr="00CF71DC">
              <w:rPr>
                <w:rFonts w:hint="eastAsia"/>
                <w:b/>
                <w:sz w:val="18"/>
                <w:szCs w:val="18"/>
              </w:rPr>
              <w:t xml:space="preserve"> </w:t>
            </w:r>
            <w:r w:rsidRPr="00CF71DC">
              <w:rPr>
                <w:rFonts w:hint="eastAsia"/>
                <w:b/>
                <w:sz w:val="18"/>
                <w:szCs w:val="18"/>
              </w:rPr>
              <w:t>免責事項</w:t>
            </w:r>
          </w:p>
          <w:p w14:paraId="05C13591" w14:textId="77777777" w:rsidR="00C9493F" w:rsidRPr="00CF71DC" w:rsidRDefault="00C9493F" w:rsidP="00CF71DC">
            <w:pPr>
              <w:snapToGrid w:val="0"/>
              <w:spacing w:line="360" w:lineRule="auto"/>
              <w:ind w:left="180" w:hangingChars="100" w:hanging="180"/>
              <w:rPr>
                <w:sz w:val="18"/>
                <w:szCs w:val="18"/>
              </w:rPr>
            </w:pPr>
            <w:r w:rsidRPr="00CF71DC">
              <w:rPr>
                <w:rFonts w:hint="eastAsia"/>
                <w:sz w:val="18"/>
                <w:szCs w:val="18"/>
              </w:rPr>
              <w:t>・掲載されている情報の正確さについては万全を期しておりますが、万が一、誤りなどありましたら下記までご連絡ください。</w:t>
            </w:r>
          </w:p>
          <w:p w14:paraId="6030B2F9" w14:textId="77777777" w:rsidR="00C9493F" w:rsidRPr="00CF71DC" w:rsidRDefault="00C9493F" w:rsidP="00CF71DC">
            <w:pPr>
              <w:snapToGrid w:val="0"/>
              <w:spacing w:line="360" w:lineRule="auto"/>
              <w:ind w:left="180" w:hangingChars="100" w:hanging="180"/>
              <w:rPr>
                <w:sz w:val="18"/>
                <w:szCs w:val="18"/>
              </w:rPr>
            </w:pPr>
            <w:r w:rsidRPr="00CF71DC">
              <w:rPr>
                <w:rFonts w:hint="eastAsia"/>
                <w:sz w:val="18"/>
                <w:szCs w:val="18"/>
              </w:rPr>
              <w:t>・なお、平成</w:t>
            </w:r>
            <w:r w:rsidRPr="00CF71DC">
              <w:rPr>
                <w:rFonts w:hint="eastAsia"/>
                <w:sz w:val="18"/>
                <w:szCs w:val="18"/>
              </w:rPr>
              <w:t>25</w:t>
            </w:r>
            <w:r w:rsidRPr="00CF71DC">
              <w:rPr>
                <w:rFonts w:hint="eastAsia"/>
                <w:sz w:val="18"/>
                <w:szCs w:val="18"/>
              </w:rPr>
              <w:t>年版情報通信白書に掲載している情報を用いたことで、利用者に損失等が発生した場合でも、総務省は責任を負いかねます。</w:t>
            </w:r>
          </w:p>
          <w:p w14:paraId="474ED63E" w14:textId="77777777" w:rsidR="00C9493F" w:rsidRPr="00CF71DC" w:rsidRDefault="00C9493F" w:rsidP="00CF71DC">
            <w:pPr>
              <w:snapToGrid w:val="0"/>
              <w:spacing w:line="360" w:lineRule="auto"/>
              <w:rPr>
                <w:sz w:val="18"/>
                <w:szCs w:val="18"/>
              </w:rPr>
            </w:pPr>
          </w:p>
          <w:p w14:paraId="367DF5EB" w14:textId="77777777" w:rsidR="00C9493F" w:rsidRPr="00CF71DC" w:rsidRDefault="00C9493F" w:rsidP="00CF71DC">
            <w:pPr>
              <w:snapToGrid w:val="0"/>
              <w:spacing w:line="360" w:lineRule="auto"/>
              <w:rPr>
                <w:b/>
                <w:sz w:val="18"/>
                <w:szCs w:val="18"/>
              </w:rPr>
            </w:pPr>
            <w:r w:rsidRPr="00CF71DC">
              <w:rPr>
                <w:rFonts w:hint="eastAsia"/>
                <w:b/>
                <w:sz w:val="18"/>
                <w:szCs w:val="18"/>
              </w:rPr>
              <w:t>○</w:t>
            </w:r>
            <w:r w:rsidRPr="00CF71DC">
              <w:rPr>
                <w:rFonts w:hint="eastAsia"/>
                <w:b/>
                <w:sz w:val="18"/>
                <w:szCs w:val="18"/>
              </w:rPr>
              <w:t xml:space="preserve"> </w:t>
            </w:r>
            <w:r w:rsidRPr="00CF71DC">
              <w:rPr>
                <w:rFonts w:hint="eastAsia"/>
                <w:b/>
                <w:sz w:val="18"/>
                <w:szCs w:val="18"/>
              </w:rPr>
              <w:t>情報通信白書に関するお問合せ先</w:t>
            </w:r>
          </w:p>
          <w:p w14:paraId="195019B5" w14:textId="77777777" w:rsidR="00C9493F" w:rsidRPr="00CF71DC" w:rsidRDefault="00C9493F" w:rsidP="00CF71DC">
            <w:pPr>
              <w:snapToGrid w:val="0"/>
              <w:spacing w:line="360" w:lineRule="auto"/>
              <w:ind w:leftChars="100" w:left="210"/>
              <w:rPr>
                <w:sz w:val="18"/>
                <w:szCs w:val="18"/>
              </w:rPr>
            </w:pPr>
            <w:r w:rsidRPr="00CF71DC">
              <w:rPr>
                <w:rFonts w:hint="eastAsia"/>
                <w:sz w:val="18"/>
                <w:szCs w:val="18"/>
              </w:rPr>
              <w:t>総務省　情報通信国際戦略局　情報通信政策課　情報通信経済室</w:t>
            </w:r>
          </w:p>
          <w:p w14:paraId="30F6E65C" w14:textId="77777777" w:rsidR="00C9493F" w:rsidRPr="00CF71DC" w:rsidRDefault="00C9493F" w:rsidP="00CF71DC">
            <w:pPr>
              <w:snapToGrid w:val="0"/>
              <w:spacing w:line="360" w:lineRule="auto"/>
              <w:ind w:leftChars="100" w:left="210"/>
              <w:rPr>
                <w:sz w:val="18"/>
                <w:szCs w:val="18"/>
              </w:rPr>
            </w:pPr>
            <w:r w:rsidRPr="00CF71DC">
              <w:rPr>
                <w:rFonts w:hint="eastAsia"/>
                <w:sz w:val="18"/>
                <w:szCs w:val="18"/>
              </w:rPr>
              <w:t>TEL</w:t>
            </w:r>
            <w:r w:rsidRPr="00CF71DC">
              <w:rPr>
                <w:rFonts w:hint="eastAsia"/>
                <w:sz w:val="18"/>
                <w:szCs w:val="18"/>
              </w:rPr>
              <w:t>：</w:t>
            </w:r>
            <w:r w:rsidRPr="00CF71DC">
              <w:rPr>
                <w:rFonts w:hint="eastAsia"/>
                <w:sz w:val="18"/>
                <w:szCs w:val="18"/>
              </w:rPr>
              <w:t>03-5253-5720</w:t>
            </w:r>
            <w:r w:rsidRPr="00CF71DC">
              <w:rPr>
                <w:rFonts w:hint="eastAsia"/>
                <w:sz w:val="18"/>
                <w:szCs w:val="18"/>
              </w:rPr>
              <w:t xml:space="preserve">　</w:t>
            </w:r>
            <w:r w:rsidRPr="00CF71DC">
              <w:rPr>
                <w:rFonts w:hint="eastAsia"/>
                <w:sz w:val="18"/>
                <w:szCs w:val="18"/>
              </w:rPr>
              <w:t>FAX:03-5253-6041</w:t>
            </w:r>
          </w:p>
          <w:p w14:paraId="3C109826" w14:textId="0AF01458" w:rsidR="001879DA" w:rsidRPr="00CF71DC" w:rsidRDefault="00C9493F" w:rsidP="00CF71DC">
            <w:pPr>
              <w:snapToGrid w:val="0"/>
              <w:spacing w:line="360" w:lineRule="auto"/>
              <w:ind w:leftChars="100" w:left="210"/>
              <w:rPr>
                <w:sz w:val="18"/>
                <w:szCs w:val="18"/>
              </w:rPr>
            </w:pPr>
            <w:r w:rsidRPr="00CF71DC">
              <w:rPr>
                <w:rFonts w:hint="eastAsia"/>
                <w:sz w:val="18"/>
                <w:szCs w:val="18"/>
              </w:rPr>
              <w:t>E-MAIL</w:t>
            </w:r>
            <w:r w:rsidRPr="00CF71DC">
              <w:rPr>
                <w:rFonts w:hint="eastAsia"/>
                <w:sz w:val="18"/>
                <w:szCs w:val="18"/>
              </w:rPr>
              <w:t>：</w:t>
            </w:r>
            <w:r w:rsidRPr="00CF71DC">
              <w:rPr>
                <w:rFonts w:hint="eastAsia"/>
                <w:sz w:val="18"/>
                <w:szCs w:val="18"/>
              </w:rPr>
              <w:t>hakusho@soumu.go.jp</w:t>
            </w:r>
          </w:p>
        </w:tc>
      </w:tr>
    </w:tbl>
    <w:p w14:paraId="16E18FCD" w14:textId="04B130AF" w:rsidR="001879DA" w:rsidRDefault="00584E4C" w:rsidP="00CF71DC">
      <w:pPr>
        <w:jc w:val="right"/>
      </w:pPr>
      <w:r>
        <w:rPr>
          <w:rFonts w:hint="eastAsia"/>
        </w:rPr>
        <w:lastRenderedPageBreak/>
        <w:t>出典：総務省「</w:t>
      </w:r>
      <w:r w:rsidRPr="00584E4C">
        <w:rPr>
          <w:rFonts w:hint="eastAsia"/>
        </w:rPr>
        <w:t>平成</w:t>
      </w:r>
      <w:r w:rsidRPr="00584E4C">
        <w:rPr>
          <w:rFonts w:hint="eastAsia"/>
        </w:rPr>
        <w:t>25</w:t>
      </w:r>
      <w:r w:rsidRPr="00584E4C">
        <w:rPr>
          <w:rFonts w:hint="eastAsia"/>
        </w:rPr>
        <w:t>年版情報通信白書の利用にあたって</w:t>
      </w:r>
      <w:r>
        <w:rPr>
          <w:rFonts w:hint="eastAsia"/>
        </w:rPr>
        <w:t>」</w:t>
      </w:r>
      <w:r>
        <w:rPr>
          <w:rStyle w:val="afe"/>
        </w:rPr>
        <w:footnoteReference w:id="40"/>
      </w:r>
    </w:p>
    <w:p w14:paraId="0AD6EEC7" w14:textId="77777777" w:rsidR="00584E4C" w:rsidRDefault="00584E4C">
      <w:pPr>
        <w:widowControl/>
        <w:jc w:val="left"/>
        <w:rPr>
          <w:rFonts w:ascii="ＭＳ 明朝" w:hAnsi="ＭＳ 明朝"/>
          <w:b/>
          <w:bCs/>
          <w:szCs w:val="21"/>
        </w:rPr>
      </w:pPr>
      <w:r>
        <w:br w:type="page"/>
      </w:r>
    </w:p>
    <w:p w14:paraId="609835CE" w14:textId="2B6D1DF9" w:rsidR="00584E4C" w:rsidRDefault="00584E4C" w:rsidP="00CF71DC">
      <w:pPr>
        <w:pStyle w:val="aa"/>
      </w:pPr>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6</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7</w:t>
      </w:r>
      <w:r w:rsidR="00CC72BF">
        <w:fldChar w:fldCharType="end"/>
      </w:r>
      <w:r>
        <w:t xml:space="preserve">　情報通信白書の図表リスト</w:t>
      </w:r>
    </w:p>
    <w:tbl>
      <w:tblPr>
        <w:tblStyle w:val="af8"/>
        <w:tblW w:w="0" w:type="auto"/>
        <w:tblInd w:w="392" w:type="dxa"/>
        <w:tblLook w:val="04A0" w:firstRow="1" w:lastRow="0" w:firstColumn="1" w:lastColumn="0" w:noHBand="0" w:noVBand="1"/>
      </w:tblPr>
      <w:tblGrid>
        <w:gridCol w:w="8310"/>
      </w:tblGrid>
      <w:tr w:rsidR="00584E4C" w:rsidRPr="00CF71DC" w14:paraId="00B2A608" w14:textId="77777777" w:rsidTr="00CF71DC">
        <w:trPr>
          <w:trHeight w:val="11407"/>
        </w:trPr>
        <w:tc>
          <w:tcPr>
            <w:tcW w:w="8310" w:type="dxa"/>
          </w:tcPr>
          <w:p w14:paraId="7ADA40F8" w14:textId="77777777" w:rsidR="00584E4C" w:rsidRPr="00CF71DC" w:rsidRDefault="00584E4C" w:rsidP="00CF71DC">
            <w:pPr>
              <w:jc w:val="center"/>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　図表リスト</w:t>
            </w:r>
          </w:p>
          <w:p w14:paraId="21FB5551" w14:textId="77777777" w:rsidR="00584E4C" w:rsidRPr="00CF71DC" w:rsidRDefault="00584E4C" w:rsidP="00584E4C">
            <w:pPr>
              <w:rPr>
                <w:sz w:val="18"/>
                <w:szCs w:val="18"/>
              </w:rPr>
            </w:pPr>
          </w:p>
          <w:p w14:paraId="36EE4154" w14:textId="77777777" w:rsidR="00584E4C" w:rsidRDefault="00584E4C" w:rsidP="00584E4C">
            <w:pPr>
              <w:rPr>
                <w:sz w:val="18"/>
                <w:szCs w:val="18"/>
              </w:rPr>
            </w:pPr>
            <w:r w:rsidRPr="00CF71DC">
              <w:rPr>
                <w:rFonts w:hint="eastAsia"/>
                <w:sz w:val="18"/>
                <w:szCs w:val="18"/>
              </w:rPr>
              <w:t xml:space="preserve">　以下に掲げる図表は、第三者が著作権その他の権利（例：写真につき肖像権・パブリシティ権など）を有している可能性があります。利用にあたっては第三者の権利を侵害することのないよう注意してください。</w:t>
            </w:r>
          </w:p>
          <w:p w14:paraId="683D6E90" w14:textId="77777777" w:rsidR="00584E4C" w:rsidRDefault="00584E4C" w:rsidP="00584E4C">
            <w:pPr>
              <w:rPr>
                <w:rFonts w:ascii="ＭＳ ゴシック" w:eastAsia="ＭＳ ゴシック" w:hAnsi="ＭＳ ゴシック"/>
              </w:rPr>
            </w:pPr>
          </w:p>
          <w:tbl>
            <w:tblPr>
              <w:tblW w:w="7935" w:type="dxa"/>
              <w:tblInd w:w="84" w:type="dxa"/>
              <w:tblCellMar>
                <w:left w:w="99" w:type="dxa"/>
                <w:right w:w="99" w:type="dxa"/>
              </w:tblCellMar>
              <w:tblLook w:val="04A0" w:firstRow="1" w:lastRow="0" w:firstColumn="1" w:lastColumn="0" w:noHBand="0" w:noVBand="1"/>
            </w:tblPr>
            <w:tblGrid>
              <w:gridCol w:w="582"/>
              <w:gridCol w:w="1347"/>
              <w:gridCol w:w="6006"/>
            </w:tblGrid>
            <w:tr w:rsidR="00584E4C" w14:paraId="1F3FB97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17C7880C" w14:textId="77777777" w:rsidR="00584E4C" w:rsidRDefault="00584E4C">
                  <w:pPr>
                    <w:widowControl/>
                    <w:jc w:val="center"/>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頁</w:t>
                  </w:r>
                </w:p>
              </w:tc>
              <w:tc>
                <w:tcPr>
                  <w:tcW w:w="1347" w:type="dxa"/>
                  <w:tcBorders>
                    <w:top w:val="single" w:sz="4" w:space="0" w:color="auto"/>
                    <w:left w:val="nil"/>
                    <w:bottom w:val="single" w:sz="4" w:space="0" w:color="auto"/>
                    <w:right w:val="single" w:sz="4" w:space="0" w:color="auto"/>
                  </w:tcBorders>
                  <w:vAlign w:val="center"/>
                  <w:hideMark/>
                </w:tcPr>
                <w:p w14:paraId="5CBADFE4" w14:textId="77777777" w:rsidR="00584E4C" w:rsidRDefault="00584E4C">
                  <w:pPr>
                    <w:widowControl/>
                    <w:jc w:val="center"/>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図表番号</w:t>
                  </w:r>
                </w:p>
              </w:tc>
              <w:tc>
                <w:tcPr>
                  <w:tcW w:w="6006" w:type="dxa"/>
                  <w:tcBorders>
                    <w:top w:val="single" w:sz="4" w:space="0" w:color="auto"/>
                    <w:left w:val="nil"/>
                    <w:bottom w:val="single" w:sz="4" w:space="0" w:color="auto"/>
                    <w:right w:val="single" w:sz="4" w:space="0" w:color="auto"/>
                  </w:tcBorders>
                  <w:noWrap/>
                  <w:vAlign w:val="center"/>
                  <w:hideMark/>
                </w:tcPr>
                <w:p w14:paraId="082C1C20" w14:textId="77777777" w:rsidR="00584E4C" w:rsidRDefault="00584E4C">
                  <w:pPr>
                    <w:widowControl/>
                    <w:jc w:val="center"/>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タイトル</w:t>
                  </w:r>
                </w:p>
              </w:tc>
            </w:tr>
            <w:tr w:rsidR="00584E4C" w14:paraId="1A07FBC6"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ABBBD49"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7</w:t>
                  </w:r>
                </w:p>
              </w:tc>
              <w:tc>
                <w:tcPr>
                  <w:tcW w:w="1347" w:type="dxa"/>
                  <w:tcBorders>
                    <w:top w:val="single" w:sz="4" w:space="0" w:color="auto"/>
                    <w:left w:val="nil"/>
                    <w:bottom w:val="single" w:sz="4" w:space="0" w:color="auto"/>
                    <w:right w:val="single" w:sz="4" w:space="0" w:color="auto"/>
                  </w:tcBorders>
                  <w:vAlign w:val="center"/>
                  <w:hideMark/>
                </w:tcPr>
                <w:p w14:paraId="3F59814C"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図表1-1-1-8</w:t>
                  </w:r>
                </w:p>
              </w:tc>
              <w:tc>
                <w:tcPr>
                  <w:tcW w:w="6006" w:type="dxa"/>
                  <w:tcBorders>
                    <w:top w:val="single" w:sz="4" w:space="0" w:color="auto"/>
                    <w:left w:val="nil"/>
                    <w:bottom w:val="single" w:sz="4" w:space="0" w:color="auto"/>
                    <w:right w:val="single" w:sz="4" w:space="0" w:color="auto"/>
                  </w:tcBorders>
                  <w:noWrap/>
                  <w:vAlign w:val="center"/>
                  <w:hideMark/>
                </w:tcPr>
                <w:p w14:paraId="67C20A09"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ノートパソコンとタブレットの出荷台数比</w:t>
                  </w:r>
                </w:p>
              </w:tc>
            </w:tr>
            <w:tr w:rsidR="00584E4C" w14:paraId="3529A8F6"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3F52A21D"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8</w:t>
                  </w:r>
                </w:p>
              </w:tc>
              <w:tc>
                <w:tcPr>
                  <w:tcW w:w="1347" w:type="dxa"/>
                  <w:tcBorders>
                    <w:top w:val="single" w:sz="4" w:space="0" w:color="auto"/>
                    <w:left w:val="nil"/>
                    <w:bottom w:val="single" w:sz="4" w:space="0" w:color="auto"/>
                    <w:right w:val="single" w:sz="4" w:space="0" w:color="auto"/>
                  </w:tcBorders>
                  <w:vAlign w:val="center"/>
                  <w:hideMark/>
                </w:tcPr>
                <w:p w14:paraId="6021FB7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図表1-1-1-9</w:t>
                  </w:r>
                </w:p>
              </w:tc>
              <w:tc>
                <w:tcPr>
                  <w:tcW w:w="6006" w:type="dxa"/>
                  <w:tcBorders>
                    <w:top w:val="single" w:sz="4" w:space="0" w:color="auto"/>
                    <w:left w:val="nil"/>
                    <w:bottom w:val="single" w:sz="4" w:space="0" w:color="auto"/>
                    <w:right w:val="single" w:sz="4" w:space="0" w:color="auto"/>
                  </w:tcBorders>
                  <w:noWrap/>
                  <w:vAlign w:val="center"/>
                  <w:hideMark/>
                </w:tcPr>
                <w:p w14:paraId="12B7EDC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デジタル家電と白物家電の国内出荷額の推移</w:t>
                  </w:r>
                </w:p>
              </w:tc>
            </w:tr>
            <w:tr w:rsidR="00584E4C" w14:paraId="7EC29AB6"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1A43ABA7"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27</w:t>
                  </w:r>
                </w:p>
              </w:tc>
              <w:tc>
                <w:tcPr>
                  <w:tcW w:w="1347" w:type="dxa"/>
                  <w:tcBorders>
                    <w:top w:val="single" w:sz="4" w:space="0" w:color="auto"/>
                    <w:left w:val="nil"/>
                    <w:bottom w:val="single" w:sz="4" w:space="0" w:color="auto"/>
                    <w:right w:val="single" w:sz="4" w:space="0" w:color="auto"/>
                  </w:tcBorders>
                  <w:vAlign w:val="center"/>
                  <w:hideMark/>
                </w:tcPr>
                <w:p w14:paraId="311CE7A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図表1-1-2-15</w:t>
                  </w:r>
                </w:p>
              </w:tc>
              <w:tc>
                <w:tcPr>
                  <w:tcW w:w="6006" w:type="dxa"/>
                  <w:tcBorders>
                    <w:top w:val="single" w:sz="4" w:space="0" w:color="auto"/>
                    <w:left w:val="nil"/>
                    <w:bottom w:val="single" w:sz="4" w:space="0" w:color="auto"/>
                    <w:right w:val="single" w:sz="4" w:space="0" w:color="auto"/>
                  </w:tcBorders>
                  <w:noWrap/>
                  <w:vAlign w:val="center"/>
                  <w:hideMark/>
                </w:tcPr>
                <w:p w14:paraId="3CF0D906"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平成23年台風第12号災害における三重県熊野建設事務所でのGIS活用の概要</w:t>
                  </w:r>
                </w:p>
              </w:tc>
            </w:tr>
            <w:tr w:rsidR="00584E4C" w14:paraId="7A04EAD2"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AB628A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40</w:t>
                  </w:r>
                </w:p>
              </w:tc>
              <w:tc>
                <w:tcPr>
                  <w:tcW w:w="1347" w:type="dxa"/>
                  <w:tcBorders>
                    <w:top w:val="single" w:sz="4" w:space="0" w:color="auto"/>
                    <w:left w:val="nil"/>
                    <w:bottom w:val="single" w:sz="4" w:space="0" w:color="auto"/>
                    <w:right w:val="single" w:sz="4" w:space="0" w:color="auto"/>
                  </w:tcBorders>
                  <w:vAlign w:val="center"/>
                  <w:hideMark/>
                </w:tcPr>
                <w:p w14:paraId="0942AE7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w:t>
                  </w:r>
                </w:p>
              </w:tc>
              <w:tc>
                <w:tcPr>
                  <w:tcW w:w="6006" w:type="dxa"/>
                  <w:tcBorders>
                    <w:top w:val="single" w:sz="4" w:space="0" w:color="auto"/>
                    <w:left w:val="nil"/>
                    <w:bottom w:val="single" w:sz="4" w:space="0" w:color="auto"/>
                    <w:right w:val="single" w:sz="4" w:space="0" w:color="auto"/>
                  </w:tcBorders>
                  <w:noWrap/>
                  <w:vAlign w:val="center"/>
                  <w:hideMark/>
                </w:tcPr>
                <w:p w14:paraId="5E2CDC1B"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ファブラボのロゴ</w:t>
                  </w:r>
                </w:p>
              </w:tc>
            </w:tr>
            <w:tr w:rsidR="00584E4C" w14:paraId="7977ED33"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29B17386"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43</w:t>
                  </w:r>
                </w:p>
              </w:tc>
              <w:tc>
                <w:tcPr>
                  <w:tcW w:w="1347" w:type="dxa"/>
                  <w:tcBorders>
                    <w:top w:val="single" w:sz="4" w:space="0" w:color="auto"/>
                    <w:left w:val="nil"/>
                    <w:bottom w:val="single" w:sz="4" w:space="0" w:color="auto"/>
                    <w:right w:val="single" w:sz="4" w:space="0" w:color="auto"/>
                  </w:tcBorders>
                  <w:vAlign w:val="center"/>
                  <w:hideMark/>
                </w:tcPr>
                <w:p w14:paraId="17A9B17A"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図表1-1-3-15</w:t>
                  </w:r>
                </w:p>
              </w:tc>
              <w:tc>
                <w:tcPr>
                  <w:tcW w:w="6006" w:type="dxa"/>
                  <w:tcBorders>
                    <w:top w:val="single" w:sz="4" w:space="0" w:color="auto"/>
                    <w:left w:val="nil"/>
                    <w:bottom w:val="single" w:sz="4" w:space="0" w:color="auto"/>
                    <w:right w:val="single" w:sz="4" w:space="0" w:color="auto"/>
                  </w:tcBorders>
                  <w:noWrap/>
                  <w:vAlign w:val="center"/>
                  <w:hideMark/>
                </w:tcPr>
                <w:p w14:paraId="640A47F8"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世界の電子商取引市場規模（上位5か国）</w:t>
                  </w:r>
                </w:p>
              </w:tc>
            </w:tr>
            <w:tr w:rsidR="00584E4C" w14:paraId="329A49E5"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8D3C441"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45</w:t>
                  </w:r>
                </w:p>
              </w:tc>
              <w:tc>
                <w:tcPr>
                  <w:tcW w:w="1347" w:type="dxa"/>
                  <w:tcBorders>
                    <w:top w:val="single" w:sz="4" w:space="0" w:color="auto"/>
                    <w:left w:val="nil"/>
                    <w:bottom w:val="single" w:sz="4" w:space="0" w:color="auto"/>
                    <w:right w:val="single" w:sz="4" w:space="0" w:color="auto"/>
                  </w:tcBorders>
                  <w:vAlign w:val="center"/>
                  <w:hideMark/>
                </w:tcPr>
                <w:p w14:paraId="3F1C955B"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図表1-1-3-19</w:t>
                  </w:r>
                </w:p>
              </w:tc>
              <w:tc>
                <w:tcPr>
                  <w:tcW w:w="6006" w:type="dxa"/>
                  <w:tcBorders>
                    <w:top w:val="single" w:sz="4" w:space="0" w:color="auto"/>
                    <w:left w:val="nil"/>
                    <w:bottom w:val="single" w:sz="4" w:space="0" w:color="auto"/>
                    <w:right w:val="single" w:sz="4" w:space="0" w:color="auto"/>
                  </w:tcBorders>
                  <w:noWrap/>
                  <w:vAlign w:val="center"/>
                  <w:hideMark/>
                </w:tcPr>
                <w:p w14:paraId="469A903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日本におけるスマホ広告市場予測</w:t>
                  </w:r>
                </w:p>
              </w:tc>
            </w:tr>
            <w:tr w:rsidR="00584E4C" w14:paraId="3DAF370E"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411A277"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46</w:t>
                  </w:r>
                </w:p>
              </w:tc>
              <w:tc>
                <w:tcPr>
                  <w:tcW w:w="1347" w:type="dxa"/>
                  <w:tcBorders>
                    <w:top w:val="single" w:sz="4" w:space="0" w:color="auto"/>
                    <w:left w:val="nil"/>
                    <w:bottom w:val="single" w:sz="4" w:space="0" w:color="auto"/>
                    <w:right w:val="single" w:sz="4" w:space="0" w:color="auto"/>
                  </w:tcBorders>
                  <w:vAlign w:val="center"/>
                  <w:hideMark/>
                </w:tcPr>
                <w:p w14:paraId="1392ABFD"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図表1-1-3-25</w:t>
                  </w:r>
                </w:p>
              </w:tc>
              <w:tc>
                <w:tcPr>
                  <w:tcW w:w="6006" w:type="dxa"/>
                  <w:tcBorders>
                    <w:top w:val="single" w:sz="4" w:space="0" w:color="auto"/>
                    <w:left w:val="nil"/>
                    <w:bottom w:val="single" w:sz="4" w:space="0" w:color="auto"/>
                    <w:right w:val="single" w:sz="4" w:space="0" w:color="auto"/>
                  </w:tcBorders>
                  <w:noWrap/>
                  <w:vAlign w:val="center"/>
                  <w:hideMark/>
                </w:tcPr>
                <w:p w14:paraId="7CDCCCF1"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米国企業におけるAmazonショールーミングリスク調査</w:t>
                  </w:r>
                </w:p>
              </w:tc>
            </w:tr>
            <w:tr w:rsidR="00584E4C" w14:paraId="41ED2342"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5DFF785"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47</w:t>
                  </w:r>
                </w:p>
              </w:tc>
              <w:tc>
                <w:tcPr>
                  <w:tcW w:w="1347" w:type="dxa"/>
                  <w:tcBorders>
                    <w:top w:val="single" w:sz="4" w:space="0" w:color="auto"/>
                    <w:left w:val="nil"/>
                    <w:bottom w:val="single" w:sz="4" w:space="0" w:color="auto"/>
                    <w:right w:val="single" w:sz="4" w:space="0" w:color="auto"/>
                  </w:tcBorders>
                  <w:vAlign w:val="center"/>
                  <w:hideMark/>
                </w:tcPr>
                <w:p w14:paraId="7C275E36"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図表1-1-3-26</w:t>
                  </w:r>
                </w:p>
              </w:tc>
              <w:tc>
                <w:tcPr>
                  <w:tcW w:w="6006" w:type="dxa"/>
                  <w:tcBorders>
                    <w:top w:val="single" w:sz="4" w:space="0" w:color="auto"/>
                    <w:left w:val="nil"/>
                    <w:bottom w:val="single" w:sz="4" w:space="0" w:color="auto"/>
                    <w:right w:val="single" w:sz="4" w:space="0" w:color="auto"/>
                  </w:tcBorders>
                  <w:noWrap/>
                  <w:vAlign w:val="center"/>
                  <w:hideMark/>
                </w:tcPr>
                <w:p w14:paraId="0D5646F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世界における顧客の購入先店舗内訳</w:t>
                  </w:r>
                </w:p>
              </w:tc>
            </w:tr>
            <w:tr w:rsidR="00584E4C" w14:paraId="69B2225F"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416E774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52</w:t>
                  </w:r>
                </w:p>
              </w:tc>
              <w:tc>
                <w:tcPr>
                  <w:tcW w:w="1347" w:type="dxa"/>
                  <w:tcBorders>
                    <w:top w:val="single" w:sz="4" w:space="0" w:color="auto"/>
                    <w:left w:val="nil"/>
                    <w:bottom w:val="single" w:sz="4" w:space="0" w:color="auto"/>
                    <w:right w:val="single" w:sz="4" w:space="0" w:color="auto"/>
                  </w:tcBorders>
                  <w:vAlign w:val="center"/>
                  <w:hideMark/>
                </w:tcPr>
                <w:p w14:paraId="45E32354"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図表1-1-3-41</w:t>
                  </w:r>
                </w:p>
              </w:tc>
              <w:tc>
                <w:tcPr>
                  <w:tcW w:w="6006" w:type="dxa"/>
                  <w:tcBorders>
                    <w:top w:val="single" w:sz="4" w:space="0" w:color="auto"/>
                    <w:left w:val="nil"/>
                    <w:bottom w:val="single" w:sz="4" w:space="0" w:color="auto"/>
                    <w:right w:val="single" w:sz="4" w:space="0" w:color="auto"/>
                  </w:tcBorders>
                  <w:noWrap/>
                  <w:vAlign w:val="center"/>
                  <w:hideMark/>
                </w:tcPr>
                <w:p w14:paraId="35CF385D"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各業務においてBYODによる個人端末の利用を認めている企業の割合</w:t>
                  </w:r>
                </w:p>
              </w:tc>
            </w:tr>
            <w:tr w:rsidR="00584E4C" w14:paraId="5C946BE2"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71DD8780"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56</w:t>
                  </w:r>
                </w:p>
              </w:tc>
              <w:tc>
                <w:tcPr>
                  <w:tcW w:w="1347" w:type="dxa"/>
                  <w:tcBorders>
                    <w:top w:val="single" w:sz="4" w:space="0" w:color="auto"/>
                    <w:left w:val="nil"/>
                    <w:bottom w:val="single" w:sz="4" w:space="0" w:color="auto"/>
                    <w:right w:val="single" w:sz="4" w:space="0" w:color="auto"/>
                  </w:tcBorders>
                  <w:vAlign w:val="center"/>
                  <w:hideMark/>
                </w:tcPr>
                <w:p w14:paraId="5AA4366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図表1-2-1-5</w:t>
                  </w:r>
                </w:p>
              </w:tc>
              <w:tc>
                <w:tcPr>
                  <w:tcW w:w="6006" w:type="dxa"/>
                  <w:tcBorders>
                    <w:top w:val="single" w:sz="4" w:space="0" w:color="auto"/>
                    <w:left w:val="nil"/>
                    <w:bottom w:val="single" w:sz="4" w:space="0" w:color="auto"/>
                    <w:right w:val="single" w:sz="4" w:space="0" w:color="auto"/>
                  </w:tcBorders>
                  <w:noWrap/>
                  <w:vAlign w:val="center"/>
                  <w:hideMark/>
                </w:tcPr>
                <w:p w14:paraId="68C805D3"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世界におけるタブレット端末出荷台数シェア</w:t>
                  </w:r>
                </w:p>
              </w:tc>
            </w:tr>
            <w:tr w:rsidR="00584E4C" w14:paraId="001826F0"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44FB9D16"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59</w:t>
                  </w:r>
                </w:p>
              </w:tc>
              <w:tc>
                <w:tcPr>
                  <w:tcW w:w="1347" w:type="dxa"/>
                  <w:tcBorders>
                    <w:top w:val="single" w:sz="4" w:space="0" w:color="auto"/>
                    <w:left w:val="nil"/>
                    <w:bottom w:val="single" w:sz="4" w:space="0" w:color="auto"/>
                    <w:right w:val="single" w:sz="4" w:space="0" w:color="auto"/>
                  </w:tcBorders>
                  <w:vAlign w:val="center"/>
                  <w:hideMark/>
                </w:tcPr>
                <w:p w14:paraId="03C6229F"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図表1-2-1-10</w:t>
                  </w:r>
                </w:p>
              </w:tc>
              <w:tc>
                <w:tcPr>
                  <w:tcW w:w="6006" w:type="dxa"/>
                  <w:tcBorders>
                    <w:top w:val="single" w:sz="4" w:space="0" w:color="auto"/>
                    <w:left w:val="nil"/>
                    <w:bottom w:val="single" w:sz="4" w:space="0" w:color="auto"/>
                    <w:right w:val="single" w:sz="4" w:space="0" w:color="auto"/>
                  </w:tcBorders>
                  <w:noWrap/>
                  <w:vAlign w:val="center"/>
                  <w:hideMark/>
                </w:tcPr>
                <w:p w14:paraId="632AE821"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国内ベンチャーキャピタルにおける投資件数・投資額推移・投資先ステージ</w:t>
                  </w:r>
                </w:p>
              </w:tc>
            </w:tr>
            <w:tr w:rsidR="00584E4C" w14:paraId="44B87A68"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399A7CB6"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59</w:t>
                  </w:r>
                </w:p>
              </w:tc>
              <w:tc>
                <w:tcPr>
                  <w:tcW w:w="1347" w:type="dxa"/>
                  <w:tcBorders>
                    <w:top w:val="single" w:sz="4" w:space="0" w:color="auto"/>
                    <w:left w:val="nil"/>
                    <w:bottom w:val="single" w:sz="4" w:space="0" w:color="auto"/>
                    <w:right w:val="single" w:sz="4" w:space="0" w:color="auto"/>
                  </w:tcBorders>
                  <w:vAlign w:val="center"/>
                  <w:hideMark/>
                </w:tcPr>
                <w:p w14:paraId="76AF1C72"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図表1-2-1-11</w:t>
                  </w:r>
                </w:p>
              </w:tc>
              <w:tc>
                <w:tcPr>
                  <w:tcW w:w="6006" w:type="dxa"/>
                  <w:tcBorders>
                    <w:top w:val="single" w:sz="4" w:space="0" w:color="auto"/>
                    <w:left w:val="nil"/>
                    <w:bottom w:val="single" w:sz="4" w:space="0" w:color="auto"/>
                    <w:right w:val="single" w:sz="4" w:space="0" w:color="auto"/>
                  </w:tcBorders>
                  <w:noWrap/>
                  <w:vAlign w:val="center"/>
                  <w:hideMark/>
                </w:tcPr>
                <w:p w14:paraId="36E33016"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国内におけるIPO件数の推移</w:t>
                  </w:r>
                </w:p>
              </w:tc>
            </w:tr>
            <w:tr w:rsidR="00584E4C" w14:paraId="227E4B6A"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743CCD62"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62</w:t>
                  </w:r>
                </w:p>
              </w:tc>
              <w:tc>
                <w:tcPr>
                  <w:tcW w:w="1347" w:type="dxa"/>
                  <w:tcBorders>
                    <w:top w:val="single" w:sz="4" w:space="0" w:color="auto"/>
                    <w:left w:val="nil"/>
                    <w:bottom w:val="single" w:sz="4" w:space="0" w:color="auto"/>
                    <w:right w:val="single" w:sz="4" w:space="0" w:color="auto"/>
                  </w:tcBorders>
                  <w:vAlign w:val="center"/>
                  <w:hideMark/>
                </w:tcPr>
                <w:p w14:paraId="5BA00E21"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図表1-2-1-14</w:t>
                  </w:r>
                </w:p>
              </w:tc>
              <w:tc>
                <w:tcPr>
                  <w:tcW w:w="6006" w:type="dxa"/>
                  <w:tcBorders>
                    <w:top w:val="single" w:sz="4" w:space="0" w:color="auto"/>
                    <w:left w:val="nil"/>
                    <w:bottom w:val="single" w:sz="4" w:space="0" w:color="auto"/>
                    <w:right w:val="single" w:sz="4" w:space="0" w:color="auto"/>
                  </w:tcBorders>
                  <w:noWrap/>
                  <w:vAlign w:val="center"/>
                  <w:hideMark/>
                </w:tcPr>
                <w:p w14:paraId="264AE6A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世界のクラウドファンディング市場規模</w:t>
                  </w:r>
                </w:p>
              </w:tc>
            </w:tr>
            <w:tr w:rsidR="00584E4C" w14:paraId="3A2F705C"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21FD954"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65</w:t>
                  </w:r>
                </w:p>
              </w:tc>
              <w:tc>
                <w:tcPr>
                  <w:tcW w:w="1347" w:type="dxa"/>
                  <w:tcBorders>
                    <w:top w:val="single" w:sz="4" w:space="0" w:color="auto"/>
                    <w:left w:val="nil"/>
                    <w:bottom w:val="single" w:sz="4" w:space="0" w:color="auto"/>
                    <w:right w:val="single" w:sz="4" w:space="0" w:color="auto"/>
                  </w:tcBorders>
                  <w:vAlign w:val="center"/>
                  <w:hideMark/>
                </w:tcPr>
                <w:p w14:paraId="7AE151B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図表1-2-1-19</w:t>
                  </w:r>
                </w:p>
              </w:tc>
              <w:tc>
                <w:tcPr>
                  <w:tcW w:w="6006" w:type="dxa"/>
                  <w:tcBorders>
                    <w:top w:val="single" w:sz="4" w:space="0" w:color="auto"/>
                    <w:left w:val="nil"/>
                    <w:bottom w:val="single" w:sz="4" w:space="0" w:color="auto"/>
                    <w:right w:val="single" w:sz="4" w:space="0" w:color="auto"/>
                  </w:tcBorders>
                  <w:noWrap/>
                  <w:vAlign w:val="center"/>
                  <w:hideMark/>
                </w:tcPr>
                <w:p w14:paraId="3108D065"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KDDI∞Laboの支援体制・参加チーム</w:t>
                  </w:r>
                </w:p>
              </w:tc>
            </w:tr>
            <w:tr w:rsidR="00584E4C" w14:paraId="1B746EF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48F63FB4"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66</w:t>
                  </w:r>
                </w:p>
              </w:tc>
              <w:tc>
                <w:tcPr>
                  <w:tcW w:w="1347" w:type="dxa"/>
                  <w:tcBorders>
                    <w:top w:val="single" w:sz="4" w:space="0" w:color="auto"/>
                    <w:left w:val="nil"/>
                    <w:bottom w:val="single" w:sz="4" w:space="0" w:color="auto"/>
                    <w:right w:val="single" w:sz="4" w:space="0" w:color="auto"/>
                  </w:tcBorders>
                  <w:vAlign w:val="center"/>
                  <w:hideMark/>
                </w:tcPr>
                <w:p w14:paraId="29F6C4C4"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図表1-2-1-21</w:t>
                  </w:r>
                </w:p>
              </w:tc>
              <w:tc>
                <w:tcPr>
                  <w:tcW w:w="6006" w:type="dxa"/>
                  <w:tcBorders>
                    <w:top w:val="single" w:sz="4" w:space="0" w:color="auto"/>
                    <w:left w:val="nil"/>
                    <w:bottom w:val="single" w:sz="4" w:space="0" w:color="auto"/>
                    <w:right w:val="single" w:sz="4" w:space="0" w:color="auto"/>
                  </w:tcBorders>
                  <w:noWrap/>
                  <w:vAlign w:val="center"/>
                  <w:hideMark/>
                </w:tcPr>
                <w:p w14:paraId="7AE76E03"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世界各国のベンチャーキャピタル投資額</w:t>
                  </w:r>
                </w:p>
              </w:tc>
            </w:tr>
            <w:tr w:rsidR="00584E4C" w14:paraId="32A7B22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5CD2AA2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67</w:t>
                  </w:r>
                </w:p>
              </w:tc>
              <w:tc>
                <w:tcPr>
                  <w:tcW w:w="1347" w:type="dxa"/>
                  <w:tcBorders>
                    <w:top w:val="single" w:sz="4" w:space="0" w:color="auto"/>
                    <w:left w:val="nil"/>
                    <w:bottom w:val="single" w:sz="4" w:space="0" w:color="auto"/>
                    <w:right w:val="single" w:sz="4" w:space="0" w:color="auto"/>
                  </w:tcBorders>
                  <w:vAlign w:val="center"/>
                  <w:hideMark/>
                </w:tcPr>
                <w:p w14:paraId="18D6E753"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図表1-2-1-22</w:t>
                  </w:r>
                </w:p>
              </w:tc>
              <w:tc>
                <w:tcPr>
                  <w:tcW w:w="6006" w:type="dxa"/>
                  <w:tcBorders>
                    <w:top w:val="single" w:sz="4" w:space="0" w:color="auto"/>
                    <w:left w:val="nil"/>
                    <w:bottom w:val="single" w:sz="4" w:space="0" w:color="auto"/>
                    <w:right w:val="single" w:sz="4" w:space="0" w:color="auto"/>
                  </w:tcBorders>
                  <w:noWrap/>
                  <w:vAlign w:val="center"/>
                  <w:hideMark/>
                </w:tcPr>
                <w:p w14:paraId="07751B5F"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日米におけるベンチャー企業のイグジット先件数（単位：件）</w:t>
                  </w:r>
                </w:p>
              </w:tc>
            </w:tr>
            <w:tr w:rsidR="00584E4C" w14:paraId="21CF2A27"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66B37B2"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67</w:t>
                  </w:r>
                </w:p>
              </w:tc>
              <w:tc>
                <w:tcPr>
                  <w:tcW w:w="1347" w:type="dxa"/>
                  <w:tcBorders>
                    <w:top w:val="single" w:sz="4" w:space="0" w:color="auto"/>
                    <w:left w:val="nil"/>
                    <w:bottom w:val="single" w:sz="4" w:space="0" w:color="auto"/>
                    <w:right w:val="single" w:sz="4" w:space="0" w:color="auto"/>
                  </w:tcBorders>
                  <w:vAlign w:val="center"/>
                  <w:hideMark/>
                </w:tcPr>
                <w:p w14:paraId="3A448F3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図表1-2-1-23</w:t>
                  </w:r>
                </w:p>
              </w:tc>
              <w:tc>
                <w:tcPr>
                  <w:tcW w:w="6006" w:type="dxa"/>
                  <w:tcBorders>
                    <w:top w:val="single" w:sz="4" w:space="0" w:color="auto"/>
                    <w:left w:val="nil"/>
                    <w:bottom w:val="single" w:sz="4" w:space="0" w:color="auto"/>
                    <w:right w:val="single" w:sz="4" w:space="0" w:color="auto"/>
                  </w:tcBorders>
                  <w:noWrap/>
                  <w:vAlign w:val="center"/>
                  <w:hideMark/>
                </w:tcPr>
                <w:p w14:paraId="73370BD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日米におけるベンチャー企業のIPO金額比較</w:t>
                  </w:r>
                </w:p>
              </w:tc>
            </w:tr>
            <w:tr w:rsidR="00584E4C" w14:paraId="1596DA1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2390E03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67</w:t>
                  </w:r>
                </w:p>
              </w:tc>
              <w:tc>
                <w:tcPr>
                  <w:tcW w:w="1347" w:type="dxa"/>
                  <w:tcBorders>
                    <w:top w:val="single" w:sz="4" w:space="0" w:color="auto"/>
                    <w:left w:val="nil"/>
                    <w:bottom w:val="single" w:sz="4" w:space="0" w:color="auto"/>
                    <w:right w:val="single" w:sz="4" w:space="0" w:color="auto"/>
                  </w:tcBorders>
                  <w:vAlign w:val="center"/>
                  <w:hideMark/>
                </w:tcPr>
                <w:p w14:paraId="07F6E48B"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図表1-2-1-24</w:t>
                  </w:r>
                </w:p>
              </w:tc>
              <w:tc>
                <w:tcPr>
                  <w:tcW w:w="6006" w:type="dxa"/>
                  <w:tcBorders>
                    <w:top w:val="single" w:sz="4" w:space="0" w:color="auto"/>
                    <w:left w:val="nil"/>
                    <w:bottom w:val="single" w:sz="4" w:space="0" w:color="auto"/>
                    <w:right w:val="single" w:sz="4" w:space="0" w:color="auto"/>
                  </w:tcBorders>
                  <w:noWrap/>
                  <w:vAlign w:val="center"/>
                  <w:hideMark/>
                </w:tcPr>
                <w:p w14:paraId="25AA695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日米におけるベンチャー企業のM&amp;A金額比較</w:t>
                  </w:r>
                </w:p>
              </w:tc>
            </w:tr>
            <w:tr w:rsidR="00584E4C" w14:paraId="6AF67BF1"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573A38E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68</w:t>
                  </w:r>
                </w:p>
              </w:tc>
              <w:tc>
                <w:tcPr>
                  <w:tcW w:w="1347" w:type="dxa"/>
                  <w:tcBorders>
                    <w:top w:val="single" w:sz="4" w:space="0" w:color="auto"/>
                    <w:left w:val="nil"/>
                    <w:bottom w:val="single" w:sz="4" w:space="0" w:color="auto"/>
                    <w:right w:val="single" w:sz="4" w:space="0" w:color="auto"/>
                  </w:tcBorders>
                  <w:vAlign w:val="center"/>
                  <w:hideMark/>
                </w:tcPr>
                <w:p w14:paraId="6FA6538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図表1-2-1-27</w:t>
                  </w:r>
                </w:p>
              </w:tc>
              <w:tc>
                <w:tcPr>
                  <w:tcW w:w="6006" w:type="dxa"/>
                  <w:tcBorders>
                    <w:top w:val="single" w:sz="4" w:space="0" w:color="auto"/>
                    <w:left w:val="nil"/>
                    <w:bottom w:val="single" w:sz="4" w:space="0" w:color="auto"/>
                    <w:right w:val="single" w:sz="4" w:space="0" w:color="auto"/>
                  </w:tcBorders>
                  <w:noWrap/>
                  <w:vAlign w:val="center"/>
                  <w:hideMark/>
                </w:tcPr>
                <w:p w14:paraId="5AE053AA"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米国におけるベンチャー投資に占めるCVCの比率</w:t>
                  </w:r>
                </w:p>
              </w:tc>
            </w:tr>
            <w:tr w:rsidR="00584E4C" w14:paraId="0DD11941"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CFDCEEE"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68</w:t>
                  </w:r>
                </w:p>
              </w:tc>
              <w:tc>
                <w:tcPr>
                  <w:tcW w:w="1347" w:type="dxa"/>
                  <w:tcBorders>
                    <w:top w:val="single" w:sz="4" w:space="0" w:color="auto"/>
                    <w:left w:val="nil"/>
                    <w:bottom w:val="single" w:sz="4" w:space="0" w:color="auto"/>
                    <w:right w:val="single" w:sz="4" w:space="0" w:color="auto"/>
                  </w:tcBorders>
                  <w:vAlign w:val="center"/>
                  <w:hideMark/>
                </w:tcPr>
                <w:p w14:paraId="7FF83608"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図表1-2-1-28</w:t>
                  </w:r>
                </w:p>
              </w:tc>
              <w:tc>
                <w:tcPr>
                  <w:tcW w:w="6006" w:type="dxa"/>
                  <w:tcBorders>
                    <w:top w:val="single" w:sz="4" w:space="0" w:color="auto"/>
                    <w:left w:val="nil"/>
                    <w:bottom w:val="single" w:sz="4" w:space="0" w:color="auto"/>
                    <w:right w:val="single" w:sz="4" w:space="0" w:color="auto"/>
                  </w:tcBorders>
                  <w:noWrap/>
                  <w:vAlign w:val="center"/>
                  <w:hideMark/>
                </w:tcPr>
                <w:p w14:paraId="703DCC3C"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米国におけるCVC投資先内訳</w:t>
                  </w:r>
                </w:p>
              </w:tc>
            </w:tr>
            <w:tr w:rsidR="00584E4C" w14:paraId="42626292" w14:textId="77777777" w:rsidTr="00584E4C">
              <w:trPr>
                <w:trHeight w:val="172"/>
              </w:trPr>
              <w:tc>
                <w:tcPr>
                  <w:tcW w:w="7935" w:type="dxa"/>
                  <w:gridSpan w:val="3"/>
                  <w:tcBorders>
                    <w:top w:val="single" w:sz="4" w:space="0" w:color="auto"/>
                    <w:left w:val="single" w:sz="4" w:space="0" w:color="auto"/>
                    <w:bottom w:val="single" w:sz="4" w:space="0" w:color="auto"/>
                    <w:right w:val="single" w:sz="4" w:space="0" w:color="auto"/>
                  </w:tcBorders>
                  <w:noWrap/>
                  <w:vAlign w:val="center"/>
                </w:tcPr>
                <w:p w14:paraId="738EA525" w14:textId="0F3D60CB"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（以下略）</w:t>
                  </w:r>
                </w:p>
              </w:tc>
            </w:tr>
          </w:tbl>
          <w:p w14:paraId="041A516E" w14:textId="4204DB91" w:rsidR="00584E4C" w:rsidRPr="00CF71DC" w:rsidRDefault="00584E4C" w:rsidP="00584E4C">
            <w:pPr>
              <w:rPr>
                <w:sz w:val="18"/>
                <w:szCs w:val="18"/>
              </w:rPr>
            </w:pPr>
          </w:p>
        </w:tc>
      </w:tr>
    </w:tbl>
    <w:p w14:paraId="3089FC58" w14:textId="77777777" w:rsidR="00584E4C" w:rsidRDefault="00584E4C" w:rsidP="00584E4C">
      <w:pPr>
        <w:jc w:val="right"/>
      </w:pPr>
      <w:r>
        <w:rPr>
          <w:rFonts w:hint="eastAsia"/>
        </w:rPr>
        <w:t>出典：総務省「</w:t>
      </w:r>
      <w:r w:rsidRPr="00584E4C">
        <w:rPr>
          <w:rFonts w:hint="eastAsia"/>
        </w:rPr>
        <w:t>平成</w:t>
      </w:r>
      <w:r w:rsidRPr="00584E4C">
        <w:rPr>
          <w:rFonts w:hint="eastAsia"/>
        </w:rPr>
        <w:t>25</w:t>
      </w:r>
      <w:r w:rsidRPr="00584E4C">
        <w:rPr>
          <w:rFonts w:hint="eastAsia"/>
        </w:rPr>
        <w:t>年版情報通信白書の利用にあたって</w:t>
      </w:r>
      <w:r>
        <w:rPr>
          <w:rFonts w:hint="eastAsia"/>
        </w:rPr>
        <w:t>」</w:t>
      </w:r>
      <w:r>
        <w:rPr>
          <w:rStyle w:val="afe"/>
        </w:rPr>
        <w:footnoteReference w:id="41"/>
      </w:r>
    </w:p>
    <w:p w14:paraId="725A95DD" w14:textId="77777777" w:rsidR="00814D41" w:rsidRDefault="00814D41">
      <w:pPr>
        <w:widowControl/>
        <w:jc w:val="left"/>
      </w:pPr>
      <w:r>
        <w:br w:type="page"/>
      </w:r>
    </w:p>
    <w:p w14:paraId="18343440" w14:textId="1DBDC388" w:rsidR="00814D41" w:rsidRPr="00C27DA7" w:rsidRDefault="00C27DA7" w:rsidP="0046593E">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 w:val="num" w:pos="426"/>
        </w:tabs>
        <w:ind w:firstLine="0"/>
        <w:rPr>
          <w:b/>
          <w:color w:val="FFFFFF" w:themeColor="background1"/>
          <w:sz w:val="32"/>
        </w:rPr>
      </w:pPr>
      <w:bookmarkStart w:id="121" w:name="_Ref384681638"/>
      <w:r>
        <w:rPr>
          <w:rFonts w:hint="eastAsia"/>
          <w:b/>
          <w:color w:val="FFFFFF" w:themeColor="background1"/>
          <w:sz w:val="32"/>
        </w:rPr>
        <w:lastRenderedPageBreak/>
        <w:t xml:space="preserve">　</w:t>
      </w:r>
      <w:bookmarkStart w:id="122" w:name="_Ref387507730"/>
      <w:bookmarkStart w:id="123" w:name="_Toc388981658"/>
      <w:r w:rsidR="00906335" w:rsidRPr="00C27DA7">
        <w:rPr>
          <w:b/>
          <w:color w:val="FFFFFF" w:themeColor="background1"/>
          <w:sz w:val="32"/>
        </w:rPr>
        <w:t>利用ルール</w:t>
      </w:r>
      <w:r w:rsidR="002330D3" w:rsidRPr="00C27DA7">
        <w:rPr>
          <w:b/>
          <w:color w:val="FFFFFF" w:themeColor="background1"/>
          <w:sz w:val="32"/>
        </w:rPr>
        <w:t>に</w:t>
      </w:r>
      <w:r w:rsidR="00287A42" w:rsidRPr="00C27DA7">
        <w:rPr>
          <w:rFonts w:hint="eastAsia"/>
          <w:b/>
          <w:color w:val="FFFFFF" w:themeColor="background1"/>
          <w:sz w:val="32"/>
        </w:rPr>
        <w:t>関する</w:t>
      </w:r>
      <w:r w:rsidR="00814D41" w:rsidRPr="00C27DA7">
        <w:rPr>
          <w:b/>
          <w:color w:val="FFFFFF" w:themeColor="background1"/>
          <w:sz w:val="32"/>
        </w:rPr>
        <w:t>今後の</w:t>
      </w:r>
      <w:r w:rsidR="00EF596B">
        <w:rPr>
          <w:rFonts w:hint="eastAsia"/>
          <w:b/>
          <w:color w:val="FFFFFF" w:themeColor="background1"/>
          <w:sz w:val="32"/>
        </w:rPr>
        <w:t>見直しの方向性</w:t>
      </w:r>
      <w:r w:rsidR="00814D41" w:rsidRPr="00C27DA7">
        <w:rPr>
          <w:b/>
          <w:color w:val="FFFFFF" w:themeColor="background1"/>
          <w:sz w:val="32"/>
        </w:rPr>
        <w:t>について</w:t>
      </w:r>
      <w:bookmarkEnd w:id="121"/>
      <w:bookmarkEnd w:id="122"/>
      <w:bookmarkEnd w:id="123"/>
    </w:p>
    <w:p w14:paraId="1D20A3D9" w14:textId="77777777" w:rsidR="0087512A" w:rsidRPr="0087512A" w:rsidRDefault="0087512A" w:rsidP="0087512A"/>
    <w:p w14:paraId="25C5438F" w14:textId="19CE2B71" w:rsidR="00814D41" w:rsidRPr="00CF0CB6" w:rsidRDefault="00814D41" w:rsidP="00814D41">
      <w:pPr>
        <w:pStyle w:val="2"/>
      </w:pPr>
      <w:bookmarkStart w:id="124" w:name="_Toc388981659"/>
      <w:r>
        <w:t>今後の</w:t>
      </w:r>
      <w:r w:rsidR="00EF596B">
        <w:rPr>
          <w:rFonts w:hint="eastAsia"/>
        </w:rPr>
        <w:t>見直しの</w:t>
      </w:r>
      <w:r>
        <w:t>方向性について</w:t>
      </w:r>
      <w:bookmarkEnd w:id="124"/>
    </w:p>
    <w:p w14:paraId="50628C84" w14:textId="529F56E0" w:rsidR="00AA2E8B" w:rsidRDefault="00700CCD" w:rsidP="00AA2E8B">
      <w:pPr>
        <w:ind w:firstLineChars="100" w:firstLine="210"/>
      </w:pPr>
      <w:r>
        <w:rPr>
          <w:rFonts w:hint="eastAsia"/>
        </w:rPr>
        <w:t>公共</w:t>
      </w:r>
      <w:r w:rsidR="00AA2E8B">
        <w:rPr>
          <w:rFonts w:hint="eastAsia"/>
        </w:rPr>
        <w:t>データをオープンデータとして公開する</w:t>
      </w:r>
      <w:r w:rsidR="00927355">
        <w:rPr>
          <w:rFonts w:hint="eastAsia"/>
        </w:rPr>
        <w:t>場合</w:t>
      </w:r>
      <w:r w:rsidR="00AA2E8B">
        <w:rPr>
          <w:rFonts w:hint="eastAsia"/>
        </w:rPr>
        <w:t>、</w:t>
      </w:r>
      <w:r w:rsidR="00DE463A">
        <w:rPr>
          <w:rFonts w:hint="eastAsia"/>
        </w:rPr>
        <w:t>情報利用者視点に立ち、</w:t>
      </w:r>
      <w:r w:rsidR="00927355">
        <w:rPr>
          <w:rFonts w:hint="eastAsia"/>
        </w:rPr>
        <w:t>基本的には</w:t>
      </w:r>
      <w:r w:rsidR="00DE463A">
        <w:rPr>
          <w:rFonts w:hint="eastAsia"/>
        </w:rPr>
        <w:t>、国際的にオープンデータの利用ルールとして広く使用されている</w:t>
      </w:r>
      <w:r w:rsidR="00E77383">
        <w:rPr>
          <w:rFonts w:hint="eastAsia"/>
        </w:rPr>
        <w:t>CC-BY</w:t>
      </w:r>
      <w:r w:rsidR="00E77383">
        <w:rPr>
          <w:rFonts w:hint="eastAsia"/>
        </w:rPr>
        <w:t>又は</w:t>
      </w:r>
      <w:r>
        <w:rPr>
          <w:rFonts w:hint="eastAsia"/>
        </w:rPr>
        <w:t>CC0</w:t>
      </w:r>
      <w:r w:rsidR="00AA2E8B">
        <w:rPr>
          <w:rFonts w:hint="eastAsia"/>
        </w:rPr>
        <w:t>を</w:t>
      </w:r>
      <w:r w:rsidR="00DE463A">
        <w:rPr>
          <w:rFonts w:hint="eastAsia"/>
        </w:rPr>
        <w:t>適用する</w:t>
      </w:r>
      <w:r w:rsidR="00AA2E8B">
        <w:rPr>
          <w:rFonts w:hint="eastAsia"/>
        </w:rPr>
        <w:t>ことが望ましい。</w:t>
      </w:r>
      <w:r w:rsidR="00927355">
        <w:rPr>
          <w:rFonts w:hint="eastAsia"/>
        </w:rPr>
        <w:t>ただし、</w:t>
      </w:r>
      <w:r w:rsidR="00DE463A">
        <w:rPr>
          <w:rFonts w:hint="eastAsia"/>
        </w:rPr>
        <w:t>情報提供者に配慮し、</w:t>
      </w:r>
      <w:r w:rsidR="00927355">
        <w:rPr>
          <w:rFonts w:hint="eastAsia"/>
        </w:rPr>
        <w:t>公序良俗に反する利用</w:t>
      </w:r>
      <w:r w:rsidR="00DE463A">
        <w:rPr>
          <w:rFonts w:hint="eastAsia"/>
        </w:rPr>
        <w:t>等</w:t>
      </w:r>
      <w:r w:rsidR="00927355">
        <w:rPr>
          <w:rFonts w:hint="eastAsia"/>
        </w:rPr>
        <w:t>の禁止事項を盛り込むことが、</w:t>
      </w:r>
      <w:r w:rsidR="00DE463A">
        <w:rPr>
          <w:rFonts w:hint="eastAsia"/>
        </w:rPr>
        <w:t>できることから速やかに着手するという</w:t>
      </w:r>
      <w:r w:rsidR="009529A7">
        <w:rPr>
          <w:rFonts w:hint="eastAsia"/>
        </w:rPr>
        <w:t>スモール・スタート</w:t>
      </w:r>
      <w:r w:rsidR="00DE463A">
        <w:rPr>
          <w:rFonts w:hint="eastAsia"/>
        </w:rPr>
        <w:t>の原則にかなう場合</w:t>
      </w:r>
      <w:r w:rsidR="00E12B6C">
        <w:rPr>
          <w:rFonts w:hint="eastAsia"/>
        </w:rPr>
        <w:t>や</w:t>
      </w:r>
      <w:r w:rsidR="00DE463A">
        <w:rPr>
          <w:rFonts w:hint="eastAsia"/>
        </w:rPr>
        <w:t>、できるだけ多くのデータをオープンデータ化の対象としたいといった</w:t>
      </w:r>
      <w:r w:rsidR="00927355">
        <w:rPr>
          <w:rFonts w:hint="eastAsia"/>
        </w:rPr>
        <w:t>場合</w:t>
      </w:r>
      <w:r w:rsidR="00DE463A">
        <w:rPr>
          <w:rFonts w:hint="eastAsia"/>
        </w:rPr>
        <w:t>に</w:t>
      </w:r>
      <w:r w:rsidR="00927355">
        <w:rPr>
          <w:rFonts w:hint="eastAsia"/>
        </w:rPr>
        <w:t>は、次善策として</w:t>
      </w:r>
      <w:r w:rsidR="00AA2E8B">
        <w:rPr>
          <w:rFonts w:hint="eastAsia"/>
        </w:rPr>
        <w:t>、政府</w:t>
      </w:r>
      <w:r w:rsidR="00201B39">
        <w:rPr>
          <w:rFonts w:hint="eastAsia"/>
        </w:rPr>
        <w:t>標準</w:t>
      </w:r>
      <w:r w:rsidR="00AA2E8B">
        <w:rPr>
          <w:rFonts w:hint="eastAsia"/>
        </w:rPr>
        <w:t>利用規約</w:t>
      </w:r>
      <w:r w:rsidR="00927355">
        <w:rPr>
          <w:rFonts w:hint="eastAsia"/>
        </w:rPr>
        <w:t>（</w:t>
      </w:r>
      <w:r w:rsidR="00927355">
        <w:t>第</w:t>
      </w:r>
      <w:r w:rsidR="00927355">
        <w:t>1.0</w:t>
      </w:r>
      <w:r w:rsidR="00927355">
        <w:t>版</w:t>
      </w:r>
      <w:r w:rsidR="00927355">
        <w:rPr>
          <w:rFonts w:hint="eastAsia"/>
        </w:rPr>
        <w:t>）</w:t>
      </w:r>
      <w:r w:rsidR="003335E9" w:rsidRPr="003335E9">
        <w:rPr>
          <w:rFonts w:hint="eastAsia"/>
        </w:rPr>
        <w:t>（案）</w:t>
      </w:r>
      <w:r w:rsidR="00AA2E8B">
        <w:rPr>
          <w:rFonts w:hint="eastAsia"/>
        </w:rPr>
        <w:t>を</w:t>
      </w:r>
      <w:r w:rsidR="00DE463A">
        <w:rPr>
          <w:rFonts w:hint="eastAsia"/>
        </w:rPr>
        <w:t>適用する</w:t>
      </w:r>
      <w:r w:rsidR="00927355">
        <w:rPr>
          <w:rFonts w:hint="eastAsia"/>
        </w:rPr>
        <w:t>こと</w:t>
      </w:r>
      <w:r w:rsidR="00E12B6C">
        <w:rPr>
          <w:rFonts w:hint="eastAsia"/>
        </w:rPr>
        <w:t>も</w:t>
      </w:r>
      <w:r w:rsidR="00AA2E8B">
        <w:rPr>
          <w:rFonts w:hint="eastAsia"/>
        </w:rPr>
        <w:t>考えられる。</w:t>
      </w:r>
    </w:p>
    <w:p w14:paraId="6FB58D99" w14:textId="58FCD887" w:rsidR="00AA2E8B" w:rsidRDefault="00201B39" w:rsidP="00AA2E8B">
      <w:pPr>
        <w:ind w:firstLineChars="100" w:firstLine="210"/>
      </w:pPr>
      <w:r>
        <w:rPr>
          <w:rFonts w:hint="eastAsia"/>
        </w:rPr>
        <w:t>政府標準利用規約</w:t>
      </w:r>
      <w:r w:rsidR="00927355">
        <w:rPr>
          <w:rFonts w:hint="eastAsia"/>
        </w:rPr>
        <w:t>（</w:t>
      </w:r>
      <w:r w:rsidR="00927355">
        <w:t>第</w:t>
      </w:r>
      <w:r w:rsidR="00927355">
        <w:t>1.0</w:t>
      </w:r>
      <w:r w:rsidR="00927355">
        <w:t>版</w:t>
      </w:r>
      <w:r w:rsidR="00927355">
        <w:rPr>
          <w:rFonts w:hint="eastAsia"/>
        </w:rPr>
        <w:t>）</w:t>
      </w:r>
      <w:r w:rsidR="003335E9" w:rsidRPr="003335E9">
        <w:rPr>
          <w:rFonts w:hint="eastAsia"/>
        </w:rPr>
        <w:t>（案）</w:t>
      </w:r>
      <w:r>
        <w:rPr>
          <w:rFonts w:hint="eastAsia"/>
        </w:rPr>
        <w:t>は</w:t>
      </w:r>
      <w:r w:rsidR="00927355">
        <w:rPr>
          <w:rFonts w:hint="eastAsia"/>
        </w:rPr>
        <w:t>、</w:t>
      </w:r>
      <w:r w:rsidR="00E12B6C">
        <w:rPr>
          <w:rFonts w:hint="eastAsia"/>
        </w:rPr>
        <w:t>各府省ホームページの</w:t>
      </w:r>
      <w:r w:rsidR="00DE463A" w:rsidRPr="00D47296">
        <w:rPr>
          <w:rFonts w:hint="eastAsia"/>
        </w:rPr>
        <w:t>利用ルールの政府標準利用規約（第</w:t>
      </w:r>
      <w:r w:rsidR="00DE463A" w:rsidRPr="00D47296">
        <w:rPr>
          <w:rFonts w:hint="eastAsia"/>
        </w:rPr>
        <w:t>1.0</w:t>
      </w:r>
      <w:r w:rsidR="00DE463A">
        <w:rPr>
          <w:rFonts w:hint="eastAsia"/>
        </w:rPr>
        <w:t>版）</w:t>
      </w:r>
      <w:r w:rsidR="00073A52">
        <w:rPr>
          <w:rFonts w:hint="eastAsia"/>
        </w:rPr>
        <w:t>（案）</w:t>
      </w:r>
      <w:r w:rsidR="00DE463A">
        <w:rPr>
          <w:rFonts w:hint="eastAsia"/>
        </w:rPr>
        <w:t>への変更後の</w:t>
      </w:r>
      <w:r w:rsidR="00E12B6C">
        <w:rPr>
          <w:rFonts w:hint="eastAsia"/>
        </w:rPr>
        <w:t>データ</w:t>
      </w:r>
      <w:r w:rsidR="00DE463A">
        <w:rPr>
          <w:rFonts w:hint="eastAsia"/>
        </w:rPr>
        <w:t>の利用状況等を踏まえ、見直しの検討が行われる予定となっている</w:t>
      </w:r>
      <w:r w:rsidR="00E77383">
        <w:rPr>
          <w:rFonts w:hint="eastAsia"/>
        </w:rPr>
        <w:t>。</w:t>
      </w:r>
      <w:r w:rsidR="00927355">
        <w:rPr>
          <w:rFonts w:hint="eastAsia"/>
        </w:rPr>
        <w:t>データガバナンス委員会</w:t>
      </w:r>
      <w:r>
        <w:rPr>
          <w:rFonts w:hint="eastAsia"/>
        </w:rPr>
        <w:t>として</w:t>
      </w:r>
      <w:r w:rsidR="00DE463A">
        <w:rPr>
          <w:rFonts w:hint="eastAsia"/>
        </w:rPr>
        <w:t>は</w:t>
      </w:r>
      <w:r>
        <w:rPr>
          <w:rFonts w:hint="eastAsia"/>
        </w:rPr>
        <w:t>、政府標準利用規約</w:t>
      </w:r>
      <w:r w:rsidR="00927355">
        <w:rPr>
          <w:rFonts w:hint="eastAsia"/>
        </w:rPr>
        <w:t>（</w:t>
      </w:r>
      <w:r w:rsidR="00927355">
        <w:t>第</w:t>
      </w:r>
      <w:r w:rsidR="00927355">
        <w:t>1.0</w:t>
      </w:r>
      <w:r w:rsidR="00927355">
        <w:t>版</w:t>
      </w:r>
      <w:r w:rsidR="00927355">
        <w:rPr>
          <w:rFonts w:hint="eastAsia"/>
        </w:rPr>
        <w:t>）</w:t>
      </w:r>
      <w:r w:rsidR="003335E9" w:rsidRPr="003335E9">
        <w:rPr>
          <w:rFonts w:hint="eastAsia"/>
        </w:rPr>
        <w:t>（案）</w:t>
      </w:r>
      <w:r w:rsidR="00927355">
        <w:rPr>
          <w:rFonts w:hint="eastAsia"/>
        </w:rPr>
        <w:t>の運用状況を注視し</w:t>
      </w:r>
      <w:r>
        <w:rPr>
          <w:rFonts w:hint="eastAsia"/>
        </w:rPr>
        <w:t>、</w:t>
      </w:r>
      <w:r w:rsidR="00DE463A">
        <w:rPr>
          <w:rFonts w:hint="eastAsia"/>
        </w:rPr>
        <w:t>禁止条項</w:t>
      </w:r>
      <w:r>
        <w:rPr>
          <w:rFonts w:hint="eastAsia"/>
        </w:rPr>
        <w:t>を削除しても問題が無いと</w:t>
      </w:r>
      <w:r w:rsidR="00927355">
        <w:rPr>
          <w:rFonts w:hint="eastAsia"/>
        </w:rPr>
        <w:t>判断</w:t>
      </w:r>
      <w:r w:rsidR="00DE463A">
        <w:rPr>
          <w:rFonts w:hint="eastAsia"/>
        </w:rPr>
        <w:t>できる</w:t>
      </w:r>
      <w:r>
        <w:rPr>
          <w:rFonts w:hint="eastAsia"/>
        </w:rPr>
        <w:t>場合には、</w:t>
      </w:r>
      <w:r w:rsidR="00863070">
        <w:rPr>
          <w:rFonts w:hint="eastAsia"/>
        </w:rPr>
        <w:t>当該禁止条項の削除又は</w:t>
      </w:r>
      <w:r w:rsidR="00E77383">
        <w:rPr>
          <w:rFonts w:hint="eastAsia"/>
        </w:rPr>
        <w:t>CC-BY</w:t>
      </w:r>
      <w:r w:rsidR="00863070">
        <w:rPr>
          <w:rFonts w:hint="eastAsia"/>
        </w:rPr>
        <w:t>や</w:t>
      </w:r>
      <w:r w:rsidR="00DE463A">
        <w:rPr>
          <w:rFonts w:hint="eastAsia"/>
        </w:rPr>
        <w:t>CC0</w:t>
      </w:r>
      <w:r w:rsidR="00DE463A">
        <w:rPr>
          <w:rFonts w:hint="eastAsia"/>
        </w:rPr>
        <w:t>への</w:t>
      </w:r>
      <w:r w:rsidR="00927355">
        <w:rPr>
          <w:rFonts w:hint="eastAsia"/>
        </w:rPr>
        <w:t>移行</w:t>
      </w:r>
      <w:r w:rsidR="00DE463A">
        <w:rPr>
          <w:rFonts w:hint="eastAsia"/>
        </w:rPr>
        <w:t>を視野に入れ</w:t>
      </w:r>
      <w:r w:rsidR="007F1506">
        <w:rPr>
          <w:rFonts w:hint="eastAsia"/>
        </w:rPr>
        <w:t>て検討すべきと考える</w:t>
      </w:r>
      <w:r w:rsidR="00DE463A">
        <w:rPr>
          <w:rFonts w:hint="eastAsia"/>
        </w:rPr>
        <w:t>。</w:t>
      </w:r>
    </w:p>
    <w:p w14:paraId="23062B22" w14:textId="7180DFEC" w:rsidR="00927355" w:rsidRDefault="00700CCD" w:rsidP="00927355">
      <w:pPr>
        <w:ind w:firstLineChars="100" w:firstLine="210"/>
      </w:pPr>
      <w:r>
        <w:rPr>
          <w:rFonts w:hint="eastAsia"/>
        </w:rPr>
        <w:t>国</w:t>
      </w:r>
      <w:r w:rsidR="00927355">
        <w:rPr>
          <w:rFonts w:hint="eastAsia"/>
        </w:rPr>
        <w:t>以外において、政府標準利用規約（</w:t>
      </w:r>
      <w:r w:rsidR="00927355">
        <w:t>第</w:t>
      </w:r>
      <w:r w:rsidR="00927355">
        <w:t>1.0</w:t>
      </w:r>
      <w:r w:rsidR="00927355">
        <w:t>版</w:t>
      </w:r>
      <w:r w:rsidR="00927355">
        <w:rPr>
          <w:rFonts w:hint="eastAsia"/>
        </w:rPr>
        <w:t>）</w:t>
      </w:r>
      <w:r w:rsidR="003335E9" w:rsidRPr="003335E9">
        <w:rPr>
          <w:rFonts w:hint="eastAsia"/>
        </w:rPr>
        <w:t>（案）</w:t>
      </w:r>
      <w:r w:rsidR="00927355">
        <w:rPr>
          <w:rFonts w:hint="eastAsia"/>
        </w:rPr>
        <w:t>を</w:t>
      </w:r>
      <w:r w:rsidR="00367BC3">
        <w:rPr>
          <w:rFonts w:hint="eastAsia"/>
        </w:rPr>
        <w:t>適用</w:t>
      </w:r>
      <w:r w:rsidR="00927355">
        <w:rPr>
          <w:rFonts w:hint="eastAsia"/>
        </w:rPr>
        <w:t>する際には、</w:t>
      </w:r>
      <w:r w:rsidR="00E12B6C">
        <w:rPr>
          <w:rFonts w:hint="eastAsia"/>
        </w:rPr>
        <w:t>今後</w:t>
      </w:r>
      <w:r w:rsidR="00927355">
        <w:rPr>
          <w:rFonts w:hint="eastAsia"/>
        </w:rPr>
        <w:t>見直しが</w:t>
      </w:r>
      <w:r w:rsidR="007F1506">
        <w:rPr>
          <w:rFonts w:hint="eastAsia"/>
        </w:rPr>
        <w:t>行われる可能性がある</w:t>
      </w:r>
      <w:r w:rsidR="00927355">
        <w:rPr>
          <w:rFonts w:hint="eastAsia"/>
        </w:rPr>
        <w:t>ことを理解した上で、</w:t>
      </w:r>
      <w:r w:rsidR="00367BC3">
        <w:rPr>
          <w:rFonts w:hint="eastAsia"/>
        </w:rPr>
        <w:t>適用</w:t>
      </w:r>
      <w:r w:rsidR="00927355">
        <w:rPr>
          <w:rFonts w:hint="eastAsia"/>
        </w:rPr>
        <w:t>することが望ましい。</w:t>
      </w:r>
    </w:p>
    <w:p w14:paraId="3EB17744" w14:textId="77777777" w:rsidR="00927355" w:rsidRDefault="00927355" w:rsidP="00AA2E8B">
      <w:pPr>
        <w:ind w:firstLineChars="100" w:firstLine="210"/>
      </w:pPr>
    </w:p>
    <w:p w14:paraId="3079B966" w14:textId="77777777" w:rsidR="00262C80" w:rsidRPr="00927355" w:rsidRDefault="00262C80" w:rsidP="00AA2E8B">
      <w:pPr>
        <w:ind w:firstLineChars="100" w:firstLine="210"/>
      </w:pPr>
    </w:p>
    <w:p w14:paraId="6A719E79" w14:textId="6BF171EA" w:rsidR="00A87C24" w:rsidRDefault="00BA106A" w:rsidP="00A87C24">
      <w:pPr>
        <w:pStyle w:val="aa"/>
      </w:pPr>
      <w:bookmarkStart w:id="125" w:name="_Ref388868599"/>
      <w:r>
        <w:t xml:space="preserve">表 </w:t>
      </w:r>
      <w:fldSimple w:instr=" STYLEREF 1 \s ">
        <w:r w:rsidR="00CB796C">
          <w:rPr>
            <w:noProof/>
          </w:rPr>
          <w:t>7</w:t>
        </w:r>
      </w:fldSimple>
      <w:r w:rsidR="00CC72BF">
        <w:noBreakHyphen/>
      </w:r>
      <w:fldSimple w:instr=" SEQ 表 \* ARABIC \s 1 ">
        <w:r w:rsidR="00CB796C">
          <w:rPr>
            <w:noProof/>
          </w:rPr>
          <w:t>1</w:t>
        </w:r>
      </w:fldSimple>
      <w:bookmarkEnd w:id="125"/>
      <w:r>
        <w:t xml:space="preserve">　政府標準利用規約</w:t>
      </w:r>
      <w:r w:rsidR="00927355">
        <w:rPr>
          <w:rFonts w:hint="eastAsia"/>
        </w:rPr>
        <w:t>（</w:t>
      </w:r>
      <w:r>
        <w:t>第1.0版</w:t>
      </w:r>
      <w:r w:rsidR="00927355">
        <w:rPr>
          <w:rFonts w:hint="eastAsia"/>
        </w:rPr>
        <w:t>）</w:t>
      </w:r>
      <w:r w:rsidR="003335E9" w:rsidRPr="003335E9">
        <w:rPr>
          <w:rFonts w:hint="eastAsia"/>
        </w:rPr>
        <w:t>（案）</w:t>
      </w:r>
      <w:r>
        <w:t>で禁止している利用</w:t>
      </w:r>
      <w:r w:rsidR="007F1506">
        <w:rPr>
          <w:rFonts w:hint="eastAsia"/>
        </w:rPr>
        <w:t>態様</w:t>
      </w:r>
    </w:p>
    <w:tbl>
      <w:tblPr>
        <w:tblStyle w:val="af8"/>
        <w:tblW w:w="0" w:type="auto"/>
        <w:tblInd w:w="534" w:type="dxa"/>
        <w:tblLook w:val="04A0" w:firstRow="1" w:lastRow="0" w:firstColumn="1" w:lastColumn="0" w:noHBand="0" w:noVBand="1"/>
      </w:tblPr>
      <w:tblGrid>
        <w:gridCol w:w="8168"/>
      </w:tblGrid>
      <w:tr w:rsidR="00A87C24" w14:paraId="1AF6923F" w14:textId="77777777" w:rsidTr="00577D6F">
        <w:tc>
          <w:tcPr>
            <w:tcW w:w="8168" w:type="dxa"/>
          </w:tcPr>
          <w:p w14:paraId="23D96A87" w14:textId="77777777" w:rsidR="00A87C24" w:rsidRDefault="00A87C24" w:rsidP="00577D6F">
            <w:r>
              <w:rPr>
                <w:rFonts w:hint="eastAsia"/>
              </w:rPr>
              <w:t>１）</w:t>
            </w:r>
            <w:r>
              <w:rPr>
                <w:rFonts w:hint="eastAsia"/>
              </w:rPr>
              <w:t xml:space="preserve"> </w:t>
            </w:r>
            <w:r>
              <w:rPr>
                <w:rFonts w:hint="eastAsia"/>
              </w:rPr>
              <w:t>出典の記載について</w:t>
            </w:r>
          </w:p>
          <w:p w14:paraId="66D881C0" w14:textId="77777777" w:rsidR="00A87C24" w:rsidRDefault="00A87C24" w:rsidP="00577D6F">
            <w:pPr>
              <w:ind w:left="210" w:hangingChars="100" w:hanging="210"/>
            </w:pPr>
            <w:r>
              <w:rPr>
                <w:rFonts w:hint="eastAsia"/>
              </w:rPr>
              <w:t>イ</w:t>
            </w:r>
            <w:r>
              <w:rPr>
                <w:rFonts w:hint="eastAsia"/>
              </w:rPr>
              <w:t xml:space="preserve"> </w:t>
            </w:r>
            <w:r>
              <w:rPr>
                <w:rFonts w:hint="eastAsia"/>
              </w:rPr>
              <w:t>（前略）また編集・加工した情報を、あたかも国（又は府省等）が作成したかのような態様で公表・利用することは禁止します。</w:t>
            </w:r>
          </w:p>
        </w:tc>
      </w:tr>
    </w:tbl>
    <w:p w14:paraId="00553928" w14:textId="77777777" w:rsidR="00A87C24" w:rsidRPr="00D31B8E" w:rsidRDefault="00A87C24" w:rsidP="00A87C24"/>
    <w:tbl>
      <w:tblPr>
        <w:tblStyle w:val="af8"/>
        <w:tblW w:w="0" w:type="auto"/>
        <w:tblInd w:w="534" w:type="dxa"/>
        <w:tblLook w:val="04A0" w:firstRow="1" w:lastRow="0" w:firstColumn="1" w:lastColumn="0" w:noHBand="0" w:noVBand="1"/>
      </w:tblPr>
      <w:tblGrid>
        <w:gridCol w:w="8168"/>
      </w:tblGrid>
      <w:tr w:rsidR="00201B39" w14:paraId="489F7E08" w14:textId="77777777" w:rsidTr="00201B39">
        <w:tc>
          <w:tcPr>
            <w:tcW w:w="8168" w:type="dxa"/>
          </w:tcPr>
          <w:p w14:paraId="4B51F366" w14:textId="77777777" w:rsidR="00201B39" w:rsidRDefault="00201B39" w:rsidP="00201B39">
            <w:r>
              <w:rPr>
                <w:rFonts w:hint="eastAsia"/>
              </w:rPr>
              <w:t>３）</w:t>
            </w:r>
            <w:r>
              <w:rPr>
                <w:rFonts w:hint="eastAsia"/>
              </w:rPr>
              <w:t xml:space="preserve"> </w:t>
            </w:r>
            <w:r>
              <w:rPr>
                <w:rFonts w:hint="eastAsia"/>
              </w:rPr>
              <w:t>禁止している利用について</w:t>
            </w:r>
          </w:p>
          <w:p w14:paraId="21F37908" w14:textId="77777777" w:rsidR="00201B39" w:rsidRDefault="00201B39" w:rsidP="00201B39">
            <w:r>
              <w:rPr>
                <w:rFonts w:hint="eastAsia"/>
              </w:rPr>
              <w:t>ア</w:t>
            </w:r>
            <w:r>
              <w:rPr>
                <w:rFonts w:hint="eastAsia"/>
              </w:rPr>
              <w:t xml:space="preserve"> </w:t>
            </w:r>
            <w:r>
              <w:rPr>
                <w:rFonts w:hint="eastAsia"/>
              </w:rPr>
              <w:t>コンテンツに関し、以下のように利用することは禁止します。</w:t>
            </w:r>
          </w:p>
          <w:p w14:paraId="1476EDBE" w14:textId="77777777" w:rsidR="00201B39" w:rsidRDefault="00201B39" w:rsidP="00201B39">
            <w:r>
              <w:rPr>
                <w:rFonts w:hint="eastAsia"/>
              </w:rPr>
              <w:t>（ア）法令、条例又は公序良俗に反する利用</w:t>
            </w:r>
          </w:p>
          <w:p w14:paraId="318B5097" w14:textId="77777777" w:rsidR="00201B39" w:rsidRDefault="00201B39" w:rsidP="00201B39">
            <w:r>
              <w:rPr>
                <w:rFonts w:hint="eastAsia"/>
              </w:rPr>
              <w:t>（イ）国家・国民の安全に脅威を与える利用</w:t>
            </w:r>
          </w:p>
        </w:tc>
      </w:tr>
    </w:tbl>
    <w:p w14:paraId="29B2D632" w14:textId="38FF2DBC" w:rsidR="00201B39" w:rsidRPr="00AA2E8B" w:rsidRDefault="00201B39" w:rsidP="00201B39">
      <w:pPr>
        <w:ind w:firstLineChars="100" w:firstLine="210"/>
        <w:jc w:val="right"/>
      </w:pPr>
      <w:r>
        <w:rPr>
          <w:rFonts w:hint="eastAsia"/>
        </w:rPr>
        <w:t>出典：政府標準利用規約</w:t>
      </w:r>
      <w:r w:rsidR="00262C80">
        <w:rPr>
          <w:rFonts w:hint="eastAsia"/>
        </w:rPr>
        <w:t>（</w:t>
      </w:r>
      <w:r>
        <w:rPr>
          <w:rFonts w:hint="eastAsia"/>
        </w:rPr>
        <w:t>第</w:t>
      </w:r>
      <w:r>
        <w:rPr>
          <w:rFonts w:hint="eastAsia"/>
        </w:rPr>
        <w:t>1.0</w:t>
      </w:r>
      <w:r>
        <w:rPr>
          <w:rFonts w:hint="eastAsia"/>
        </w:rPr>
        <w:t>版</w:t>
      </w:r>
      <w:r w:rsidR="00262C80">
        <w:rPr>
          <w:rFonts w:hint="eastAsia"/>
        </w:rPr>
        <w:t>）</w:t>
      </w:r>
      <w:r w:rsidR="00073A52">
        <w:rPr>
          <w:rFonts w:hint="eastAsia"/>
        </w:rPr>
        <w:t>（案）</w:t>
      </w:r>
    </w:p>
    <w:p w14:paraId="4CCFF51C" w14:textId="77777777" w:rsidR="00AA2E8B" w:rsidRDefault="00AA2E8B" w:rsidP="00B338A3"/>
    <w:p w14:paraId="1A73FAA9" w14:textId="77777777" w:rsidR="00C82229" w:rsidRPr="00201B39" w:rsidRDefault="00C82229" w:rsidP="00B338A3"/>
    <w:p w14:paraId="6E63E89A" w14:textId="77777777" w:rsidR="00814D41" w:rsidRDefault="00814D41" w:rsidP="00B338A3"/>
    <w:p w14:paraId="09DF5987" w14:textId="0341F7EB" w:rsidR="00182E53" w:rsidRDefault="00182E53">
      <w:pPr>
        <w:widowControl/>
        <w:jc w:val="left"/>
      </w:pPr>
      <w:r>
        <w:br w:type="page"/>
      </w:r>
    </w:p>
    <w:p w14:paraId="2DBB80E7" w14:textId="77777777" w:rsidR="00262C80" w:rsidRDefault="00262C80" w:rsidP="00262C80"/>
    <w:p w14:paraId="0D4CDBBD" w14:textId="17506BEB" w:rsidR="00262C80" w:rsidRPr="00A561FC" w:rsidRDefault="00262C80" w:rsidP="00262C80">
      <w:pPr>
        <w:pStyle w:val="aa"/>
      </w:pPr>
      <w:r>
        <w:rPr>
          <w:rFonts w:hint="eastAsia"/>
        </w:rPr>
        <w:t xml:space="preserve">　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7</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2</w:t>
      </w:r>
      <w:r w:rsidR="00CC72BF">
        <w:fldChar w:fldCharType="end"/>
      </w:r>
      <w:r>
        <w:rPr>
          <w:rFonts w:hint="eastAsia"/>
        </w:rPr>
        <w:t xml:space="preserve">　政府標準利用規約（第1.0版）</w:t>
      </w:r>
      <w:r w:rsidRPr="003335E9">
        <w:rPr>
          <w:rFonts w:hint="eastAsia"/>
        </w:rPr>
        <w:t>（案）</w:t>
      </w:r>
      <w:r>
        <w:rPr>
          <w:rFonts w:hint="eastAsia"/>
        </w:rPr>
        <w:t>の見直しについて（再掲）</w:t>
      </w:r>
    </w:p>
    <w:tbl>
      <w:tblPr>
        <w:tblStyle w:val="af8"/>
        <w:tblW w:w="0" w:type="auto"/>
        <w:tblInd w:w="392" w:type="dxa"/>
        <w:tblLook w:val="04A0" w:firstRow="1" w:lastRow="0" w:firstColumn="1" w:lastColumn="0" w:noHBand="0" w:noVBand="1"/>
      </w:tblPr>
      <w:tblGrid>
        <w:gridCol w:w="8310"/>
      </w:tblGrid>
      <w:tr w:rsidR="00262C80" w14:paraId="35A6768E" w14:textId="77777777" w:rsidTr="00DD174F">
        <w:trPr>
          <w:trHeight w:val="1133"/>
        </w:trPr>
        <w:tc>
          <w:tcPr>
            <w:tcW w:w="8310" w:type="dxa"/>
          </w:tcPr>
          <w:p w14:paraId="58968F84" w14:textId="77777777" w:rsidR="00262C80" w:rsidRDefault="00262C80" w:rsidP="00DD174F">
            <w:pPr>
              <w:pStyle w:val="ab"/>
              <w:numPr>
                <w:ilvl w:val="0"/>
                <w:numId w:val="1"/>
              </w:numPr>
              <w:ind w:leftChars="0"/>
            </w:pPr>
            <w:r>
              <w:rPr>
                <w:rFonts w:hint="eastAsia"/>
              </w:rPr>
              <w:t>さらに、本利用ルールが今後変更される可能性があることについて、あらかじめ利用者の注意を喚起するとともに、「世界最先端ＩＴ国家創造宣言」（平成</w:t>
            </w:r>
            <w:r>
              <w:rPr>
                <w:rFonts w:hint="eastAsia"/>
              </w:rPr>
              <w:t>25</w:t>
            </w:r>
            <w:r>
              <w:rPr>
                <w:rFonts w:hint="eastAsia"/>
              </w:rPr>
              <w:t>年</w:t>
            </w:r>
            <w:r>
              <w:rPr>
                <w:rFonts w:hint="eastAsia"/>
              </w:rPr>
              <w:t>6</w:t>
            </w:r>
            <w:r>
              <w:rPr>
                <w:rFonts w:hint="eastAsia"/>
              </w:rPr>
              <w:t>月</w:t>
            </w:r>
            <w:r>
              <w:rPr>
                <w:rFonts w:hint="eastAsia"/>
              </w:rPr>
              <w:t>14</w:t>
            </w:r>
            <w:r>
              <w:rPr>
                <w:rFonts w:hint="eastAsia"/>
              </w:rPr>
              <w:t>日閣議決定）や「電子行政オープンデータ推進のためのロードマップ」（平成</w:t>
            </w:r>
            <w:r>
              <w:rPr>
                <w:rFonts w:hint="eastAsia"/>
              </w:rPr>
              <w:t>25</w:t>
            </w:r>
            <w:r>
              <w:rPr>
                <w:rFonts w:hint="eastAsia"/>
              </w:rPr>
              <w:t>年</w:t>
            </w:r>
            <w:r>
              <w:rPr>
                <w:rFonts w:hint="eastAsia"/>
              </w:rPr>
              <w:t>6</w:t>
            </w:r>
            <w:r>
              <w:rPr>
                <w:rFonts w:hint="eastAsia"/>
              </w:rPr>
              <w:t>月</w:t>
            </w:r>
            <w:r>
              <w:rPr>
                <w:rFonts w:hint="eastAsia"/>
              </w:rPr>
              <w:t>14</w:t>
            </w:r>
            <w:r>
              <w:rPr>
                <w:rFonts w:hint="eastAsia"/>
              </w:rPr>
              <w:t>日</w:t>
            </w:r>
            <w:r>
              <w:rPr>
                <w:rFonts w:hint="eastAsia"/>
              </w:rPr>
              <w:t>IT</w:t>
            </w:r>
            <w:r>
              <w:rPr>
                <w:rFonts w:hint="eastAsia"/>
              </w:rPr>
              <w:t>総合戦略本部決定）において、「</w:t>
            </w:r>
            <w:r>
              <w:rPr>
                <w:rFonts w:hint="eastAsia"/>
              </w:rPr>
              <w:t xml:space="preserve">2015 </w:t>
            </w:r>
            <w:r>
              <w:rPr>
                <w:rFonts w:hint="eastAsia"/>
              </w:rPr>
              <w:t>年度（平成</w:t>
            </w:r>
            <w:r>
              <w:rPr>
                <w:rFonts w:hint="eastAsia"/>
              </w:rPr>
              <w:t>27</w:t>
            </w:r>
            <w:r>
              <w:rPr>
                <w:rFonts w:hint="eastAsia"/>
              </w:rPr>
              <w:t>年度）末には、他の先進国と同水準の公開内容を実現する」とされていることを踏まえ、その時期を目途に本利用ルールの見直しの検討を行うことを規定している。</w:t>
            </w:r>
          </w:p>
          <w:p w14:paraId="230C9B17" w14:textId="77777777" w:rsidR="00262C80" w:rsidRPr="0055606A" w:rsidRDefault="00262C80" w:rsidP="00DD174F">
            <w:pPr>
              <w:pStyle w:val="ab"/>
              <w:numPr>
                <w:ilvl w:val="0"/>
                <w:numId w:val="1"/>
              </w:numPr>
              <w:ind w:leftChars="0"/>
            </w:pPr>
            <w:r>
              <w:rPr>
                <w:rFonts w:hint="eastAsia"/>
              </w:rPr>
              <w:t>この見直しの検討の際には、国際的に広く利用されている</w:t>
            </w:r>
            <w:r>
              <w:rPr>
                <w:rFonts w:hint="eastAsia"/>
              </w:rPr>
              <w:t>CC-BY</w:t>
            </w:r>
            <w:r>
              <w:rPr>
                <w:rFonts w:hint="eastAsia"/>
              </w:rPr>
              <w:t>との互換性を図る観点から、「１．３）禁止している利用について」の見直しが一つのテーマと考えられる。</w:t>
            </w:r>
          </w:p>
        </w:tc>
      </w:tr>
    </w:tbl>
    <w:p w14:paraId="4E1EFE13" w14:textId="77777777" w:rsidR="00262C80" w:rsidRDefault="00262C80" w:rsidP="00262C80">
      <w:pPr>
        <w:jc w:val="right"/>
      </w:pPr>
      <w:r w:rsidRPr="0055606A">
        <w:rPr>
          <w:rFonts w:hint="eastAsia"/>
        </w:rPr>
        <w:t>出典：「政府標準利用規約（第</w:t>
      </w:r>
      <w:r w:rsidRPr="0055606A">
        <w:rPr>
          <w:rFonts w:hint="eastAsia"/>
        </w:rPr>
        <w:t xml:space="preserve">1.0 </w:t>
      </w:r>
      <w:r w:rsidRPr="0055606A">
        <w:rPr>
          <w:rFonts w:hint="eastAsia"/>
        </w:rPr>
        <w:t>版）」（仮称）（案）の解説（案）</w:t>
      </w:r>
    </w:p>
    <w:p w14:paraId="16060C9A" w14:textId="77777777" w:rsidR="00262C80" w:rsidRDefault="00262C80" w:rsidP="00262C80"/>
    <w:p w14:paraId="14D0A088" w14:textId="77777777" w:rsidR="00814D41" w:rsidRDefault="00814D41" w:rsidP="00B338A3"/>
    <w:p w14:paraId="150379AF" w14:textId="770B865C" w:rsidR="00D6442E" w:rsidRDefault="00262C80" w:rsidP="0013419D">
      <w:pPr>
        <w:ind w:firstLineChars="100" w:firstLine="210"/>
      </w:pPr>
      <w:r>
        <w:rPr>
          <w:rFonts w:hint="eastAsia"/>
        </w:rPr>
        <w:t>また、オープンデータ</w:t>
      </w:r>
      <w:r w:rsidR="00E73DFB">
        <w:rPr>
          <w:rFonts w:hint="eastAsia"/>
        </w:rPr>
        <w:t>として</w:t>
      </w:r>
      <w:r>
        <w:rPr>
          <w:rFonts w:hint="eastAsia"/>
        </w:rPr>
        <w:t>公開された</w:t>
      </w:r>
      <w:r w:rsidR="00E73DFB">
        <w:rPr>
          <w:rFonts w:hint="eastAsia"/>
        </w:rPr>
        <w:t>データ</w:t>
      </w:r>
      <w:r>
        <w:rPr>
          <w:rFonts w:hint="eastAsia"/>
        </w:rPr>
        <w:t>の不適切な利用によって第三者等に何らかの問題が起きた場合、その責任はデータを不適切に利用した</w:t>
      </w:r>
      <w:r w:rsidR="00EE0A7F">
        <w:rPr>
          <w:rFonts w:hint="eastAsia"/>
        </w:rPr>
        <w:t>情報利用</w:t>
      </w:r>
      <w:r>
        <w:rPr>
          <w:rFonts w:hint="eastAsia"/>
        </w:rPr>
        <w:t>者にあるのであって、</w:t>
      </w:r>
      <w:r w:rsidR="00EE0A7F">
        <w:rPr>
          <w:rFonts w:hint="eastAsia"/>
        </w:rPr>
        <w:t>情報提供</w:t>
      </w:r>
      <w:r>
        <w:rPr>
          <w:rFonts w:hint="eastAsia"/>
        </w:rPr>
        <w:t>者である</w:t>
      </w:r>
      <w:r w:rsidR="00E73DFB">
        <w:rPr>
          <w:rFonts w:hint="eastAsia"/>
        </w:rPr>
        <w:t>国、地方公共団体</w:t>
      </w:r>
      <w:r>
        <w:rPr>
          <w:rFonts w:hint="eastAsia"/>
        </w:rPr>
        <w:t>等が責任を負うものではないということを啓発していく必要がある。</w:t>
      </w:r>
      <w:r w:rsidR="00D6442E">
        <w:rPr>
          <w:rFonts w:hint="eastAsia"/>
        </w:rPr>
        <w:t>あわせて、</w:t>
      </w:r>
      <w:r>
        <w:rPr>
          <w:rFonts w:hint="eastAsia"/>
        </w:rPr>
        <w:t>オープンデータによって公開された情報には、誤りがある場合</w:t>
      </w:r>
      <w:r w:rsidR="00E24CB7">
        <w:rPr>
          <w:rFonts w:hint="eastAsia"/>
        </w:rPr>
        <w:t>等</w:t>
      </w:r>
      <w:r>
        <w:rPr>
          <w:rFonts w:hint="eastAsia"/>
        </w:rPr>
        <w:t>もあると想定されるが、その誤りが原因で</w:t>
      </w:r>
      <w:r w:rsidR="00863070">
        <w:rPr>
          <w:rFonts w:hint="eastAsia"/>
        </w:rPr>
        <w:t>情報</w:t>
      </w:r>
      <w:r>
        <w:rPr>
          <w:rFonts w:hint="eastAsia"/>
        </w:rPr>
        <w:t>利用者や、第三者等に何らかの問題が起きた場合についても、</w:t>
      </w:r>
      <w:r w:rsidR="00D6442E">
        <w:rPr>
          <w:rFonts w:hint="eastAsia"/>
        </w:rPr>
        <w:t>CC</w:t>
      </w:r>
      <w:r w:rsidR="00D6442E">
        <w:rPr>
          <w:rFonts w:hint="eastAsia"/>
        </w:rPr>
        <w:t>ライセンス、政府標準利用規約（第</w:t>
      </w:r>
      <w:r w:rsidR="00D6442E">
        <w:rPr>
          <w:rFonts w:hint="eastAsia"/>
        </w:rPr>
        <w:t>1.0</w:t>
      </w:r>
      <w:r w:rsidR="00D6442E">
        <w:rPr>
          <w:rFonts w:hint="eastAsia"/>
        </w:rPr>
        <w:t>版）（案）のいずれにおいても無保証で公開しているのであり、</w:t>
      </w:r>
      <w:r w:rsidR="00E73DFB">
        <w:rPr>
          <w:rFonts w:hint="eastAsia"/>
        </w:rPr>
        <w:t>国、地方公共団体</w:t>
      </w:r>
      <w:r>
        <w:rPr>
          <w:rFonts w:hint="eastAsia"/>
        </w:rPr>
        <w:t>等が責任を負うものではない</w:t>
      </w:r>
      <w:r w:rsidR="00D6442E">
        <w:rPr>
          <w:rFonts w:hint="eastAsia"/>
        </w:rPr>
        <w:t>ことについて啓発していく必要がある</w:t>
      </w:r>
      <w:r>
        <w:rPr>
          <w:rFonts w:hint="eastAsia"/>
        </w:rPr>
        <w:t>。</w:t>
      </w:r>
      <w:r w:rsidR="00D6442E">
        <w:rPr>
          <w:rFonts w:hint="eastAsia"/>
        </w:rPr>
        <w:t>まず</w:t>
      </w:r>
      <w:r w:rsidR="00E73DFB">
        <w:rPr>
          <w:rFonts w:hint="eastAsia"/>
        </w:rPr>
        <w:t>、国、地方公共団体</w:t>
      </w:r>
      <w:r w:rsidR="00D6442E">
        <w:rPr>
          <w:rFonts w:hint="eastAsia"/>
        </w:rPr>
        <w:t>等が保有するデータが公開されることが重要であり、そのデータの信頼性については利用する個々人が判断をしていくことが求められる。</w:t>
      </w:r>
    </w:p>
    <w:p w14:paraId="3BB64980" w14:textId="1AAAED94" w:rsidR="00262C80" w:rsidRDefault="00E73DFB" w:rsidP="0013419D">
      <w:pPr>
        <w:ind w:firstLineChars="100" w:firstLine="210"/>
      </w:pPr>
      <w:r>
        <w:rPr>
          <w:rFonts w:hint="eastAsia"/>
        </w:rPr>
        <w:t>国、地方公共団体</w:t>
      </w:r>
      <w:r w:rsidR="00D6442E">
        <w:rPr>
          <w:rFonts w:hint="eastAsia"/>
        </w:rPr>
        <w:t>等がデータを公開することを躊躇することがないように障害を取り除いていくことによって、オープンデータは推進されるものと考えられる</w:t>
      </w:r>
      <w:r w:rsidR="002A76A8">
        <w:rPr>
          <w:rFonts w:hint="eastAsia"/>
        </w:rPr>
        <w:t>。</w:t>
      </w:r>
    </w:p>
    <w:p w14:paraId="2E64804F" w14:textId="1B287C3A" w:rsidR="002A3810" w:rsidRDefault="002A3810">
      <w:pPr>
        <w:widowControl/>
        <w:jc w:val="left"/>
      </w:pPr>
      <w:r>
        <w:br w:type="page"/>
      </w:r>
    </w:p>
    <w:p w14:paraId="212532CE" w14:textId="77777777" w:rsidR="00640A8B" w:rsidRDefault="00640A8B">
      <w:pPr>
        <w:widowControl/>
        <w:jc w:val="left"/>
      </w:pPr>
    </w:p>
    <w:p w14:paraId="67F57A89" w14:textId="77777777" w:rsidR="00640A8B" w:rsidRDefault="00640A8B" w:rsidP="00640A8B"/>
    <w:p w14:paraId="4F6AC13F" w14:textId="77777777" w:rsidR="00640A8B" w:rsidRDefault="00640A8B" w:rsidP="00640A8B"/>
    <w:p w14:paraId="4D8461CE" w14:textId="77777777" w:rsidR="00640A8B" w:rsidRDefault="00640A8B" w:rsidP="00640A8B"/>
    <w:p w14:paraId="6AA90675" w14:textId="77777777" w:rsidR="00640A8B" w:rsidRDefault="00640A8B" w:rsidP="00640A8B"/>
    <w:p w14:paraId="7169A28C" w14:textId="77777777" w:rsidR="00640A8B" w:rsidRDefault="00640A8B" w:rsidP="00640A8B"/>
    <w:p w14:paraId="7C8DD236" w14:textId="77777777" w:rsidR="00640A8B" w:rsidRDefault="00640A8B" w:rsidP="00640A8B"/>
    <w:p w14:paraId="67C65D79" w14:textId="77777777" w:rsidR="00640A8B" w:rsidRDefault="00640A8B" w:rsidP="00640A8B"/>
    <w:p w14:paraId="3FFCCE89" w14:textId="77777777" w:rsidR="00640A8B" w:rsidRDefault="00640A8B" w:rsidP="00640A8B"/>
    <w:p w14:paraId="608C46F8" w14:textId="77777777" w:rsidR="00640A8B" w:rsidRDefault="00640A8B" w:rsidP="00640A8B"/>
    <w:p w14:paraId="008B72D6" w14:textId="77777777" w:rsidR="00640A8B" w:rsidRDefault="00640A8B" w:rsidP="00640A8B"/>
    <w:p w14:paraId="00C12DF3" w14:textId="77777777" w:rsidR="00640A8B" w:rsidRDefault="00640A8B" w:rsidP="00640A8B"/>
    <w:p w14:paraId="0E0C6B38" w14:textId="77777777" w:rsidR="00640A8B" w:rsidRDefault="00640A8B" w:rsidP="00640A8B"/>
    <w:bookmarkStart w:id="126" w:name="_Toc388981660"/>
    <w:p w14:paraId="0D79FB34" w14:textId="706EE61C" w:rsidR="00640A8B" w:rsidRPr="00ED1A9B" w:rsidRDefault="00ED1A9B" w:rsidP="00640A8B">
      <w:pPr>
        <w:pStyle w:val="1"/>
        <w:numPr>
          <w:ilvl w:val="0"/>
          <w:numId w:val="0"/>
        </w:numPr>
        <w:ind w:left="425" w:hanging="425"/>
        <w:rPr>
          <w:rFonts w:ascii="HGP創英角ｺﾞｼｯｸUB" w:eastAsia="HGP創英角ｺﾞｼｯｸUB" w:hAnsi="HGP創英角ｺﾞｼｯｸUB"/>
        </w:rPr>
      </w:pPr>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68992" behindDoc="0" locked="0" layoutInCell="1" allowOverlap="1" wp14:anchorId="1F3E4106" wp14:editId="0AF2DBE3">
                <wp:simplePos x="0" y="0"/>
                <wp:positionH relativeFrom="column">
                  <wp:posOffset>78740</wp:posOffset>
                </wp:positionH>
                <wp:positionV relativeFrom="paragraph">
                  <wp:posOffset>442595</wp:posOffset>
                </wp:positionV>
                <wp:extent cx="5438775" cy="0"/>
                <wp:effectExtent l="0" t="19050" r="9525" b="38100"/>
                <wp:wrapNone/>
                <wp:docPr id="301" name="直線コネクタ 301"/>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372F6CCC" id="直線コネクタ 301" o:spid="_x0000_s1026" style="position:absolute;left:0;text-align:left;z-index:251668992;visibility:visible;mso-wrap-style:square;mso-wrap-distance-left:9pt;mso-wrap-distance-top:0;mso-wrap-distance-right:9pt;mso-wrap-distance-bottom:0;mso-position-horizontal:absolute;mso-position-horizontal-relative:text;mso-position-vertical:absolute;mso-position-vertical-relative:text" from="6.2pt,34.85pt" to="434.45pt,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" strokecolor="#0070c0" strokeweight="4.5pt"/>
            </w:pict>
          </mc:Fallback>
        </mc:AlternateContent>
      </w:r>
      <w:r w:rsidR="007F1506" w:rsidRPr="00ED1A9B">
        <w:rPr>
          <w:rFonts w:ascii="HGP創英角ｺﾞｼｯｸUB" w:eastAsia="HGP創英角ｺﾞｼｯｸUB" w:hAnsi="HGP創英角ｺﾞｼｯｸUB" w:hint="eastAsia"/>
        </w:rPr>
        <w:t>第</w:t>
      </w:r>
      <w:r w:rsidR="00640A8B" w:rsidRPr="00ED1A9B">
        <w:rPr>
          <w:rFonts w:ascii="HGP創英角ｺﾞｼｯｸUB" w:eastAsia="HGP創英角ｺﾞｼｯｸUB" w:hAnsi="HGP創英角ｺﾞｼｯｸUB" w:hint="eastAsia"/>
        </w:rPr>
        <w:t>III</w:t>
      </w:r>
      <w:r w:rsidR="007F1506" w:rsidRPr="00ED1A9B">
        <w:rPr>
          <w:rFonts w:ascii="HGP創英角ｺﾞｼｯｸUB" w:eastAsia="HGP創英角ｺﾞｼｯｸUB" w:hAnsi="HGP創英角ｺﾞｼｯｸUB" w:hint="eastAsia"/>
        </w:rPr>
        <w:t>部</w:t>
      </w:r>
      <w:r w:rsidR="00640A8B" w:rsidRPr="00ED1A9B">
        <w:rPr>
          <w:rFonts w:ascii="HGP創英角ｺﾞｼｯｸUB" w:eastAsia="HGP創英角ｺﾞｼｯｸUB" w:hAnsi="HGP創英角ｺﾞｼｯｸUB" w:hint="eastAsia"/>
        </w:rPr>
        <w:t xml:space="preserve">　技術編</w:t>
      </w:r>
      <w:r w:rsidR="009529A7" w:rsidRPr="00ED1A9B">
        <w:rPr>
          <w:rFonts w:ascii="HGP創英角ｺﾞｼｯｸUB" w:eastAsia="HGP創英角ｺﾞｼｯｸUB" w:hAnsi="HGP創英角ｺﾞｼｯｸUB" w:hint="eastAsia"/>
        </w:rPr>
        <w:t>： 機械判読に適したオープンデータに</w:t>
      </w:r>
      <w:r>
        <w:rPr>
          <w:rFonts w:ascii="HGP創英角ｺﾞｼｯｸUB" w:eastAsia="HGP創英角ｺﾞｼｯｸUB" w:hAnsi="HGP創英角ｺﾞｼｯｸUB" w:hint="eastAsia"/>
        </w:rPr>
        <w:t>しよう</w:t>
      </w:r>
      <w:bookmarkEnd w:id="126"/>
    </w:p>
    <w:p w14:paraId="1BA6B965" w14:textId="0A8381AC" w:rsidR="0046593E" w:rsidRDefault="0046593E">
      <w:pPr>
        <w:widowControl/>
        <w:jc w:val="left"/>
      </w:pPr>
      <w:r>
        <w:br w:type="page"/>
      </w:r>
    </w:p>
    <w:p w14:paraId="0DF09CA2" w14:textId="1F982D24" w:rsidR="0046593E" w:rsidRPr="00C27DA7" w:rsidRDefault="0046593E" w:rsidP="0046593E">
      <w:pPr>
        <w:pStyle w:val="1"/>
        <w:pageBreakBefore/>
        <w:pBdr>
          <w:top w:val="single" w:sz="4" w:space="1" w:color="auto"/>
          <w:left w:val="single" w:sz="4" w:space="4" w:color="auto"/>
          <w:bottom w:val="single" w:sz="4" w:space="1" w:color="auto"/>
          <w:right w:val="single" w:sz="4" w:space="4" w:color="auto"/>
        </w:pBdr>
        <w:shd w:val="clear" w:color="auto" w:fill="4F81BD" w:themeFill="accent1"/>
        <w:tabs>
          <w:tab w:val="left" w:pos="0"/>
          <w:tab w:val="left" w:pos="142"/>
          <w:tab w:val="left" w:pos="1276"/>
        </w:tabs>
        <w:ind w:firstLine="0"/>
        <w:rPr>
          <w:b/>
          <w:color w:val="FFFFFF" w:themeColor="background1"/>
          <w:sz w:val="32"/>
        </w:rPr>
      </w:pPr>
      <w:bookmarkStart w:id="127" w:name="_Ref385106996"/>
      <w:bookmarkStart w:id="128" w:name="_Ref385106997"/>
      <w:bookmarkStart w:id="129" w:name="_Ref385107011"/>
      <w:bookmarkStart w:id="130" w:name="_Toc388981661"/>
      <w:r w:rsidRPr="00C27DA7">
        <w:rPr>
          <w:rFonts w:hint="eastAsia"/>
          <w:b/>
          <w:color w:val="FFFFFF" w:themeColor="background1"/>
          <w:sz w:val="32"/>
        </w:rPr>
        <w:lastRenderedPageBreak/>
        <w:t>オープンデータ化の技術</w:t>
      </w:r>
      <w:r w:rsidR="004A69DD">
        <w:rPr>
          <w:rFonts w:hint="eastAsia"/>
          <w:b/>
          <w:color w:val="FFFFFF" w:themeColor="background1"/>
          <w:sz w:val="32"/>
        </w:rPr>
        <w:t>レベル</w:t>
      </w:r>
      <w:bookmarkEnd w:id="127"/>
      <w:bookmarkEnd w:id="128"/>
      <w:bookmarkEnd w:id="129"/>
      <w:bookmarkEnd w:id="130"/>
    </w:p>
    <w:p w14:paraId="62B5A74D" w14:textId="77777777" w:rsidR="0046593E" w:rsidRDefault="0046593E" w:rsidP="00D8652A">
      <w:pPr>
        <w:pStyle w:val="a3"/>
        <w:ind w:firstLine="210"/>
      </w:pPr>
    </w:p>
    <w:p w14:paraId="20EDD075" w14:textId="46076D2A" w:rsidR="00D8652A" w:rsidRDefault="00D8652A" w:rsidP="00D8652A">
      <w:pPr>
        <w:pStyle w:val="a3"/>
        <w:ind w:firstLine="210"/>
      </w:pPr>
      <w:r>
        <w:rPr>
          <w:rFonts w:hint="eastAsia"/>
        </w:rPr>
        <w:t>本章では、</w:t>
      </w:r>
      <w:r>
        <w:fldChar w:fldCharType="begin"/>
      </w:r>
      <w:r>
        <w:instrText xml:space="preserve"> </w:instrText>
      </w:r>
      <w:r>
        <w:rPr>
          <w:rFonts w:hint="eastAsia"/>
        </w:rPr>
        <w:instrText>REF _Ref384686514 \r \h</w:instrText>
      </w:r>
      <w:r>
        <w:instrText xml:space="preserve">  \* MERGEFORMAT </w:instrText>
      </w:r>
      <w:r>
        <w:fldChar w:fldCharType="separate"/>
      </w:r>
      <w:r w:rsidR="00CB796C">
        <w:rPr>
          <w:rFonts w:hint="eastAsia"/>
        </w:rPr>
        <w:t>第</w:t>
      </w:r>
      <w:r w:rsidR="00CB796C">
        <w:rPr>
          <w:rFonts w:hint="eastAsia"/>
        </w:rPr>
        <w:t>3</w:t>
      </w:r>
      <w:r w:rsidR="00CB796C">
        <w:rPr>
          <w:rFonts w:hint="eastAsia"/>
        </w:rPr>
        <w:t>章</w:t>
      </w:r>
      <w:r>
        <w:fldChar w:fldCharType="end"/>
      </w:r>
      <w:r>
        <w:t>に記した</w:t>
      </w:r>
      <w:r>
        <w:rPr>
          <w:rFonts w:hint="eastAsia"/>
        </w:rPr>
        <w:t>オープンデータ化の手順のうち、技術的な事項に関して解説する。</w:t>
      </w:r>
    </w:p>
    <w:p w14:paraId="5E62D7E4" w14:textId="2A68F440" w:rsidR="00D8652A" w:rsidRDefault="00D8652A" w:rsidP="00D8652A">
      <w:pPr>
        <w:pStyle w:val="a3"/>
        <w:ind w:firstLine="210"/>
      </w:pPr>
      <w:r>
        <w:rPr>
          <w:rFonts w:hint="eastAsia"/>
        </w:rPr>
        <w:t>まず、機械</w:t>
      </w:r>
      <w:r w:rsidR="00AF223B">
        <w:rPr>
          <w:rFonts w:hint="eastAsia"/>
        </w:rPr>
        <w:t>判読</w:t>
      </w:r>
      <w:r>
        <w:rPr>
          <w:rFonts w:hint="eastAsia"/>
        </w:rPr>
        <w:t>、データカタログ、識別子</w:t>
      </w:r>
      <w:r w:rsidR="00992F75">
        <w:rPr>
          <w:rFonts w:hint="eastAsia"/>
        </w:rPr>
        <w:t>に関して</w:t>
      </w:r>
      <w:r>
        <w:rPr>
          <w:rFonts w:hint="eastAsia"/>
        </w:rPr>
        <w:t>解説する。続いて、これらを</w:t>
      </w:r>
      <w:r w:rsidR="00863070">
        <w:rPr>
          <w:rFonts w:hint="eastAsia"/>
        </w:rPr>
        <w:t>もと</w:t>
      </w:r>
      <w:r>
        <w:rPr>
          <w:rFonts w:hint="eastAsia"/>
        </w:rPr>
        <w:t>に「オープンデータ化の技術レベル」を規定する。また、オープンデータの管理ポリシとメタデータに関して補足する。</w:t>
      </w:r>
    </w:p>
    <w:p w14:paraId="1101394C" w14:textId="545D6DF2" w:rsidR="00D8652A" w:rsidRDefault="00D8652A" w:rsidP="00D8652A">
      <w:pPr>
        <w:pStyle w:val="a3"/>
        <w:ind w:firstLine="210"/>
      </w:pPr>
      <w:r>
        <w:rPr>
          <w:rFonts w:hint="eastAsia"/>
        </w:rPr>
        <w:t>なお、オープンデータ化に関する技術的な指針の詳細は、</w:t>
      </w:r>
      <w:r>
        <w:fldChar w:fldCharType="begin"/>
      </w:r>
      <w:r>
        <w:instrText xml:space="preserve"> </w:instrText>
      </w:r>
      <w:r>
        <w:rPr>
          <w:rFonts w:hint="eastAsia"/>
        </w:rPr>
        <w:instrText>REF _Ref384686972 \r \h</w:instrText>
      </w:r>
      <w:r>
        <w:instrText xml:space="preserve"> </w:instrText>
      </w:r>
      <w:r>
        <w:fldChar w:fldCharType="separate"/>
      </w:r>
      <w:r w:rsidR="00CB796C">
        <w:rPr>
          <w:rFonts w:hint="eastAsia"/>
        </w:rPr>
        <w:t>第</w:t>
      </w:r>
      <w:r w:rsidR="00CB796C">
        <w:rPr>
          <w:rFonts w:hint="eastAsia"/>
        </w:rPr>
        <w:t>9</w:t>
      </w:r>
      <w:r w:rsidR="00CB796C">
        <w:rPr>
          <w:rFonts w:hint="eastAsia"/>
        </w:rPr>
        <w:t>章</w:t>
      </w:r>
      <w:r>
        <w:fldChar w:fldCharType="end"/>
      </w:r>
      <w:r>
        <w:rPr>
          <w:rFonts w:hint="eastAsia"/>
        </w:rPr>
        <w:t>にまとめる。</w:t>
      </w:r>
    </w:p>
    <w:p w14:paraId="76FFC88F" w14:textId="77777777" w:rsidR="00D8652A" w:rsidRPr="00C74EB4" w:rsidRDefault="00D8652A" w:rsidP="00D8652A"/>
    <w:p w14:paraId="4DBE1FBE" w14:textId="74D21094" w:rsidR="00D8652A" w:rsidRDefault="00D8652A" w:rsidP="00D8652A">
      <w:pPr>
        <w:pStyle w:val="2"/>
      </w:pPr>
      <w:bookmarkStart w:id="131" w:name="_Toc384481782"/>
      <w:bookmarkStart w:id="132" w:name="_Ref388567161"/>
      <w:bookmarkStart w:id="133" w:name="_Toc388981662"/>
      <w:r>
        <w:t>機械</w:t>
      </w:r>
      <w:r w:rsidR="00AF223B">
        <w:t>判読</w:t>
      </w:r>
      <w:r>
        <w:t>に関する解説</w:t>
      </w:r>
      <w:bookmarkEnd w:id="131"/>
      <w:bookmarkEnd w:id="132"/>
      <w:bookmarkEnd w:id="133"/>
    </w:p>
    <w:p w14:paraId="33754F97" w14:textId="58A0BAB6" w:rsidR="00E07BD9" w:rsidRDefault="00E07BD9" w:rsidP="0013419D">
      <w:pPr>
        <w:pStyle w:val="3"/>
      </w:pPr>
      <w:r>
        <w:t>機械判読に適したデータが必要である理由</w:t>
      </w:r>
    </w:p>
    <w:p w14:paraId="0E60DAA0" w14:textId="4E46B94A" w:rsidR="00E07BD9" w:rsidRDefault="00E07BD9" w:rsidP="0013419D">
      <w:pPr>
        <w:pStyle w:val="a3"/>
        <w:ind w:firstLine="210"/>
      </w:pPr>
      <w:r>
        <w:t>本書の冒頭（</w:t>
      </w:r>
      <w:r>
        <w:fldChar w:fldCharType="begin"/>
      </w:r>
      <w:r>
        <w:instrText xml:space="preserve"> REF _Ref386070245 \r \h </w:instrText>
      </w:r>
      <w:r>
        <w:fldChar w:fldCharType="separate"/>
      </w:r>
      <w:r w:rsidR="00CB796C">
        <w:t>1.1</w:t>
      </w:r>
      <w:r>
        <w:fldChar w:fldCharType="end"/>
      </w:r>
      <w:r>
        <w:t>節）に記したとおり、オープンデータを扱うのはコンピュータである。コンピュータは、</w:t>
      </w:r>
      <w:r w:rsidR="00A2300D">
        <w:t>グラフの形で可視化する</w:t>
      </w:r>
      <w:r w:rsidR="00E24CB7">
        <w:rPr>
          <w:rFonts w:hint="eastAsia"/>
        </w:rPr>
        <w:t>等</w:t>
      </w:r>
      <w:r w:rsidR="00A2300D">
        <w:t>、オープンデータを別の形式に加工する、あるいは傾向を得るためにそれを分析する。これを実現するためには、コンピュータがオープンデータを判読できなければならない。オープンデータ化において、機械判読に適したデータが求められるのは、このためである。</w:t>
      </w:r>
    </w:p>
    <w:p w14:paraId="2927BA33" w14:textId="77777777" w:rsidR="00E07BD9" w:rsidRPr="00AE067D" w:rsidRDefault="00E07BD9" w:rsidP="0013419D">
      <w:pPr>
        <w:pStyle w:val="a3"/>
        <w:ind w:firstLine="210"/>
      </w:pPr>
    </w:p>
    <w:p w14:paraId="65461A7C" w14:textId="55129F99" w:rsidR="00E07BD9" w:rsidRPr="00AE067D" w:rsidRDefault="00E07BD9" w:rsidP="0013419D">
      <w:pPr>
        <w:pStyle w:val="3"/>
      </w:pPr>
      <w:r>
        <w:t>機械判読性に関する指標</w:t>
      </w:r>
    </w:p>
    <w:p w14:paraId="229E2A18" w14:textId="001B332E" w:rsidR="00A2300D" w:rsidRDefault="00A2300D" w:rsidP="00D8652A">
      <w:pPr>
        <w:pStyle w:val="a3"/>
        <w:ind w:firstLine="210"/>
      </w:pPr>
      <w:r>
        <w:rPr>
          <w:rFonts w:hint="eastAsia"/>
        </w:rPr>
        <w:t>機械判読可能なデータにも、さまざまなレベルがある。本節では、オープンデータの評価指標の</w:t>
      </w:r>
      <w:r w:rsidR="00663741">
        <w:rPr>
          <w:rFonts w:hint="eastAsia"/>
        </w:rPr>
        <w:t>一つ</w:t>
      </w:r>
      <w:r>
        <w:rPr>
          <w:rFonts w:hint="eastAsia"/>
        </w:rPr>
        <w:t>である</w:t>
      </w:r>
      <w:r>
        <w:rPr>
          <w:rFonts w:hint="eastAsia"/>
        </w:rPr>
        <w:t>5</w:t>
      </w:r>
      <w:r>
        <w:rPr>
          <w:rFonts w:hint="eastAsia"/>
        </w:rPr>
        <w:t>★</w:t>
      </w:r>
      <w:r>
        <w:rPr>
          <w:rFonts w:hint="eastAsia"/>
        </w:rPr>
        <w:t>Open Data</w:t>
      </w:r>
      <w:r>
        <w:rPr>
          <w:rFonts w:hint="eastAsia"/>
        </w:rPr>
        <w:t>を元に、機械判読のレベルを解説する。</w:t>
      </w:r>
    </w:p>
    <w:p w14:paraId="11D4975D" w14:textId="20B1FF21" w:rsidR="00D8652A" w:rsidRPr="00FE1E45" w:rsidRDefault="00D8652A" w:rsidP="00D8652A">
      <w:pPr>
        <w:pStyle w:val="a3"/>
        <w:ind w:firstLine="210"/>
      </w:pPr>
      <w:r>
        <w:rPr>
          <w:rFonts w:hint="eastAsia"/>
        </w:rPr>
        <w:t>5</w:t>
      </w:r>
      <w:r>
        <w:rPr>
          <w:rFonts w:hint="eastAsia"/>
        </w:rPr>
        <w:t>★</w:t>
      </w:r>
      <w:r>
        <w:rPr>
          <w:rFonts w:hint="eastAsia"/>
        </w:rPr>
        <w:t>Open Data</w:t>
      </w:r>
      <w:r>
        <w:rPr>
          <w:rFonts w:hint="eastAsia"/>
        </w:rPr>
        <w:t>は、</w:t>
      </w:r>
      <w:r>
        <w:rPr>
          <w:rFonts w:hint="eastAsia"/>
        </w:rPr>
        <w:t>Tim Berners-Lee</w:t>
      </w:r>
      <w:r>
        <w:rPr>
          <w:rFonts w:hint="eastAsia"/>
        </w:rPr>
        <w:t>が提唱したオープンデータの評価指標</w:t>
      </w:r>
      <w:r w:rsidR="00992F75">
        <w:rPr>
          <w:rFonts w:hint="eastAsia"/>
        </w:rPr>
        <w:t>であり</w:t>
      </w:r>
      <w:r>
        <w:rPr>
          <w:rFonts w:hint="eastAsia"/>
        </w:rPr>
        <w:t>、以下の</w:t>
      </w:r>
      <w:r>
        <w:rPr>
          <w:rFonts w:hint="eastAsia"/>
        </w:rPr>
        <w:t>5</w:t>
      </w:r>
      <w:r>
        <w:rPr>
          <w:rFonts w:hint="eastAsia"/>
        </w:rPr>
        <w:t>段階</w:t>
      </w:r>
      <w:r w:rsidR="00992F75">
        <w:rPr>
          <w:rFonts w:hint="eastAsia"/>
        </w:rPr>
        <w:t>からなる</w:t>
      </w:r>
      <w:r w:rsidR="00DA602E">
        <w:rPr>
          <w:rStyle w:val="afe"/>
        </w:rPr>
        <w:footnoteReference w:id="42"/>
      </w:r>
      <w:r>
        <w:rPr>
          <w:rFonts w:hint="eastAsia"/>
        </w:rPr>
        <w:t>（</w:t>
      </w:r>
      <w:r w:rsidR="005B1D62">
        <w:fldChar w:fldCharType="begin"/>
      </w:r>
      <w:r w:rsidR="005B1D62">
        <w:instrText xml:space="preserve"> </w:instrText>
      </w:r>
      <w:r w:rsidR="005B1D62">
        <w:rPr>
          <w:rFonts w:hint="eastAsia"/>
        </w:rPr>
        <w:instrText>REF _Ref384856705 \h</w:instrText>
      </w:r>
      <w:r w:rsidR="005B1D62">
        <w:instrText xml:space="preserve"> </w:instrText>
      </w:r>
      <w:r w:rsidR="005B1D62">
        <w:fldChar w:fldCharType="separate"/>
      </w:r>
      <w:r w:rsidR="00CB796C">
        <w:rPr>
          <w:rFonts w:hint="eastAsia"/>
        </w:rPr>
        <w:t>図</w:t>
      </w:r>
      <w:r w:rsidR="00CB796C">
        <w:rPr>
          <w:rFonts w:hint="eastAsia"/>
        </w:rPr>
        <w:t xml:space="preserve"> </w:t>
      </w:r>
      <w:r w:rsidR="00CB796C">
        <w:rPr>
          <w:noProof/>
        </w:rPr>
        <w:t>8</w:t>
      </w:r>
      <w:r w:rsidR="00CB796C">
        <w:noBreakHyphen/>
      </w:r>
      <w:r w:rsidR="00CB796C">
        <w:rPr>
          <w:noProof/>
        </w:rPr>
        <w:t>1</w:t>
      </w:r>
      <w:r w:rsidR="005B1D62">
        <w:fldChar w:fldCharType="end"/>
      </w:r>
      <w:r>
        <w:rPr>
          <w:rFonts w:hint="eastAsia"/>
        </w:rPr>
        <w:t>）。</w:t>
      </w:r>
    </w:p>
    <w:p w14:paraId="23BF8E5F" w14:textId="77777777" w:rsidR="00D8652A" w:rsidRPr="00637711" w:rsidRDefault="00D8652A" w:rsidP="008F531C">
      <w:pPr>
        <w:pStyle w:val="aff8"/>
        <w:numPr>
          <w:ilvl w:val="0"/>
          <w:numId w:val="16"/>
        </w:numPr>
        <w:spacing w:before="180" w:after="180"/>
        <w:ind w:leftChars="0" w:rightChars="300" w:right="630" w:firstLineChars="0"/>
      </w:pPr>
      <w:r w:rsidRPr="00637711">
        <w:t>make your stuff available on the Web (whatever format) under an open license</w:t>
      </w:r>
      <w:r w:rsidRPr="00637711">
        <w:rPr>
          <w:rFonts w:hint="eastAsia"/>
        </w:rPr>
        <w:br/>
      </w:r>
      <w:r w:rsidRPr="00637711">
        <w:rPr>
          <w:rFonts w:hint="eastAsia"/>
        </w:rPr>
        <w:t>オープンなライセンスで提供されている（データ形式は問わない／画像や</w:t>
      </w:r>
      <w:r w:rsidRPr="00637711">
        <w:rPr>
          <w:rFonts w:hint="eastAsia"/>
        </w:rPr>
        <w:t>PDF</w:t>
      </w:r>
      <w:r w:rsidRPr="00637711">
        <w:rPr>
          <w:rFonts w:hint="eastAsia"/>
        </w:rPr>
        <w:t>等のデータでも可）</w:t>
      </w:r>
    </w:p>
    <w:p w14:paraId="06C5A636" w14:textId="77777777" w:rsidR="00D8652A" w:rsidRPr="00637711" w:rsidRDefault="00D8652A" w:rsidP="008F531C">
      <w:pPr>
        <w:pStyle w:val="aff8"/>
        <w:numPr>
          <w:ilvl w:val="0"/>
          <w:numId w:val="16"/>
        </w:numPr>
        <w:spacing w:before="180" w:after="180"/>
        <w:ind w:leftChars="0" w:rightChars="300" w:right="630" w:firstLineChars="0"/>
      </w:pPr>
      <w:r w:rsidRPr="00637711">
        <w:t>make it available as structured data (e.g., Excel instead of image scan of a table)</w:t>
      </w:r>
      <w:r w:rsidRPr="00637711">
        <w:rPr>
          <w:rFonts w:hint="eastAsia"/>
        </w:rPr>
        <w:br/>
      </w:r>
      <w:r w:rsidRPr="00637711">
        <w:rPr>
          <w:rFonts w:hint="eastAsia"/>
        </w:rPr>
        <w:t>構造化されたデータとして公開されている（</w:t>
      </w:r>
      <w:r w:rsidRPr="00637711">
        <w:rPr>
          <w:rFonts w:hint="eastAsia"/>
        </w:rPr>
        <w:t>Excel</w:t>
      </w:r>
      <w:r w:rsidRPr="00637711">
        <w:rPr>
          <w:rFonts w:hint="eastAsia"/>
        </w:rPr>
        <w:t>や</w:t>
      </w:r>
      <w:r w:rsidRPr="00637711">
        <w:rPr>
          <w:rFonts w:hint="eastAsia"/>
        </w:rPr>
        <w:t>Word</w:t>
      </w:r>
      <w:r w:rsidRPr="00637711">
        <w:rPr>
          <w:rFonts w:hint="eastAsia"/>
        </w:rPr>
        <w:t>等のデータ）</w:t>
      </w:r>
    </w:p>
    <w:p w14:paraId="678614F8" w14:textId="77777777" w:rsidR="00D8652A" w:rsidRPr="00637711" w:rsidRDefault="00D8652A" w:rsidP="008F531C">
      <w:pPr>
        <w:pStyle w:val="aff8"/>
        <w:numPr>
          <w:ilvl w:val="0"/>
          <w:numId w:val="16"/>
        </w:numPr>
        <w:spacing w:before="180" w:after="180"/>
        <w:ind w:leftChars="0" w:rightChars="300" w:right="630" w:firstLineChars="0"/>
      </w:pPr>
      <w:r w:rsidRPr="00637711">
        <w:t>use non-proprietary formats (e.g., CSV instead of Excel)</w:t>
      </w:r>
      <w:r w:rsidRPr="00637711">
        <w:rPr>
          <w:rFonts w:hint="eastAsia"/>
        </w:rPr>
        <w:br/>
      </w:r>
      <w:r w:rsidRPr="00637711">
        <w:rPr>
          <w:rFonts w:hint="eastAsia"/>
        </w:rPr>
        <w:t>非独占の（標準化された）形式で公開されている（</w:t>
      </w:r>
      <w:r w:rsidRPr="00637711">
        <w:rPr>
          <w:rFonts w:hint="eastAsia"/>
        </w:rPr>
        <w:t>CSV</w:t>
      </w:r>
      <w:r w:rsidRPr="00637711">
        <w:rPr>
          <w:rFonts w:hint="eastAsia"/>
        </w:rPr>
        <w:t>等のデータ）</w:t>
      </w:r>
    </w:p>
    <w:p w14:paraId="1DDF6682" w14:textId="77777777" w:rsidR="00D8652A" w:rsidRPr="00637711" w:rsidRDefault="00D8652A" w:rsidP="008F531C">
      <w:pPr>
        <w:pStyle w:val="aff8"/>
        <w:numPr>
          <w:ilvl w:val="0"/>
          <w:numId w:val="16"/>
        </w:numPr>
        <w:spacing w:before="180" w:after="180"/>
        <w:ind w:leftChars="0" w:rightChars="300" w:right="630" w:firstLineChars="0"/>
      </w:pPr>
      <w:r w:rsidRPr="00637711">
        <w:t>use URIs to denote things, so that people can point at your stuff</w:t>
      </w:r>
      <w:r w:rsidRPr="00637711">
        <w:rPr>
          <w:rFonts w:hint="eastAsia"/>
        </w:rPr>
        <w:br/>
      </w:r>
      <w:r w:rsidRPr="00637711">
        <w:rPr>
          <w:rFonts w:hint="eastAsia"/>
        </w:rPr>
        <w:lastRenderedPageBreak/>
        <w:t>物事の識別に</w:t>
      </w:r>
      <w:r w:rsidRPr="00637711">
        <w:rPr>
          <w:rFonts w:hint="eastAsia"/>
        </w:rPr>
        <w:t>URI</w:t>
      </w:r>
      <w:r w:rsidRPr="00637711">
        <w:rPr>
          <w:rFonts w:hint="eastAsia"/>
        </w:rPr>
        <w:t>を利用している（他のデータから参照できる）</w:t>
      </w:r>
    </w:p>
    <w:p w14:paraId="1E6C38BC" w14:textId="77777777" w:rsidR="00D8652A" w:rsidRPr="00637711" w:rsidRDefault="00D8652A" w:rsidP="008F531C">
      <w:pPr>
        <w:pStyle w:val="aff8"/>
        <w:numPr>
          <w:ilvl w:val="0"/>
          <w:numId w:val="16"/>
        </w:numPr>
        <w:spacing w:before="180" w:after="180"/>
        <w:ind w:leftChars="0" w:right="420" w:firstLineChars="0"/>
      </w:pPr>
      <w:r w:rsidRPr="00637711">
        <w:t>link your data to other data to provide context</w:t>
      </w:r>
      <w:r w:rsidRPr="00637711">
        <w:rPr>
          <w:rFonts w:hint="eastAsia"/>
        </w:rPr>
        <w:br/>
      </w:r>
      <w:r w:rsidRPr="00637711">
        <w:rPr>
          <w:rFonts w:hint="eastAsia"/>
        </w:rPr>
        <w:t>他のデータにリンクしている（</w:t>
      </w:r>
      <w:r w:rsidRPr="00637711">
        <w:rPr>
          <w:rFonts w:hint="eastAsia"/>
        </w:rPr>
        <w:t>Linked Open Data</w:t>
      </w:r>
      <w:r w:rsidRPr="00637711">
        <w:rPr>
          <w:rFonts w:hint="eastAsia"/>
        </w:rPr>
        <w:t>）</w:t>
      </w:r>
    </w:p>
    <w:p w14:paraId="7D7CDF64" w14:textId="5F720330" w:rsidR="00EB4507" w:rsidRDefault="00EB4507" w:rsidP="00D8652A">
      <w:pPr>
        <w:pStyle w:val="a3"/>
        <w:ind w:firstLine="210"/>
      </w:pPr>
      <w:r>
        <w:rPr>
          <w:rFonts w:hint="eastAsia"/>
        </w:rPr>
        <w:t>各段階に該当する表形式データ、文書データ、地理空間データのファイル形式の一覧を付録（</w:t>
      </w:r>
      <w:r w:rsidR="0034590D">
        <w:fldChar w:fldCharType="begin"/>
      </w:r>
      <w:r w:rsidR="0034590D">
        <w:instrText xml:space="preserve"> </w:instrText>
      </w:r>
      <w:r w:rsidR="0034590D">
        <w:rPr>
          <w:rFonts w:hint="eastAsia"/>
        </w:rPr>
        <w:instrText>REF _Ref387739914 \r \h</w:instrText>
      </w:r>
      <w:r w:rsidR="0034590D">
        <w:instrText xml:space="preserve"> </w:instrText>
      </w:r>
      <w:r w:rsidR="0034590D">
        <w:fldChar w:fldCharType="separate"/>
      </w:r>
      <w:r w:rsidR="00CB796C">
        <w:t>10.1.1</w:t>
      </w:r>
      <w:r w:rsidR="0034590D">
        <w:fldChar w:fldCharType="end"/>
      </w:r>
      <w:r>
        <w:t>節</w:t>
      </w:r>
      <w:r>
        <w:rPr>
          <w:rFonts w:hint="eastAsia"/>
        </w:rPr>
        <w:t>）に列挙する。ここでは、代表的な形式のデータを挙げながら、それぞれの段階の特徴を解説する。</w:t>
      </w:r>
    </w:p>
    <w:p w14:paraId="1395C0BD" w14:textId="3DDA2A17" w:rsidR="008A72FC" w:rsidRDefault="008A72FC" w:rsidP="00D8652A">
      <w:pPr>
        <w:pStyle w:val="a3"/>
        <w:ind w:firstLine="210"/>
      </w:pPr>
      <w:r>
        <w:rPr>
          <w:rFonts w:hint="eastAsia"/>
        </w:rPr>
        <w:t>★</w:t>
      </w:r>
      <w:r w:rsidR="00EB4507">
        <w:rPr>
          <w:rFonts w:hint="eastAsia"/>
        </w:rPr>
        <w:t>1</w:t>
      </w:r>
      <w:r w:rsidR="00EB4507">
        <w:rPr>
          <w:rFonts w:hint="eastAsia"/>
        </w:rPr>
        <w:t>に該当するファイル形式</w:t>
      </w:r>
      <w:r>
        <w:rPr>
          <w:rFonts w:hint="eastAsia"/>
        </w:rPr>
        <w:t>は、</w:t>
      </w:r>
      <w:r>
        <w:rPr>
          <w:rFonts w:hint="eastAsia"/>
        </w:rPr>
        <w:t>GIF</w:t>
      </w:r>
      <w:r>
        <w:rPr>
          <w:rFonts w:hint="eastAsia"/>
        </w:rPr>
        <w:t>や</w:t>
      </w:r>
      <w:r>
        <w:rPr>
          <w:rFonts w:hint="eastAsia"/>
        </w:rPr>
        <w:t>JPEG</w:t>
      </w:r>
      <w:r w:rsidR="00E24CB7">
        <w:rPr>
          <w:rFonts w:hint="eastAsia"/>
        </w:rPr>
        <w:t>等</w:t>
      </w:r>
      <w:r>
        <w:rPr>
          <w:rFonts w:hint="eastAsia"/>
        </w:rPr>
        <w:t>の画像ファイル</w:t>
      </w:r>
      <w:r w:rsidR="00633661">
        <w:rPr>
          <w:rFonts w:hint="eastAsia"/>
        </w:rPr>
        <w:t>や</w:t>
      </w:r>
      <w:r w:rsidR="00633661">
        <w:rPr>
          <w:rFonts w:hint="eastAsia"/>
        </w:rPr>
        <w:t>PDF</w:t>
      </w:r>
      <w:r w:rsidR="00633661">
        <w:rPr>
          <w:rFonts w:hint="eastAsia"/>
        </w:rPr>
        <w:t>ファイル</w:t>
      </w:r>
      <w:r>
        <w:rPr>
          <w:rFonts w:hint="eastAsia"/>
        </w:rPr>
        <w:t>である。これらのファイルからコンピュータが</w:t>
      </w:r>
      <w:r w:rsidR="00D8652A">
        <w:rPr>
          <w:rFonts w:hint="eastAsia"/>
        </w:rPr>
        <w:t>データを取り出すためには</w:t>
      </w:r>
      <w:r>
        <w:rPr>
          <w:rFonts w:hint="eastAsia"/>
        </w:rPr>
        <w:t>、</w:t>
      </w:r>
      <w:r w:rsidR="00D8652A">
        <w:rPr>
          <w:rFonts w:hint="eastAsia"/>
        </w:rPr>
        <w:t>画像解析等の技術が必要であり、これは容易ではない。</w:t>
      </w:r>
    </w:p>
    <w:p w14:paraId="7FFE93C9" w14:textId="176EF88B" w:rsidR="008A72FC" w:rsidRDefault="00D8652A" w:rsidP="00D8652A">
      <w:pPr>
        <w:pStyle w:val="a3"/>
        <w:ind w:firstLine="210"/>
      </w:pPr>
      <w:r>
        <w:rPr>
          <w:rFonts w:hint="eastAsia"/>
        </w:rPr>
        <w:t>★</w:t>
      </w:r>
      <w:r>
        <w:rPr>
          <w:rFonts w:hint="eastAsia"/>
        </w:rPr>
        <w:t>2</w:t>
      </w:r>
      <w:r w:rsidR="00EB4507">
        <w:rPr>
          <w:rFonts w:hint="eastAsia"/>
        </w:rPr>
        <w:t>に該当するファイル形式</w:t>
      </w:r>
      <w:r>
        <w:rPr>
          <w:rFonts w:hint="eastAsia"/>
        </w:rPr>
        <w:t>は</w:t>
      </w:r>
      <w:r w:rsidR="008A72FC">
        <w:rPr>
          <w:rFonts w:hint="eastAsia"/>
        </w:rPr>
        <w:t>、</w:t>
      </w:r>
      <w:r w:rsidR="008A72FC">
        <w:rPr>
          <w:rFonts w:hint="eastAsia"/>
        </w:rPr>
        <w:t>Word</w:t>
      </w:r>
      <w:r w:rsidR="008A72FC">
        <w:rPr>
          <w:rFonts w:hint="eastAsia"/>
        </w:rPr>
        <w:t>（</w:t>
      </w:r>
      <w:r w:rsidR="008A72FC">
        <w:rPr>
          <w:rFonts w:hint="eastAsia"/>
        </w:rPr>
        <w:t>.doc</w:t>
      </w:r>
      <w:r w:rsidR="008A72FC">
        <w:rPr>
          <w:rFonts w:hint="eastAsia"/>
        </w:rPr>
        <w:t>）や</w:t>
      </w:r>
      <w:r w:rsidR="008A72FC">
        <w:rPr>
          <w:rFonts w:hint="eastAsia"/>
        </w:rPr>
        <w:t>Excel</w:t>
      </w:r>
      <w:r w:rsidR="008A72FC">
        <w:rPr>
          <w:rFonts w:hint="eastAsia"/>
        </w:rPr>
        <w:t>（</w:t>
      </w:r>
      <w:r w:rsidR="008A72FC">
        <w:rPr>
          <w:rFonts w:hint="eastAsia"/>
        </w:rPr>
        <w:t>.xls</w:t>
      </w:r>
      <w:r w:rsidR="008A72FC">
        <w:rPr>
          <w:rFonts w:hint="eastAsia"/>
        </w:rPr>
        <w:t>）</w:t>
      </w:r>
      <w:r w:rsidR="00E24CB7">
        <w:rPr>
          <w:rFonts w:hint="eastAsia"/>
        </w:rPr>
        <w:t>等</w:t>
      </w:r>
      <w:r w:rsidR="008A72FC">
        <w:rPr>
          <w:rFonts w:hint="eastAsia"/>
        </w:rPr>
        <w:t>である。これらは</w:t>
      </w:r>
      <w:r>
        <w:rPr>
          <w:rFonts w:hint="eastAsia"/>
        </w:rPr>
        <w:t>構造化されているため、</w:t>
      </w:r>
      <w:r w:rsidR="008C542C">
        <w:rPr>
          <w:rFonts w:hint="eastAsia"/>
        </w:rPr>
        <w:t>対応する</w:t>
      </w:r>
      <w:r>
        <w:rPr>
          <w:rFonts w:hint="eastAsia"/>
        </w:rPr>
        <w:t>ソフトウェアを用意すれば、コンピュータはこの形式のファイルからデータを抽出できる。一般に「</w:t>
      </w:r>
      <w:r w:rsidR="00AF223B">
        <w:rPr>
          <w:rFonts w:hint="eastAsia"/>
        </w:rPr>
        <w:t>機械判読性</w:t>
      </w:r>
      <w:r>
        <w:rPr>
          <w:rFonts w:hint="eastAsia"/>
        </w:rPr>
        <w:t>のあるデータ」とは★</w:t>
      </w:r>
      <w:r>
        <w:rPr>
          <w:rFonts w:hint="eastAsia"/>
        </w:rPr>
        <w:t>2</w:t>
      </w:r>
      <w:r>
        <w:rPr>
          <w:rFonts w:hint="eastAsia"/>
        </w:rPr>
        <w:t>以上のデータをいう。</w:t>
      </w:r>
    </w:p>
    <w:p w14:paraId="446D6662" w14:textId="77777777" w:rsidR="00EB4507" w:rsidRDefault="00D8652A" w:rsidP="00D8652A">
      <w:pPr>
        <w:pStyle w:val="a3"/>
        <w:ind w:firstLine="210"/>
      </w:pPr>
      <w:r>
        <w:rPr>
          <w:rFonts w:hint="eastAsia"/>
        </w:rPr>
        <w:t>★</w:t>
      </w:r>
      <w:r>
        <w:rPr>
          <w:rFonts w:hint="eastAsia"/>
        </w:rPr>
        <w:t>3</w:t>
      </w:r>
      <w:r>
        <w:rPr>
          <w:rFonts w:hint="eastAsia"/>
        </w:rPr>
        <w:t>の形式の</w:t>
      </w:r>
      <w:r w:rsidR="008A72FC">
        <w:rPr>
          <w:rFonts w:hint="eastAsia"/>
        </w:rPr>
        <w:t>ファイルは、</w:t>
      </w:r>
      <w:r w:rsidR="008A72FC">
        <w:rPr>
          <w:rFonts w:hint="eastAsia"/>
        </w:rPr>
        <w:t>CSV</w:t>
      </w:r>
      <w:r w:rsidR="008A72FC">
        <w:rPr>
          <w:rFonts w:hint="eastAsia"/>
        </w:rPr>
        <w:t>や</w:t>
      </w:r>
      <w:r w:rsidR="008A72FC">
        <w:rPr>
          <w:rFonts w:hint="eastAsia"/>
        </w:rPr>
        <w:t>HTML</w:t>
      </w:r>
      <w:r w:rsidR="008A72FC">
        <w:rPr>
          <w:rFonts w:hint="eastAsia"/>
        </w:rPr>
        <w:t>、</w:t>
      </w:r>
      <w:r w:rsidR="008A72FC">
        <w:rPr>
          <w:rFonts w:hint="eastAsia"/>
        </w:rPr>
        <w:t>OpenDocument</w:t>
      </w:r>
      <w:r w:rsidR="008A72FC">
        <w:rPr>
          <w:rFonts w:hint="eastAsia"/>
        </w:rPr>
        <w:t>（</w:t>
      </w:r>
      <w:r w:rsidR="008A72FC">
        <w:rPr>
          <w:rFonts w:hint="eastAsia"/>
        </w:rPr>
        <w:t>.odt</w:t>
      </w:r>
      <w:r w:rsidR="008A72FC">
        <w:rPr>
          <w:rFonts w:hint="eastAsia"/>
        </w:rPr>
        <w:t>、</w:t>
      </w:r>
      <w:r w:rsidR="008A72FC">
        <w:rPr>
          <w:rFonts w:hint="eastAsia"/>
        </w:rPr>
        <w:t>.ods</w:t>
      </w:r>
      <w:r w:rsidR="008A72FC">
        <w:rPr>
          <w:rFonts w:hint="eastAsia"/>
        </w:rPr>
        <w:t>）、</w:t>
      </w:r>
      <w:r w:rsidR="00EB4507" w:rsidRPr="00EB4507">
        <w:t>Office Open XML (.docx</w:t>
      </w:r>
      <w:r w:rsidR="00EB4507">
        <w:t>、</w:t>
      </w:r>
      <w:r w:rsidR="00EB4507">
        <w:rPr>
          <w:rFonts w:hint="eastAsia"/>
        </w:rPr>
        <w:t>.xlsx</w:t>
      </w:r>
      <w:r w:rsidR="00EB4507" w:rsidRPr="00EB4507">
        <w:t>)</w:t>
      </w:r>
      <w:r w:rsidR="00EB4507">
        <w:t>等である。これらのファイル形式に基づく</w:t>
      </w:r>
      <w:r>
        <w:rPr>
          <w:rFonts w:hint="eastAsia"/>
        </w:rPr>
        <w:t>データの解析方法は、公開されている。このため、★</w:t>
      </w:r>
      <w:r>
        <w:rPr>
          <w:rFonts w:hint="eastAsia"/>
        </w:rPr>
        <w:t>3</w:t>
      </w:r>
      <w:r>
        <w:rPr>
          <w:rFonts w:hint="eastAsia"/>
        </w:rPr>
        <w:t>の形式のデータを解析するためのソフトウェアを構築することは、★</w:t>
      </w:r>
      <w:r>
        <w:rPr>
          <w:rFonts w:hint="eastAsia"/>
        </w:rPr>
        <w:t>2</w:t>
      </w:r>
      <w:r>
        <w:rPr>
          <w:rFonts w:hint="eastAsia"/>
        </w:rPr>
        <w:t>より容易である。</w:t>
      </w:r>
    </w:p>
    <w:p w14:paraId="09D24487" w14:textId="150A1DF1" w:rsidR="00EB4507" w:rsidRDefault="00EB4507" w:rsidP="00293496">
      <w:pPr>
        <w:pStyle w:val="a3"/>
        <w:ind w:firstLine="210"/>
      </w:pPr>
      <w:r>
        <w:rPr>
          <w:rFonts w:hint="eastAsia"/>
        </w:rPr>
        <w:t>RDF</w:t>
      </w:r>
      <w:r>
        <w:rPr>
          <w:rFonts w:hint="eastAsia"/>
        </w:rPr>
        <w:t>（</w:t>
      </w:r>
      <w:r w:rsidR="009906B8">
        <w:rPr>
          <w:rFonts w:hint="eastAsia"/>
        </w:rPr>
        <w:t>Resource Descrip</w:t>
      </w:r>
      <w:r>
        <w:rPr>
          <w:rFonts w:hint="eastAsia"/>
        </w:rPr>
        <w:t>tion Framework</w:t>
      </w:r>
      <w:r>
        <w:rPr>
          <w:rFonts w:hint="eastAsia"/>
        </w:rPr>
        <w:t>）に基づいたファイルは、</w:t>
      </w:r>
      <w:r w:rsidR="00D8652A">
        <w:rPr>
          <w:rFonts w:hint="eastAsia"/>
        </w:rPr>
        <w:t>★</w:t>
      </w:r>
      <w:r w:rsidR="00D8652A">
        <w:rPr>
          <w:rFonts w:hint="eastAsia"/>
        </w:rPr>
        <w:t>4</w:t>
      </w:r>
      <w:r w:rsidR="00D8652A">
        <w:rPr>
          <w:rFonts w:hint="eastAsia"/>
        </w:rPr>
        <w:t>以上に</w:t>
      </w:r>
      <w:r>
        <w:rPr>
          <w:rFonts w:hint="eastAsia"/>
        </w:rPr>
        <w:t>該当する。このような形式の</w:t>
      </w:r>
      <w:r w:rsidR="00D8652A">
        <w:rPr>
          <w:rFonts w:hint="eastAsia"/>
        </w:rPr>
        <w:t>データ</w:t>
      </w:r>
      <w:r>
        <w:rPr>
          <w:rFonts w:hint="eastAsia"/>
        </w:rPr>
        <w:t>は、</w:t>
      </w:r>
      <w:r w:rsidR="00D8652A">
        <w:rPr>
          <w:rFonts w:hint="eastAsia"/>
        </w:rPr>
        <w:t>相互に接続することができ</w:t>
      </w:r>
      <w:r>
        <w:rPr>
          <w:rFonts w:hint="eastAsia"/>
        </w:rPr>
        <w:t>る。このため</w:t>
      </w:r>
      <w:r w:rsidR="00D8652A">
        <w:rPr>
          <w:rFonts w:hint="eastAsia"/>
        </w:rPr>
        <w:t>、</w:t>
      </w:r>
      <w:r>
        <w:rPr>
          <w:rFonts w:hint="eastAsia"/>
        </w:rPr>
        <w:t>これらのデータを</w:t>
      </w:r>
      <w:r w:rsidR="00D8652A">
        <w:rPr>
          <w:rFonts w:hint="eastAsia"/>
        </w:rPr>
        <w:t>コンピュータ</w:t>
      </w:r>
      <w:r>
        <w:rPr>
          <w:rFonts w:hint="eastAsia"/>
        </w:rPr>
        <w:t>が</w:t>
      </w:r>
      <w:r w:rsidR="00D8652A">
        <w:rPr>
          <w:rFonts w:hint="eastAsia"/>
        </w:rPr>
        <w:t>マッシュアップ</w:t>
      </w:r>
      <w:r>
        <w:rPr>
          <w:rFonts w:hint="eastAsia"/>
        </w:rPr>
        <w:t>すること</w:t>
      </w:r>
      <w:r w:rsidR="00D8652A">
        <w:rPr>
          <w:rFonts w:hint="eastAsia"/>
        </w:rPr>
        <w:t>が容易になる。</w:t>
      </w:r>
    </w:p>
    <w:p w14:paraId="1B592E00" w14:textId="63381F3A" w:rsidR="00D8652A" w:rsidRDefault="00EB4507" w:rsidP="00D8652A">
      <w:pPr>
        <w:pStyle w:val="a3"/>
        <w:ind w:firstLine="210"/>
      </w:pPr>
      <w:r>
        <w:rPr>
          <w:rFonts w:hint="eastAsia"/>
        </w:rPr>
        <w:t>本書の</w:t>
      </w:r>
      <w:r>
        <w:fldChar w:fldCharType="begin"/>
      </w:r>
      <w:r>
        <w:instrText xml:space="preserve"> REF _Ref384715198 \r \h </w:instrText>
      </w:r>
      <w:r>
        <w:fldChar w:fldCharType="separate"/>
      </w:r>
      <w:r w:rsidR="00CB796C">
        <w:t>9.3</w:t>
      </w:r>
      <w:r>
        <w:fldChar w:fldCharType="end"/>
      </w:r>
      <w:r>
        <w:t>節では、</w:t>
      </w:r>
      <w:r w:rsidR="00D8652A">
        <w:rPr>
          <w:rFonts w:hint="eastAsia"/>
        </w:rPr>
        <w:t>特に★</w:t>
      </w:r>
      <w:r w:rsidR="00D8652A">
        <w:rPr>
          <w:rFonts w:hint="eastAsia"/>
        </w:rPr>
        <w:t>3</w:t>
      </w:r>
      <w:r w:rsidR="00D8652A">
        <w:rPr>
          <w:rFonts w:hint="eastAsia"/>
        </w:rPr>
        <w:t>の形式のデータ</w:t>
      </w:r>
      <w:r w:rsidR="00AF223B">
        <w:rPr>
          <w:rFonts w:hint="eastAsia"/>
        </w:rPr>
        <w:t>に対する</w:t>
      </w:r>
      <w:r w:rsidR="00D8652A">
        <w:t>機械</w:t>
      </w:r>
      <w:r w:rsidR="00AF223B">
        <w:t>判読</w:t>
      </w:r>
      <w:r w:rsidR="009529A7">
        <w:t>性</w:t>
      </w:r>
      <w:r w:rsidR="00D8652A">
        <w:t>を高めるための技術的指針</w:t>
      </w:r>
      <w:r>
        <w:t>を</w:t>
      </w:r>
      <w:r w:rsidR="00D8652A">
        <w:t>、詳しく述べる。</w:t>
      </w:r>
    </w:p>
    <w:p w14:paraId="4746705E" w14:textId="77777777" w:rsidR="00D8652A" w:rsidRPr="0038526A" w:rsidRDefault="00D8652A" w:rsidP="00D8652A">
      <w:pPr>
        <w:pStyle w:val="a3"/>
        <w:ind w:firstLine="210"/>
      </w:pPr>
    </w:p>
    <w:p w14:paraId="7451B317" w14:textId="77777777" w:rsidR="00D8652A" w:rsidRDefault="00D8652A" w:rsidP="00D8652A">
      <w:pPr>
        <w:pStyle w:val="a3"/>
        <w:keepNext/>
        <w:ind w:firstLine="210"/>
        <w:jc w:val="center"/>
      </w:pPr>
      <w:r w:rsidRPr="00FE1E45">
        <w:rPr>
          <w:noProof/>
        </w:rPr>
        <w:lastRenderedPageBreak/>
        <w:drawing>
          <wp:inline distT="0" distB="0" distL="0" distR="0" wp14:anchorId="4157A231" wp14:editId="59F610E2">
            <wp:extent cx="4920343" cy="3042442"/>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20343" cy="3042442"/>
                    </a:xfrm>
                    <a:prstGeom prst="rect">
                      <a:avLst/>
                    </a:prstGeom>
                    <a:noFill/>
                    <a:ln>
                      <a:noFill/>
                    </a:ln>
                  </pic:spPr>
                </pic:pic>
              </a:graphicData>
            </a:graphic>
          </wp:inline>
        </w:drawing>
      </w:r>
    </w:p>
    <w:p w14:paraId="7D507D9A" w14:textId="21343FCC" w:rsidR="00D8652A" w:rsidRDefault="00D8652A" w:rsidP="00D8652A">
      <w:pPr>
        <w:pStyle w:val="aa"/>
      </w:pPr>
      <w:bookmarkStart w:id="134" w:name="_Ref384856705"/>
      <w:bookmarkStart w:id="135" w:name="_Ref384481225"/>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8</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1</w:t>
      </w:r>
      <w:r w:rsidR="004D783F">
        <w:fldChar w:fldCharType="end"/>
      </w:r>
      <w:bookmarkEnd w:id="134"/>
      <w:bookmarkEnd w:id="135"/>
      <w:r>
        <w:rPr>
          <w:rFonts w:hint="eastAsia"/>
        </w:rPr>
        <w:t xml:space="preserve"> 5★Open Dataの指標</w:t>
      </w:r>
    </w:p>
    <w:p w14:paraId="13EF6DB7" w14:textId="77777777" w:rsidR="00D8652A" w:rsidRDefault="00D8652A" w:rsidP="00D8652A">
      <w:pPr>
        <w:pStyle w:val="a3"/>
        <w:ind w:firstLine="210"/>
      </w:pPr>
    </w:p>
    <w:p w14:paraId="6350C731" w14:textId="77777777" w:rsidR="00D8652A" w:rsidRPr="0042332E" w:rsidRDefault="00D8652A" w:rsidP="00D8652A">
      <w:pPr>
        <w:pStyle w:val="a3"/>
        <w:ind w:firstLine="210"/>
      </w:pPr>
    </w:p>
    <w:p w14:paraId="4A25627E" w14:textId="77777777" w:rsidR="00E07BD9" w:rsidRDefault="00E07BD9" w:rsidP="00E07BD9">
      <w:pPr>
        <w:pStyle w:val="3"/>
      </w:pPr>
      <w:bookmarkStart w:id="136" w:name="_Toc384468785"/>
      <w:bookmarkStart w:id="137" w:name="_Toc384478086"/>
      <w:bookmarkStart w:id="138" w:name="_Ref387568903"/>
      <w:bookmarkStart w:id="139" w:name="_Toc384195028"/>
      <w:bookmarkStart w:id="140" w:name="_Toc384481783"/>
      <w:bookmarkEnd w:id="136"/>
      <w:bookmarkEnd w:id="137"/>
      <w:r>
        <w:rPr>
          <w:rFonts w:hint="eastAsia"/>
        </w:rPr>
        <w:t>機械判読に適したデータの扱いに関する留意点</w:t>
      </w:r>
      <w:bookmarkEnd w:id="138"/>
    </w:p>
    <w:p w14:paraId="17405983" w14:textId="77777777" w:rsidR="00E07BD9" w:rsidRDefault="00E07BD9" w:rsidP="00E07BD9">
      <w:pPr>
        <w:pStyle w:val="a3"/>
        <w:ind w:firstLine="210"/>
      </w:pPr>
      <w:r>
        <w:rPr>
          <w:rFonts w:hint="eastAsia"/>
        </w:rPr>
        <w:t>本書が示す</w:t>
      </w:r>
      <w:r w:rsidRPr="00A11499">
        <w:rPr>
          <w:rFonts w:hint="eastAsia"/>
        </w:rPr>
        <w:t>機械</w:t>
      </w:r>
      <w:r>
        <w:rPr>
          <w:rFonts w:hint="eastAsia"/>
        </w:rPr>
        <w:t>判読に適したデータは、</w:t>
      </w:r>
      <w:r w:rsidRPr="00A11499">
        <w:rPr>
          <w:rFonts w:hint="eastAsia"/>
        </w:rPr>
        <w:t>必ずしも人</w:t>
      </w:r>
      <w:r>
        <w:rPr>
          <w:rFonts w:hint="eastAsia"/>
        </w:rPr>
        <w:t>が</w:t>
      </w:r>
      <w:r w:rsidRPr="00A11499">
        <w:rPr>
          <w:rFonts w:hint="eastAsia"/>
        </w:rPr>
        <w:t>読みやすい</w:t>
      </w:r>
      <w:r>
        <w:rPr>
          <w:rFonts w:hint="eastAsia"/>
        </w:rPr>
        <w:t>とは限らないことに留意すべきである。このため、必要であれば、機械判読に適した形式と人に読みやすい形式の</w:t>
      </w:r>
      <w:r>
        <w:rPr>
          <w:rFonts w:hint="eastAsia"/>
        </w:rPr>
        <w:t>2</w:t>
      </w:r>
      <w:r>
        <w:rPr>
          <w:rFonts w:hint="eastAsia"/>
        </w:rPr>
        <w:t>種類のファイルを用意して公開することも考慮すべきである。</w:t>
      </w:r>
    </w:p>
    <w:p w14:paraId="1AB6B2FC" w14:textId="77777777" w:rsidR="00E07BD9" w:rsidRDefault="00E07BD9" w:rsidP="00E07BD9">
      <w:pPr>
        <w:pStyle w:val="a3"/>
        <w:ind w:firstLine="210"/>
      </w:pPr>
      <w:r>
        <w:rPr>
          <w:rFonts w:hint="eastAsia"/>
        </w:rPr>
        <w:t>このことは、「二次利用の促進のための府省のデータ公開に関する基本的考え方（ガイドライン）」（</w:t>
      </w:r>
      <w:r w:rsidRPr="00BF2CAC">
        <w:rPr>
          <w:rFonts w:hint="eastAsia"/>
          <w:sz w:val="20"/>
        </w:rPr>
        <w:t>各府省情報化統括責任者（ＣＩＯ）連絡会議決定</w:t>
      </w:r>
      <w:r>
        <w:rPr>
          <w:rFonts w:hint="eastAsia"/>
          <w:sz w:val="20"/>
        </w:rPr>
        <w:t>）</w:t>
      </w:r>
      <w:r>
        <w:rPr>
          <w:rStyle w:val="afe"/>
        </w:rPr>
        <w:footnoteReference w:id="43"/>
      </w:r>
      <w:r>
        <w:rPr>
          <w:rFonts w:hint="eastAsia"/>
        </w:rPr>
        <w:t>にも、以下のように記載されている。</w:t>
      </w:r>
    </w:p>
    <w:p w14:paraId="6DFD3075" w14:textId="77777777" w:rsidR="00E07BD9" w:rsidRDefault="00E07BD9" w:rsidP="00E07BD9">
      <w:pPr>
        <w:pStyle w:val="aff8"/>
        <w:spacing w:before="180" w:after="180"/>
        <w:ind w:left="420" w:right="420" w:firstLine="210"/>
      </w:pPr>
      <w:r>
        <w:rPr>
          <w:rFonts w:hint="eastAsia"/>
        </w:rPr>
        <w:t>本ガイドライン策定後、各府省が新たに作成し、インターネットを通じて公開する数値（表）、文章、地理空間情報については、人間が読む、印刷することを念頭に置いた従来のデータ形式（代表的なものとして</w:t>
      </w:r>
      <w:r>
        <w:rPr>
          <w:rFonts w:hint="eastAsia"/>
        </w:rPr>
        <w:t>pdf</w:t>
      </w:r>
      <w:r>
        <w:rPr>
          <w:rFonts w:hint="eastAsia"/>
        </w:rPr>
        <w:t>）のほか、別添の留意事項に示す事項を踏まえて作成した（構造が整った）データを、機械判読に適した、特定のアプリケーションに依存しないデータ形式でも公開することに努めるものとする。</w:t>
      </w:r>
    </w:p>
    <w:p w14:paraId="2538DA36" w14:textId="77777777" w:rsidR="00E07BD9" w:rsidRDefault="00E07BD9" w:rsidP="00E07BD9">
      <w:pPr>
        <w:pStyle w:val="a3"/>
        <w:ind w:firstLine="210"/>
      </w:pPr>
    </w:p>
    <w:p w14:paraId="2CF6881B" w14:textId="77777777" w:rsidR="00D8652A" w:rsidRDefault="00D8652A" w:rsidP="00D8652A">
      <w:pPr>
        <w:pStyle w:val="2"/>
      </w:pPr>
      <w:bookmarkStart w:id="141" w:name="_Toc388981663"/>
      <w:r>
        <w:rPr>
          <w:rFonts w:hint="eastAsia"/>
        </w:rPr>
        <w:t>データカタログ</w:t>
      </w:r>
      <w:bookmarkEnd w:id="139"/>
      <w:bookmarkEnd w:id="140"/>
      <w:r>
        <w:rPr>
          <w:rFonts w:hint="eastAsia"/>
        </w:rPr>
        <w:t>に関する解説</w:t>
      </w:r>
      <w:bookmarkEnd w:id="141"/>
    </w:p>
    <w:p w14:paraId="08D03D78" w14:textId="46190246" w:rsidR="00D8652A" w:rsidRDefault="00D8652A" w:rsidP="00D8652A">
      <w:pPr>
        <w:pStyle w:val="a3"/>
        <w:ind w:firstLine="210"/>
      </w:pPr>
      <w:r>
        <w:rPr>
          <w:rFonts w:hint="eastAsia"/>
        </w:rPr>
        <w:t>公開するデータが増加するにつれて、それらのデータを整理し、検索、一覧する機能に対する要求が高まる。このような要求に応えるものが、データカタログである。</w:t>
      </w:r>
      <w:r w:rsidR="005B1D62">
        <w:fldChar w:fldCharType="begin"/>
      </w:r>
      <w:r w:rsidR="005B1D62">
        <w:instrText xml:space="preserve"> </w:instrText>
      </w:r>
      <w:r w:rsidR="005B1D62">
        <w:rPr>
          <w:rFonts w:hint="eastAsia"/>
        </w:rPr>
        <w:instrText>REF _Ref384856716 \h</w:instrText>
      </w:r>
      <w:r w:rsidR="005B1D62">
        <w:instrText xml:space="preserve"> </w:instrText>
      </w:r>
      <w:r w:rsidR="005B1D62">
        <w:fldChar w:fldCharType="separate"/>
      </w:r>
      <w:r w:rsidR="00CB796C">
        <w:rPr>
          <w:rFonts w:hint="eastAsia"/>
        </w:rPr>
        <w:t>図</w:t>
      </w:r>
      <w:r w:rsidR="00CB796C">
        <w:rPr>
          <w:rFonts w:hint="eastAsia"/>
        </w:rPr>
        <w:t xml:space="preserve"> </w:t>
      </w:r>
      <w:r w:rsidR="00CB796C">
        <w:rPr>
          <w:noProof/>
        </w:rPr>
        <w:t>8</w:t>
      </w:r>
      <w:r w:rsidR="00CB796C">
        <w:noBreakHyphen/>
      </w:r>
      <w:r w:rsidR="00CB796C">
        <w:rPr>
          <w:noProof/>
        </w:rPr>
        <w:t>2</w:t>
      </w:r>
      <w:r w:rsidR="005B1D62">
        <w:fldChar w:fldCharType="end"/>
      </w:r>
      <w:r>
        <w:rPr>
          <w:rFonts w:hint="eastAsia"/>
        </w:rPr>
        <w:t>は、</w:t>
      </w:r>
      <w:r>
        <w:rPr>
          <w:rFonts w:hint="eastAsia"/>
        </w:rPr>
        <w:lastRenderedPageBreak/>
        <w:t>「データ」と「データカタログ」の関係を示したものである。</w:t>
      </w:r>
    </w:p>
    <w:p w14:paraId="37D2C6E9" w14:textId="77777777" w:rsidR="00D8652A" w:rsidRPr="00B6339C" w:rsidRDefault="00D8652A" w:rsidP="00D8652A">
      <w:pPr>
        <w:pStyle w:val="a3"/>
        <w:ind w:firstLine="210"/>
      </w:pPr>
    </w:p>
    <w:p w14:paraId="2C25B9D4" w14:textId="77777777" w:rsidR="00D8652A" w:rsidRDefault="00D8652A" w:rsidP="00D8652A">
      <w:pPr>
        <w:pStyle w:val="a3"/>
        <w:keepNext/>
        <w:ind w:firstLine="210"/>
      </w:pPr>
      <w:r>
        <w:rPr>
          <w:noProof/>
        </w:rPr>
        <w:drawing>
          <wp:inline distT="0" distB="0" distL="0" distR="0" wp14:anchorId="4FF29B32" wp14:editId="2938B8FD">
            <wp:extent cx="5390515" cy="1933575"/>
            <wp:effectExtent l="0" t="0" r="635" b="952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0515" cy="1933575"/>
                    </a:xfrm>
                    <a:prstGeom prst="rect">
                      <a:avLst/>
                    </a:prstGeom>
                    <a:noFill/>
                    <a:ln>
                      <a:noFill/>
                    </a:ln>
                  </pic:spPr>
                </pic:pic>
              </a:graphicData>
            </a:graphic>
          </wp:inline>
        </w:drawing>
      </w:r>
    </w:p>
    <w:p w14:paraId="3E56C40C" w14:textId="51DFCCB8" w:rsidR="00D8652A" w:rsidRDefault="00D8652A" w:rsidP="00D8652A">
      <w:pPr>
        <w:pStyle w:val="aa"/>
      </w:pPr>
      <w:bookmarkStart w:id="142" w:name="_Ref384856716"/>
      <w:bookmarkStart w:id="143" w:name="_Ref382657204"/>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8</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2</w:t>
      </w:r>
      <w:r w:rsidR="004D783F">
        <w:fldChar w:fldCharType="end"/>
      </w:r>
      <w:bookmarkEnd w:id="142"/>
      <w:bookmarkEnd w:id="143"/>
      <w:r>
        <w:rPr>
          <w:rFonts w:hint="eastAsia"/>
        </w:rPr>
        <w:t xml:space="preserve"> 「データ」と「データカタログ」の関係</w:t>
      </w:r>
    </w:p>
    <w:p w14:paraId="21ABC585" w14:textId="77777777" w:rsidR="00D8652A" w:rsidRDefault="00D8652A" w:rsidP="00D8652A">
      <w:pPr>
        <w:pStyle w:val="a3"/>
        <w:ind w:firstLine="210"/>
      </w:pPr>
    </w:p>
    <w:p w14:paraId="55C54BE4" w14:textId="01BCC37D" w:rsidR="00D8652A" w:rsidRDefault="00D8652A" w:rsidP="00D8652A">
      <w:pPr>
        <w:pStyle w:val="a3"/>
        <w:ind w:firstLine="210"/>
      </w:pPr>
      <w:r>
        <w:fldChar w:fldCharType="begin"/>
      </w:r>
      <w:r>
        <w:instrText xml:space="preserve"> </w:instrText>
      </w:r>
      <w:r>
        <w:rPr>
          <w:rFonts w:hint="eastAsia"/>
        </w:rPr>
        <w:instrText>REF _Ref382657204 \h</w:instrText>
      </w:r>
      <w:r>
        <w:instrText xml:space="preserve"> </w:instrText>
      </w:r>
      <w:r>
        <w:fldChar w:fldCharType="separate"/>
      </w:r>
      <w:r w:rsidR="00CB796C">
        <w:rPr>
          <w:rFonts w:hint="eastAsia"/>
        </w:rPr>
        <w:t>図</w:t>
      </w:r>
      <w:r w:rsidR="00CB796C">
        <w:rPr>
          <w:rFonts w:hint="eastAsia"/>
        </w:rPr>
        <w:t xml:space="preserve"> </w:t>
      </w:r>
      <w:r w:rsidR="00CB796C">
        <w:rPr>
          <w:noProof/>
        </w:rPr>
        <w:t>8</w:t>
      </w:r>
      <w:r w:rsidR="00CB796C">
        <w:noBreakHyphen/>
      </w:r>
      <w:r w:rsidR="00CB796C">
        <w:rPr>
          <w:noProof/>
        </w:rPr>
        <w:t>2</w:t>
      </w:r>
      <w:r>
        <w:fldChar w:fldCharType="end"/>
      </w:r>
      <w:r>
        <w:t>に例示したような、データの名称、取得先等を表形式データとしてまとめたものも、一種のデータカタログで</w:t>
      </w:r>
      <w:r>
        <w:rPr>
          <w:rFonts w:hint="eastAsia"/>
        </w:rPr>
        <w:t>ある。高機能なデータの管理・検索・一覧機能を提供するためには、</w:t>
      </w:r>
      <w:r w:rsidR="00863070">
        <w:rPr>
          <w:rFonts w:hint="eastAsia"/>
        </w:rPr>
        <w:t>CKAN</w:t>
      </w:r>
      <w:r w:rsidR="00863070">
        <w:rPr>
          <w:rFonts w:hint="eastAsia"/>
        </w:rPr>
        <w:t>等の</w:t>
      </w:r>
      <w:r>
        <w:rPr>
          <w:rFonts w:hint="eastAsia"/>
        </w:rPr>
        <w:t>データカタログシステムを導入する、あるいは</w:t>
      </w:r>
      <w:r>
        <w:rPr>
          <w:rFonts w:hint="eastAsia"/>
        </w:rPr>
        <w:t>RDF</w:t>
      </w:r>
      <w:r>
        <w:rPr>
          <w:rFonts w:hint="eastAsia"/>
        </w:rPr>
        <w:t>・</w:t>
      </w:r>
      <w:r>
        <w:rPr>
          <w:rFonts w:hint="eastAsia"/>
        </w:rPr>
        <w:t>SPARQL</w:t>
      </w:r>
      <w:r>
        <w:rPr>
          <w:rFonts w:hint="eastAsia"/>
        </w:rPr>
        <w:t>等の技術を利用したデータ・メタデータ検索機能を提供することが望ましい。</w:t>
      </w:r>
    </w:p>
    <w:p w14:paraId="0CFD5C19" w14:textId="77777777" w:rsidR="00D8652A" w:rsidRDefault="00D8652A" w:rsidP="00D8652A">
      <w:pPr>
        <w:pStyle w:val="a3"/>
        <w:ind w:firstLine="210"/>
      </w:pPr>
    </w:p>
    <w:p w14:paraId="6EC2DEA1" w14:textId="77777777" w:rsidR="00D8652A" w:rsidRDefault="00D8652A" w:rsidP="00D8652A">
      <w:pPr>
        <w:pStyle w:val="a3"/>
        <w:ind w:firstLine="210"/>
      </w:pPr>
    </w:p>
    <w:p w14:paraId="44E3C57E" w14:textId="77777777" w:rsidR="00D8652A" w:rsidRDefault="00D8652A" w:rsidP="00D8652A">
      <w:pPr>
        <w:pStyle w:val="2"/>
      </w:pPr>
      <w:bookmarkStart w:id="144" w:name="_Toc388981664"/>
      <w:r>
        <w:t>オープンデータと識別子</w:t>
      </w:r>
      <w:bookmarkEnd w:id="144"/>
    </w:p>
    <w:p w14:paraId="711C481D" w14:textId="2D72553E" w:rsidR="00D8652A" w:rsidRDefault="00D8652A" w:rsidP="00D8652A">
      <w:pPr>
        <w:pStyle w:val="a3"/>
        <w:ind w:firstLine="210"/>
      </w:pPr>
      <w:r>
        <w:t>オープンデータは、コンピュータが読み取り解釈するためのデータである。これらのデータは、コンピュータが一意に識別できるべきである。</w:t>
      </w:r>
      <w:r>
        <w:rPr>
          <w:rFonts w:hint="eastAsia"/>
        </w:rPr>
        <w:t>また、オープンデータに含まれる実物や組織、場所等も、一意に識別されることが望ましい。これは、組織や場所が文字列で提供されている場合、</w:t>
      </w:r>
      <w:r w:rsidR="00C92DBE">
        <w:rPr>
          <w:rFonts w:hint="eastAsia"/>
        </w:rPr>
        <w:t>次</w:t>
      </w:r>
      <w:r>
        <w:rPr>
          <w:rFonts w:hint="eastAsia"/>
        </w:rPr>
        <w:t>のような問題が発生する可能性があるためである。第一に、情報利用者のコンピュータは、表記の揺らぎにより同一の組織や場所を別物として解釈する可能性がある。</w:t>
      </w:r>
      <w:r w:rsidR="00B760DD">
        <w:rPr>
          <w:rFonts w:hint="eastAsia"/>
        </w:rPr>
        <w:t>例えば</w:t>
      </w:r>
      <w:r w:rsidR="009E4705">
        <w:rPr>
          <w:rFonts w:hint="eastAsia"/>
        </w:rPr>
        <w:t>、「中央一丁目一番地一号」と「中央</w:t>
      </w:r>
      <w:r w:rsidR="009E4705">
        <w:rPr>
          <w:rFonts w:hint="eastAsia"/>
        </w:rPr>
        <w:t>1-1-1</w:t>
      </w:r>
      <w:r w:rsidR="009E4705">
        <w:rPr>
          <w:rFonts w:hint="eastAsia"/>
        </w:rPr>
        <w:t>」（漢数字と算用数字）</w:t>
      </w:r>
      <w:r w:rsidR="00C21BB8">
        <w:rPr>
          <w:rFonts w:hint="eastAsia"/>
        </w:rPr>
        <w:t>は同じ場所であり</w:t>
      </w:r>
      <w:r w:rsidR="009E4705">
        <w:rPr>
          <w:rFonts w:hint="eastAsia"/>
        </w:rPr>
        <w:t>、「システム管理課」と「ｼｽﾃﾑ管理課」（全角と半角）</w:t>
      </w:r>
      <w:r w:rsidR="00C21BB8">
        <w:rPr>
          <w:rFonts w:hint="eastAsia"/>
        </w:rPr>
        <w:t>は同じ組織であるが、コンピュータはこれらを別物として解釈する可能性がある</w:t>
      </w:r>
      <w:r w:rsidR="009E4705">
        <w:rPr>
          <w:rFonts w:hint="eastAsia"/>
        </w:rPr>
        <w:t>。</w:t>
      </w:r>
      <w:r>
        <w:rPr>
          <w:rFonts w:hint="eastAsia"/>
        </w:rPr>
        <w:t>第二に、情報利用者のコンピュータは、同一名称だが違う意味である組織や場所を、文字列だけでは識別できない。</w:t>
      </w:r>
      <w:r w:rsidR="00B760DD">
        <w:rPr>
          <w:rFonts w:hint="eastAsia"/>
        </w:rPr>
        <w:t>例えば、</w:t>
      </w:r>
      <w:r w:rsidR="00C21BB8">
        <w:rPr>
          <w:rFonts w:hint="eastAsia"/>
        </w:rPr>
        <w:t>全国各所にある「中央一丁目」を、「中央一丁目」という文字列だけでは識別できない。同様に、同姓同名の人や同名の組織を、文字列だけでは識別できない。</w:t>
      </w:r>
    </w:p>
    <w:p w14:paraId="65077C77" w14:textId="77777777" w:rsidR="00D8652A" w:rsidRDefault="00D8652A" w:rsidP="00D8652A">
      <w:pPr>
        <w:pStyle w:val="a3"/>
        <w:ind w:firstLine="210"/>
      </w:pPr>
      <w:r>
        <w:rPr>
          <w:rFonts w:hint="eastAsia"/>
        </w:rPr>
        <w:t>これらのデータや</w:t>
      </w:r>
      <w:r w:rsidRPr="008075A1">
        <w:rPr>
          <w:rFonts w:hint="eastAsia"/>
        </w:rPr>
        <w:t>データが対象とする実物や組織・場所等</w:t>
      </w:r>
      <w:r>
        <w:rPr>
          <w:rFonts w:hint="eastAsia"/>
        </w:rPr>
        <w:t>をコンピュータに識別させるための番号が、識別子（</w:t>
      </w:r>
      <w:r>
        <w:rPr>
          <w:rFonts w:hint="eastAsia"/>
        </w:rPr>
        <w:t>ID</w:t>
      </w:r>
      <w:r>
        <w:rPr>
          <w:rFonts w:hint="eastAsia"/>
        </w:rPr>
        <w:t>）である。</w:t>
      </w:r>
    </w:p>
    <w:p w14:paraId="6B3ECBB4" w14:textId="7FCE8530" w:rsidR="00D8652A" w:rsidRDefault="00D8652A" w:rsidP="00D8652A">
      <w:pPr>
        <w:pStyle w:val="a3"/>
        <w:ind w:firstLine="210"/>
      </w:pPr>
      <w:r>
        <w:rPr>
          <w:rFonts w:hint="eastAsia"/>
        </w:rPr>
        <w:t>オープンデータの識別子が満たすべき性質については、</w:t>
      </w:r>
      <w:r>
        <w:fldChar w:fldCharType="begin"/>
      </w:r>
      <w:r>
        <w:instrText xml:space="preserve"> </w:instrText>
      </w:r>
      <w:r>
        <w:rPr>
          <w:rFonts w:hint="eastAsia"/>
        </w:rPr>
        <w:instrText>REF _Ref384715005 \r \h</w:instrText>
      </w:r>
      <w:r>
        <w:instrText xml:space="preserve"> </w:instrText>
      </w:r>
      <w:r>
        <w:fldChar w:fldCharType="separate"/>
      </w:r>
      <w:r w:rsidR="00CB796C">
        <w:t>9.1</w:t>
      </w:r>
      <w:r>
        <w:fldChar w:fldCharType="end"/>
      </w:r>
      <w:r>
        <w:rPr>
          <w:rFonts w:hint="eastAsia"/>
        </w:rPr>
        <w:t>節で述べる。</w:t>
      </w:r>
    </w:p>
    <w:p w14:paraId="63199680" w14:textId="77777777" w:rsidR="00D8652A" w:rsidRDefault="00D8652A" w:rsidP="00D8652A">
      <w:pPr>
        <w:pStyle w:val="a3"/>
        <w:ind w:firstLine="210"/>
      </w:pPr>
    </w:p>
    <w:p w14:paraId="67AF8BBB" w14:textId="77777777" w:rsidR="00D8652A" w:rsidRPr="00270444" w:rsidRDefault="00D8652A" w:rsidP="00D8652A">
      <w:pPr>
        <w:pStyle w:val="a3"/>
        <w:ind w:firstLine="210"/>
      </w:pPr>
    </w:p>
    <w:p w14:paraId="54907FF7" w14:textId="77777777" w:rsidR="00D8652A" w:rsidRPr="009B0F39" w:rsidRDefault="00D8652A" w:rsidP="00D8652A">
      <w:pPr>
        <w:pStyle w:val="2"/>
      </w:pPr>
      <w:bookmarkStart w:id="145" w:name="_Toc384478522"/>
      <w:bookmarkStart w:id="146" w:name="_Toc384479673"/>
      <w:bookmarkStart w:id="147" w:name="_Toc384480484"/>
      <w:bookmarkStart w:id="148" w:name="_Toc384480531"/>
      <w:bookmarkStart w:id="149" w:name="_Toc384480777"/>
      <w:bookmarkStart w:id="150" w:name="_Toc384481784"/>
      <w:bookmarkStart w:id="151" w:name="_Toc384481785"/>
      <w:bookmarkStart w:id="152" w:name="_Ref384677707"/>
      <w:bookmarkStart w:id="153" w:name="_Ref384677821"/>
      <w:bookmarkStart w:id="154" w:name="_Ref387569912"/>
      <w:bookmarkStart w:id="155" w:name="_Ref388568001"/>
      <w:bookmarkStart w:id="156" w:name="_Toc388981665"/>
      <w:bookmarkEnd w:id="145"/>
      <w:bookmarkEnd w:id="146"/>
      <w:bookmarkEnd w:id="147"/>
      <w:bookmarkEnd w:id="148"/>
      <w:bookmarkEnd w:id="149"/>
      <w:bookmarkEnd w:id="150"/>
      <w:r w:rsidRPr="009B0F39">
        <w:rPr>
          <w:rFonts w:hint="eastAsia"/>
        </w:rPr>
        <w:lastRenderedPageBreak/>
        <w:t>オープンデータ化の技術レベル</w:t>
      </w:r>
      <w:bookmarkEnd w:id="151"/>
      <w:bookmarkEnd w:id="152"/>
      <w:bookmarkEnd w:id="153"/>
      <w:bookmarkEnd w:id="154"/>
      <w:bookmarkEnd w:id="155"/>
      <w:bookmarkEnd w:id="156"/>
    </w:p>
    <w:p w14:paraId="468A0A4F" w14:textId="1055E614" w:rsidR="00D8652A" w:rsidRDefault="00D8652A" w:rsidP="00D8652A">
      <w:pPr>
        <w:pStyle w:val="a3"/>
        <w:ind w:firstLine="210"/>
      </w:pPr>
      <w:r>
        <w:rPr>
          <w:rFonts w:hint="eastAsia"/>
        </w:rPr>
        <w:t>これまでに述べた事項を、オープンデータ化の技術レベルとしてまとめると、</w:t>
      </w:r>
      <w:r w:rsidR="005B1D62">
        <w:fldChar w:fldCharType="begin"/>
      </w:r>
      <w:r w:rsidR="005B1D62">
        <w:instrText xml:space="preserve"> </w:instrText>
      </w:r>
      <w:r w:rsidR="005B1D62">
        <w:rPr>
          <w:rFonts w:hint="eastAsia"/>
        </w:rPr>
        <w:instrText>REF _Ref384856737 \h</w:instrText>
      </w:r>
      <w:r w:rsidR="005B1D62">
        <w:instrText xml:space="preserve"> </w:instrText>
      </w:r>
      <w:r w:rsidR="005B1D62">
        <w:fldChar w:fldCharType="separate"/>
      </w:r>
      <w:r w:rsidR="00CB796C">
        <w:rPr>
          <w:rFonts w:hint="eastAsia"/>
        </w:rPr>
        <w:t>表</w:t>
      </w:r>
      <w:r w:rsidR="00CB796C">
        <w:rPr>
          <w:rFonts w:hint="eastAsia"/>
        </w:rPr>
        <w:t xml:space="preserve"> </w:t>
      </w:r>
      <w:r w:rsidR="00CB796C">
        <w:rPr>
          <w:noProof/>
        </w:rPr>
        <w:t>8</w:t>
      </w:r>
      <w:r w:rsidR="00CB796C">
        <w:noBreakHyphen/>
      </w:r>
      <w:r w:rsidR="00CB796C">
        <w:rPr>
          <w:noProof/>
        </w:rPr>
        <w:t>1</w:t>
      </w:r>
      <w:r w:rsidR="005B1D62">
        <w:fldChar w:fldCharType="end"/>
      </w:r>
      <w:r>
        <w:rPr>
          <w:rFonts w:hint="eastAsia"/>
        </w:rPr>
        <w:t>のようになる。</w:t>
      </w:r>
    </w:p>
    <w:p w14:paraId="38BA61E6" w14:textId="11BD8577" w:rsidR="00D8652A" w:rsidRDefault="00D8652A" w:rsidP="00D8652A">
      <w:pPr>
        <w:pStyle w:val="a3"/>
        <w:ind w:firstLine="210"/>
      </w:pPr>
      <w:r>
        <w:rPr>
          <w:rFonts w:hint="eastAsia"/>
        </w:rPr>
        <w:t>技術レベルの適用を検討する際に、データ、データカタログ、識別子のレベルを合わせる必要はない。</w:t>
      </w:r>
      <w:r w:rsidR="00C92DBE">
        <w:rPr>
          <w:rFonts w:hint="eastAsia"/>
        </w:rPr>
        <w:t>例えば</w:t>
      </w:r>
      <w:r>
        <w:rPr>
          <w:rFonts w:hint="eastAsia"/>
        </w:rPr>
        <w:t>、</w:t>
      </w:r>
      <w:r>
        <w:rPr>
          <w:rFonts w:hint="eastAsia"/>
        </w:rPr>
        <w:t>Level</w:t>
      </w:r>
      <w:r>
        <w:t xml:space="preserve"> </w:t>
      </w:r>
      <w:r>
        <w:rPr>
          <w:rFonts w:hint="eastAsia"/>
        </w:rPr>
        <w:t>1</w:t>
      </w:r>
      <w:r>
        <w:rPr>
          <w:rFonts w:hint="eastAsia"/>
        </w:rPr>
        <w:t>の</w:t>
      </w:r>
      <w:r w:rsidR="00863070">
        <w:rPr>
          <w:rFonts w:hint="eastAsia"/>
        </w:rPr>
        <w:t>表形式の</w:t>
      </w:r>
      <w:r>
        <w:rPr>
          <w:rFonts w:hint="eastAsia"/>
        </w:rPr>
        <w:t>データカタログを利用して</w:t>
      </w:r>
      <w:r>
        <w:rPr>
          <w:rFonts w:hint="eastAsia"/>
        </w:rPr>
        <w:t>Level</w:t>
      </w:r>
      <w:r>
        <w:t xml:space="preserve"> </w:t>
      </w:r>
      <w:r>
        <w:rPr>
          <w:rFonts w:hint="eastAsia"/>
        </w:rPr>
        <w:t>2</w:t>
      </w:r>
      <w:r>
        <w:rPr>
          <w:rFonts w:hint="eastAsia"/>
        </w:rPr>
        <w:t>のデータを提供してもよい。</w:t>
      </w:r>
    </w:p>
    <w:p w14:paraId="614A8F4B" w14:textId="77777777" w:rsidR="00D8652A" w:rsidRDefault="00D8652A" w:rsidP="00D8652A">
      <w:pPr>
        <w:pStyle w:val="a3"/>
        <w:ind w:firstLine="210"/>
      </w:pPr>
      <w:r>
        <w:rPr>
          <w:rFonts w:hint="eastAsia"/>
        </w:rPr>
        <w:t>Level 1</w:t>
      </w:r>
      <w:r>
        <w:rPr>
          <w:rFonts w:hint="eastAsia"/>
        </w:rPr>
        <w:t>に掲げた技術を利用することにより、情報利用者は、画像解析等の処理をすることなく、直接データを取得できる。また、データのありか等のメタデータを電子的に入手できるようになる。</w:t>
      </w:r>
    </w:p>
    <w:p w14:paraId="046808D1" w14:textId="1BA49ECC" w:rsidR="00D8652A" w:rsidRDefault="00D8652A" w:rsidP="00D8652A">
      <w:pPr>
        <w:pStyle w:val="a3"/>
        <w:ind w:firstLine="210"/>
      </w:pPr>
      <w:r>
        <w:rPr>
          <w:rFonts w:hint="eastAsia"/>
        </w:rPr>
        <w:t>Level 2</w:t>
      </w:r>
      <w:r>
        <w:rPr>
          <w:rFonts w:hint="eastAsia"/>
        </w:rPr>
        <w:t>に移行すると、データ</w:t>
      </w:r>
      <w:r w:rsidR="00AF223B">
        <w:rPr>
          <w:rFonts w:hint="eastAsia"/>
        </w:rPr>
        <w:t>に対する機械判読性</w:t>
      </w:r>
      <w:r>
        <w:rPr>
          <w:rFonts w:hint="eastAsia"/>
        </w:rPr>
        <w:t>が向上する。</w:t>
      </w:r>
    </w:p>
    <w:p w14:paraId="2626E1DD" w14:textId="77777777" w:rsidR="00D8652A" w:rsidRDefault="00D8652A" w:rsidP="00D8652A">
      <w:pPr>
        <w:pStyle w:val="a3"/>
        <w:ind w:firstLine="210"/>
      </w:pPr>
      <w:r>
        <w:rPr>
          <w:rFonts w:hint="eastAsia"/>
        </w:rPr>
        <w:t>続いて、</w:t>
      </w:r>
      <w:r>
        <w:rPr>
          <w:rFonts w:hint="eastAsia"/>
        </w:rPr>
        <w:t xml:space="preserve">Level </w:t>
      </w:r>
      <w:r>
        <w:t>3</w:t>
      </w:r>
      <w:r>
        <w:rPr>
          <w:rFonts w:hint="eastAsia"/>
        </w:rPr>
        <w:t>に移行すると、</w:t>
      </w:r>
      <w:r w:rsidRPr="00CA442F">
        <w:rPr>
          <w:rFonts w:hint="eastAsia"/>
        </w:rPr>
        <w:t>データの</w:t>
      </w:r>
      <w:r>
        <w:rPr>
          <w:rFonts w:hint="eastAsia"/>
        </w:rPr>
        <w:t>解釈効率</w:t>
      </w:r>
      <w:r w:rsidRPr="00CA442F">
        <w:rPr>
          <w:rFonts w:hint="eastAsia"/>
        </w:rPr>
        <w:t>や検索性</w:t>
      </w:r>
      <w:r>
        <w:rPr>
          <w:rFonts w:hint="eastAsia"/>
        </w:rPr>
        <w:t>が</w:t>
      </w:r>
      <w:r w:rsidRPr="00CA442F">
        <w:rPr>
          <w:rFonts w:hint="eastAsia"/>
        </w:rPr>
        <w:t>向上</w:t>
      </w:r>
      <w:r>
        <w:rPr>
          <w:rFonts w:hint="eastAsia"/>
        </w:rPr>
        <w:t>し、情報利用者のデータ利活用の効率が向上する。</w:t>
      </w:r>
    </w:p>
    <w:p w14:paraId="48D3B40C" w14:textId="77777777" w:rsidR="008A72FC" w:rsidRDefault="00D8652A" w:rsidP="00D8652A">
      <w:pPr>
        <w:pStyle w:val="a3"/>
        <w:ind w:firstLine="210"/>
      </w:pPr>
      <w:r>
        <w:rPr>
          <w:rFonts w:hint="eastAsia"/>
        </w:rPr>
        <w:t>さらに、</w:t>
      </w:r>
      <w:r>
        <w:rPr>
          <w:rFonts w:hint="eastAsia"/>
        </w:rPr>
        <w:t xml:space="preserve">Level </w:t>
      </w:r>
      <w:r>
        <w:t>4</w:t>
      </w:r>
      <w:r>
        <w:rPr>
          <w:rFonts w:hint="eastAsia"/>
        </w:rPr>
        <w:t>に移行すると、他のデータとの横断検索等も容易になり、情報利用者によるデータ利用の幅が広がる。</w:t>
      </w:r>
    </w:p>
    <w:p w14:paraId="4E8B9A5F" w14:textId="4A44030A" w:rsidR="008A72FC" w:rsidRDefault="008A72FC" w:rsidP="00D8652A">
      <w:pPr>
        <w:pStyle w:val="a3"/>
        <w:ind w:firstLine="210"/>
      </w:pPr>
      <w:r>
        <w:t>データカタログの</w:t>
      </w:r>
      <w:r>
        <w:rPr>
          <w:rFonts w:hint="eastAsia"/>
        </w:rPr>
        <w:t>Level3</w:t>
      </w:r>
      <w:r>
        <w:rPr>
          <w:rFonts w:hint="eastAsia"/>
        </w:rPr>
        <w:t>にある、データカタログ</w:t>
      </w:r>
      <w:r>
        <w:t>システムの</w:t>
      </w:r>
      <w:r w:rsidR="00663741">
        <w:rPr>
          <w:rFonts w:hint="eastAsia"/>
        </w:rPr>
        <w:t>一つ</w:t>
      </w:r>
      <w:r>
        <w:rPr>
          <w:rFonts w:hint="eastAsia"/>
        </w:rPr>
        <w:t>である</w:t>
      </w:r>
      <w:r>
        <w:rPr>
          <w:rFonts w:hint="eastAsia"/>
        </w:rPr>
        <w:t>CKAN</w:t>
      </w:r>
      <w:r>
        <w:rPr>
          <w:rFonts w:hint="eastAsia"/>
        </w:rPr>
        <w:t>については</w:t>
      </w:r>
      <w:r>
        <w:fldChar w:fldCharType="begin"/>
      </w:r>
      <w:r>
        <w:instrText xml:space="preserve"> </w:instrText>
      </w:r>
      <w:r>
        <w:rPr>
          <w:rFonts w:hint="eastAsia"/>
        </w:rPr>
        <w:instrText>REF _Ref384688673 \r \h</w:instrText>
      </w:r>
      <w:r>
        <w:instrText xml:space="preserve"> </w:instrText>
      </w:r>
      <w:r>
        <w:fldChar w:fldCharType="separate"/>
      </w:r>
      <w:r w:rsidR="00CB796C">
        <w:rPr>
          <w:rFonts w:hint="eastAsia"/>
        </w:rPr>
        <w:t>第</w:t>
      </w:r>
      <w:r w:rsidR="00CB796C">
        <w:rPr>
          <w:rFonts w:hint="eastAsia"/>
        </w:rPr>
        <w:t>11</w:t>
      </w:r>
      <w:r w:rsidR="00CB796C">
        <w:rPr>
          <w:rFonts w:hint="eastAsia"/>
        </w:rPr>
        <w:t>章</w:t>
      </w:r>
      <w:r>
        <w:fldChar w:fldCharType="end"/>
      </w:r>
      <w:r>
        <w:t>の付録にまとめている。</w:t>
      </w:r>
    </w:p>
    <w:p w14:paraId="3CB3AE02" w14:textId="5CAE0C05" w:rsidR="00D8652A" w:rsidRDefault="00D8652A" w:rsidP="00D8652A">
      <w:pPr>
        <w:pStyle w:val="a3"/>
        <w:ind w:firstLine="210"/>
      </w:pPr>
      <w:r>
        <w:br w:type="page"/>
      </w:r>
    </w:p>
    <w:p w14:paraId="02651764" w14:textId="2448D30E" w:rsidR="00D8652A" w:rsidRDefault="00D8652A" w:rsidP="00D8652A">
      <w:pPr>
        <w:pStyle w:val="aa"/>
        <w:keepNext/>
      </w:pPr>
      <w:bookmarkStart w:id="157" w:name="_Ref384856737"/>
      <w:bookmarkStart w:id="158" w:name="_Ref384687193"/>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8</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1</w:t>
      </w:r>
      <w:r w:rsidR="00CC72BF">
        <w:fldChar w:fldCharType="end"/>
      </w:r>
      <w:bookmarkEnd w:id="157"/>
      <w:bookmarkEnd w:id="158"/>
      <w:r>
        <w:rPr>
          <w:noProof/>
        </w:rPr>
        <w:t xml:space="preserve"> </w:t>
      </w:r>
      <w:r w:rsidRPr="001C2534">
        <w:rPr>
          <w:rFonts w:hint="eastAsia"/>
          <w:noProof/>
        </w:rPr>
        <w:t>オープンデータ化の技術レベル</w:t>
      </w:r>
    </w:p>
    <w:tbl>
      <w:tblPr>
        <w:tblpPr w:leftFromText="142" w:rightFromText="142" w:vertAnchor="text" w:tblpY="1"/>
        <w:tblOverlap w:val="never"/>
        <w:tblW w:w="0" w:type="auto"/>
        <w:tblLayout w:type="fixed"/>
        <w:tblCellMar>
          <w:left w:w="0" w:type="dxa"/>
          <w:right w:w="0" w:type="dxa"/>
        </w:tblCellMar>
        <w:tblLook w:val="04A0" w:firstRow="1" w:lastRow="0" w:firstColumn="1" w:lastColumn="0" w:noHBand="0" w:noVBand="1"/>
      </w:tblPr>
      <w:tblGrid>
        <w:gridCol w:w="730"/>
        <w:gridCol w:w="1399"/>
        <w:gridCol w:w="1559"/>
        <w:gridCol w:w="1559"/>
        <w:gridCol w:w="1650"/>
        <w:gridCol w:w="1895"/>
      </w:tblGrid>
      <w:tr w:rsidR="00D8652A" w:rsidRPr="00BA1EA3" w14:paraId="6379530C" w14:textId="77777777" w:rsidTr="00EE5AAF">
        <w:trPr>
          <w:cantSplit/>
          <w:trHeight w:val="307"/>
        </w:trPr>
        <w:tc>
          <w:tcPr>
            <w:tcW w:w="73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7B3F01F6" w14:textId="77777777" w:rsidR="00D8652A" w:rsidRPr="00BA1EA3" w:rsidRDefault="00D8652A" w:rsidP="00EE5AAF">
            <w:pPr>
              <w:jc w:val="center"/>
              <w:rPr>
                <w:rFonts w:ascii="ＤＦＧ華康ゴシック体W5" w:eastAsia="ＤＦＧ華康ゴシック体W5" w:hAnsi="ＤＦＧ華康ゴシック体W5" w:cs="Arial"/>
                <w:color w:val="FFFFFF" w:themeColor="background1"/>
              </w:rPr>
            </w:pPr>
          </w:p>
        </w:tc>
        <w:tc>
          <w:tcPr>
            <w:tcW w:w="139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3B3B21C5" w14:textId="77777777" w:rsidR="00D8652A" w:rsidRPr="00BA1EA3" w:rsidRDefault="00D8652A" w:rsidP="00EE5AAF">
            <w:pPr>
              <w:jc w:val="center"/>
              <w:rPr>
                <w:rFonts w:ascii="Arial" w:hAnsi="Arial" w:cs="Arial"/>
                <w:color w:val="FFFFFF" w:themeColor="background1"/>
              </w:rPr>
            </w:pPr>
            <w:r w:rsidRPr="00BA1EA3">
              <w:rPr>
                <w:rFonts w:ascii="Arial" w:hAnsi="Arial" w:cs="Arial"/>
                <w:b/>
                <w:bCs/>
                <w:color w:val="FFFFFF" w:themeColor="background1"/>
              </w:rPr>
              <w:t>Level 0</w:t>
            </w:r>
          </w:p>
        </w:tc>
        <w:tc>
          <w:tcPr>
            <w:tcW w:w="155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68B6672" w14:textId="77777777" w:rsidR="00D8652A" w:rsidRPr="00BA1EA3" w:rsidRDefault="00D8652A" w:rsidP="00EE5AAF">
            <w:pPr>
              <w:jc w:val="center"/>
              <w:rPr>
                <w:rFonts w:ascii="Arial" w:hAnsi="Arial" w:cs="Arial"/>
                <w:color w:val="FFFFFF" w:themeColor="background1"/>
              </w:rPr>
            </w:pPr>
            <w:r w:rsidRPr="00BA1EA3">
              <w:rPr>
                <w:rFonts w:ascii="Arial" w:hAnsi="Arial" w:cs="Arial"/>
                <w:b/>
                <w:bCs/>
                <w:color w:val="FFFFFF" w:themeColor="background1"/>
              </w:rPr>
              <w:t>Level 1</w:t>
            </w:r>
          </w:p>
        </w:tc>
        <w:tc>
          <w:tcPr>
            <w:tcW w:w="1559" w:type="dxa"/>
            <w:tcBorders>
              <w:top w:val="single" w:sz="8" w:space="0" w:color="FFFFFF"/>
              <w:left w:val="single" w:sz="8" w:space="0" w:color="FFFFFF"/>
              <w:bottom w:val="single" w:sz="24" w:space="0" w:color="FFFFFF"/>
              <w:right w:val="single" w:sz="8" w:space="0" w:color="FFFFFF"/>
            </w:tcBorders>
            <w:shd w:val="clear" w:color="auto" w:fill="4F81BD"/>
            <w:tcMar>
              <w:top w:w="74" w:type="dxa"/>
              <w:left w:w="142" w:type="dxa"/>
              <w:bottom w:w="74" w:type="dxa"/>
              <w:right w:w="142" w:type="dxa"/>
            </w:tcMar>
          </w:tcPr>
          <w:p w14:paraId="0CE60220" w14:textId="77777777" w:rsidR="00D8652A" w:rsidRPr="00BA1EA3" w:rsidRDefault="00D8652A" w:rsidP="00EE5AAF">
            <w:pPr>
              <w:jc w:val="center"/>
              <w:rPr>
                <w:rFonts w:ascii="Arial" w:hAnsi="Arial" w:cs="Arial"/>
                <w:b/>
                <w:bCs/>
                <w:color w:val="FFFFFF" w:themeColor="background1"/>
              </w:rPr>
            </w:pPr>
            <w:r>
              <w:rPr>
                <w:rFonts w:ascii="Arial" w:hAnsi="Arial" w:cs="Arial" w:hint="eastAsia"/>
                <w:b/>
                <w:bCs/>
                <w:color w:val="FFFFFF" w:themeColor="background1"/>
              </w:rPr>
              <w:t>Level 2</w:t>
            </w:r>
          </w:p>
        </w:tc>
        <w:tc>
          <w:tcPr>
            <w:tcW w:w="165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EEC4FE0" w14:textId="77777777" w:rsidR="00D8652A" w:rsidRPr="00BA1EA3" w:rsidRDefault="00D8652A" w:rsidP="00EE5AAF">
            <w:pPr>
              <w:jc w:val="center"/>
              <w:rPr>
                <w:rFonts w:ascii="Arial" w:hAnsi="Arial" w:cs="Arial"/>
                <w:color w:val="FFFFFF" w:themeColor="background1"/>
              </w:rPr>
            </w:pPr>
            <w:r w:rsidRPr="00BA1EA3">
              <w:rPr>
                <w:rFonts w:ascii="Arial" w:hAnsi="Arial" w:cs="Arial"/>
                <w:b/>
                <w:bCs/>
                <w:color w:val="FFFFFF" w:themeColor="background1"/>
              </w:rPr>
              <w:t xml:space="preserve">Level </w:t>
            </w:r>
            <w:r>
              <w:rPr>
                <w:rFonts w:ascii="Arial" w:hAnsi="Arial" w:cs="Arial"/>
                <w:b/>
                <w:bCs/>
                <w:color w:val="FFFFFF" w:themeColor="background1"/>
              </w:rPr>
              <w:t>3</w:t>
            </w:r>
          </w:p>
        </w:tc>
        <w:tc>
          <w:tcPr>
            <w:tcW w:w="189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7AC144CC" w14:textId="77777777" w:rsidR="00D8652A" w:rsidRPr="00BA1EA3" w:rsidRDefault="00D8652A" w:rsidP="00EE5AAF">
            <w:pPr>
              <w:jc w:val="center"/>
              <w:rPr>
                <w:rFonts w:ascii="Arial" w:hAnsi="Arial" w:cs="Arial"/>
                <w:color w:val="FFFFFF" w:themeColor="background1"/>
              </w:rPr>
            </w:pPr>
            <w:r w:rsidRPr="00BA1EA3">
              <w:rPr>
                <w:rFonts w:ascii="Arial" w:hAnsi="Arial" w:cs="Arial"/>
                <w:b/>
                <w:bCs/>
                <w:color w:val="FFFFFF" w:themeColor="background1"/>
              </w:rPr>
              <w:t xml:space="preserve">Level </w:t>
            </w:r>
            <w:r>
              <w:rPr>
                <w:rFonts w:ascii="Arial" w:hAnsi="Arial" w:cs="Arial"/>
                <w:b/>
                <w:bCs/>
                <w:color w:val="FFFFFF" w:themeColor="background1"/>
              </w:rPr>
              <w:t>4</w:t>
            </w:r>
          </w:p>
        </w:tc>
      </w:tr>
      <w:tr w:rsidR="00D8652A" w:rsidRPr="00BA1EA3" w14:paraId="3B1616EC" w14:textId="77777777" w:rsidTr="00EE5AAF">
        <w:trPr>
          <w:cantSplit/>
          <w:trHeight w:val="826"/>
        </w:trPr>
        <w:tc>
          <w:tcPr>
            <w:tcW w:w="730" w:type="dxa"/>
            <w:tcBorders>
              <w:top w:val="single" w:sz="24"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hideMark/>
          </w:tcPr>
          <w:p w14:paraId="4073E6D3" w14:textId="77777777" w:rsidR="00D8652A" w:rsidRPr="00BA1EA3" w:rsidRDefault="00D8652A" w:rsidP="00EE5AAF">
            <w:pPr>
              <w:rPr>
                <w:rFonts w:ascii="ＤＦＧ華康ゴシック体W5" w:eastAsia="ＤＦＧ華康ゴシック体W5" w:hAnsi="ＤＦＧ華康ゴシック体W5"/>
                <w:color w:val="FFFFFF" w:themeColor="background1"/>
              </w:rPr>
            </w:pPr>
            <w:r w:rsidRPr="00BA1EA3">
              <w:rPr>
                <w:rFonts w:ascii="ＤＦＧ華康ゴシック体W5" w:eastAsia="ＤＦＧ華康ゴシック体W5" w:hAnsi="ＤＦＧ華康ゴシック体W5" w:hint="eastAsia"/>
                <w:b/>
                <w:bCs/>
                <w:color w:val="FFFFFF" w:themeColor="background1"/>
              </w:rPr>
              <w:t>データ</w:t>
            </w:r>
          </w:p>
        </w:tc>
        <w:tc>
          <w:tcPr>
            <w:tcW w:w="139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96B02F8" w14:textId="77777777" w:rsidR="00D8652A" w:rsidRPr="00BA1EA3" w:rsidRDefault="00D8652A" w:rsidP="00EE5AAF">
            <w:r w:rsidRPr="00BA1EA3">
              <w:rPr>
                <w:rFonts w:hint="eastAsia"/>
              </w:rPr>
              <w:t>PDF</w:t>
            </w:r>
            <w:r w:rsidRPr="00BA1EA3">
              <w:rPr>
                <w:rFonts w:hint="eastAsia"/>
              </w:rPr>
              <w:t>や画像ファイルを</w:t>
            </w:r>
            <w:r w:rsidRPr="00BA1EA3">
              <w:rPr>
                <w:rFonts w:hint="eastAsia"/>
              </w:rPr>
              <w:t>Web</w:t>
            </w:r>
            <w:r w:rsidRPr="00BA1EA3">
              <w:rPr>
                <w:rFonts w:hint="eastAsia"/>
              </w:rPr>
              <w:t>で公開する。</w:t>
            </w:r>
          </w:p>
        </w:tc>
        <w:tc>
          <w:tcPr>
            <w:tcW w:w="155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95DC786" w14:textId="77777777" w:rsidR="00D8652A" w:rsidRPr="00BA1EA3" w:rsidRDefault="00D8652A" w:rsidP="00EE5AAF">
            <w:r>
              <w:rPr>
                <w:rFonts w:hint="eastAsia"/>
              </w:rPr>
              <w:t>構造化された</w:t>
            </w:r>
            <w:r w:rsidRPr="00BA1EA3">
              <w:rPr>
                <w:rFonts w:hint="eastAsia"/>
              </w:rPr>
              <w:t>データを作成し、</w:t>
            </w:r>
            <w:r w:rsidRPr="00BA1EA3">
              <w:rPr>
                <w:rFonts w:hint="eastAsia"/>
              </w:rPr>
              <w:t>Web</w:t>
            </w:r>
            <w:r w:rsidRPr="00BA1EA3">
              <w:rPr>
                <w:rFonts w:hint="eastAsia"/>
              </w:rPr>
              <w:t>で公開する。（</w:t>
            </w:r>
            <w:r w:rsidRPr="00BA1EA3">
              <w:rPr>
                <w:rFonts w:hint="eastAsia"/>
              </w:rPr>
              <w:t>XLS, DOC</w:t>
            </w:r>
            <w:r>
              <w:rPr>
                <w:rFonts w:hint="eastAsia"/>
              </w:rPr>
              <w:t>等</w:t>
            </w:r>
            <w:r w:rsidRPr="00BA1EA3">
              <w:rPr>
                <w:rFonts w:hint="eastAsia"/>
              </w:rPr>
              <w:t>）</w:t>
            </w:r>
          </w:p>
        </w:tc>
        <w:tc>
          <w:tcPr>
            <w:tcW w:w="1559" w:type="dxa"/>
            <w:tcBorders>
              <w:top w:val="single" w:sz="24" w:space="0" w:color="FFFFFF"/>
              <w:left w:val="single" w:sz="8" w:space="0" w:color="FFFFFF"/>
              <w:bottom w:val="single" w:sz="8" w:space="0" w:color="FFFFFF"/>
              <w:right w:val="single" w:sz="8" w:space="0" w:color="FFFFFF"/>
            </w:tcBorders>
            <w:shd w:val="clear" w:color="auto" w:fill="D0D8E8"/>
            <w:tcMar>
              <w:top w:w="74" w:type="dxa"/>
              <w:left w:w="142" w:type="dxa"/>
              <w:bottom w:w="74" w:type="dxa"/>
              <w:right w:w="142" w:type="dxa"/>
            </w:tcMar>
          </w:tcPr>
          <w:p w14:paraId="7DBC3AF0" w14:textId="77777777" w:rsidR="00D8652A" w:rsidRPr="00BA1EA3" w:rsidRDefault="00D8652A" w:rsidP="00EE5AAF">
            <w:r w:rsidRPr="00A459B7">
              <w:rPr>
                <w:rFonts w:hint="eastAsia"/>
              </w:rPr>
              <w:t>非独占の（標準化された）形式で公開</w:t>
            </w:r>
            <w:r>
              <w:rPr>
                <w:rFonts w:hint="eastAsia"/>
              </w:rPr>
              <w:t>する。（</w:t>
            </w:r>
            <w:r>
              <w:rPr>
                <w:rFonts w:hint="eastAsia"/>
              </w:rPr>
              <w:t>CSV</w:t>
            </w:r>
            <w:r>
              <w:rPr>
                <w:rFonts w:hint="eastAsia"/>
              </w:rPr>
              <w:t>等）</w:t>
            </w:r>
          </w:p>
        </w:tc>
        <w:tc>
          <w:tcPr>
            <w:tcW w:w="165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92E1288" w14:textId="4CED575F" w:rsidR="00D8652A" w:rsidRPr="00BA1EA3" w:rsidRDefault="009529A7" w:rsidP="009529A7">
            <w:r>
              <w:rPr>
                <w:rFonts w:hint="eastAsia"/>
              </w:rPr>
              <w:t>機械判読に適した</w:t>
            </w:r>
            <w:r w:rsidR="00D8652A" w:rsidRPr="00BA1EA3">
              <w:rPr>
                <w:rFonts w:hint="eastAsia"/>
              </w:rPr>
              <w:t>データを作成し、公開する。（</w:t>
            </w:r>
            <w:r w:rsidR="00D8652A">
              <w:fldChar w:fldCharType="begin"/>
            </w:r>
            <w:r w:rsidR="00D8652A">
              <w:instrText xml:space="preserve"> </w:instrText>
            </w:r>
            <w:r w:rsidR="00D8652A">
              <w:rPr>
                <w:rFonts w:hint="eastAsia"/>
              </w:rPr>
              <w:instrText>REF _Ref384686972 \r \h</w:instrText>
            </w:r>
            <w:r w:rsidR="00D8652A">
              <w:instrText xml:space="preserve"> </w:instrText>
            </w:r>
            <w:r w:rsidR="00D8652A">
              <w:fldChar w:fldCharType="separate"/>
            </w:r>
            <w:r w:rsidR="00CB796C">
              <w:rPr>
                <w:rFonts w:hint="eastAsia"/>
              </w:rPr>
              <w:t>第</w:t>
            </w:r>
            <w:r w:rsidR="00CB796C">
              <w:rPr>
                <w:rFonts w:hint="eastAsia"/>
              </w:rPr>
              <w:t>9</w:t>
            </w:r>
            <w:r w:rsidR="00CB796C">
              <w:rPr>
                <w:rFonts w:hint="eastAsia"/>
              </w:rPr>
              <w:t>章</w:t>
            </w:r>
            <w:r w:rsidR="00D8652A">
              <w:fldChar w:fldCharType="end"/>
            </w:r>
            <w:r w:rsidR="00D8652A" w:rsidRPr="00BA1EA3">
              <w:rPr>
                <w:rFonts w:hint="eastAsia"/>
              </w:rPr>
              <w:t>参照）</w:t>
            </w:r>
          </w:p>
        </w:tc>
        <w:tc>
          <w:tcPr>
            <w:tcW w:w="189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789C34C" w14:textId="01652EDE" w:rsidR="00D8652A" w:rsidRPr="00BA1EA3" w:rsidRDefault="00D8652A" w:rsidP="00A757EA">
            <w:r w:rsidRPr="00BA1EA3">
              <w:rPr>
                <w:rFonts w:hint="eastAsia"/>
              </w:rPr>
              <w:t>RDF</w:t>
            </w:r>
            <w:r w:rsidR="00DA602E">
              <w:rPr>
                <w:rStyle w:val="afe"/>
              </w:rPr>
              <w:footnoteReference w:id="44"/>
            </w:r>
            <w:r w:rsidRPr="00BA1EA3">
              <w:rPr>
                <w:rFonts w:hint="eastAsia"/>
              </w:rPr>
              <w:t>、</w:t>
            </w:r>
            <w:r w:rsidRPr="00BA1EA3">
              <w:rPr>
                <w:rFonts w:hint="eastAsia"/>
              </w:rPr>
              <w:t>XML</w:t>
            </w:r>
            <w:r w:rsidR="00DA602E">
              <w:rPr>
                <w:rStyle w:val="afe"/>
              </w:rPr>
              <w:footnoteReference w:id="45"/>
            </w:r>
            <w:r w:rsidRPr="00BA1EA3">
              <w:rPr>
                <w:rFonts w:hint="eastAsia"/>
              </w:rPr>
              <w:t>等の技術を導入したデータを作成し、</w:t>
            </w:r>
            <w:r w:rsidR="00863070">
              <w:rPr>
                <w:rFonts w:hint="eastAsia"/>
              </w:rPr>
              <w:t>API</w:t>
            </w:r>
            <w:r w:rsidR="00863070">
              <w:rPr>
                <w:rFonts w:hint="eastAsia"/>
              </w:rPr>
              <w:t>を実装して</w:t>
            </w:r>
            <w:r w:rsidRPr="00BA1EA3">
              <w:rPr>
                <w:rFonts w:hint="eastAsia"/>
              </w:rPr>
              <w:t>公開する。</w:t>
            </w:r>
          </w:p>
        </w:tc>
      </w:tr>
      <w:tr w:rsidR="00D8652A" w:rsidRPr="00BA1EA3" w14:paraId="5494A24D" w14:textId="77777777" w:rsidTr="00EE5AAF">
        <w:trPr>
          <w:cantSplit/>
          <w:trHeight w:val="1011"/>
        </w:trPr>
        <w:tc>
          <w:tcPr>
            <w:tcW w:w="730"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hideMark/>
          </w:tcPr>
          <w:p w14:paraId="597A2D2E" w14:textId="77777777" w:rsidR="00D8652A" w:rsidRPr="00BA1EA3" w:rsidRDefault="00D8652A" w:rsidP="00EE5AAF">
            <w:pPr>
              <w:rPr>
                <w:rFonts w:ascii="ＤＦＧ華康ゴシック体W5" w:eastAsia="ＤＦＧ華康ゴシック体W5" w:hAnsi="ＤＦＧ華康ゴシック体W5"/>
                <w:color w:val="FFFFFF" w:themeColor="background1"/>
              </w:rPr>
            </w:pPr>
            <w:r w:rsidRPr="00BA1EA3">
              <w:rPr>
                <w:rFonts w:ascii="ＤＦＧ華康ゴシック体W5" w:eastAsia="ＤＦＧ華康ゴシック体W5" w:hAnsi="ＤＦＧ華康ゴシック体W5" w:hint="eastAsia"/>
                <w:b/>
                <w:bCs/>
                <w:color w:val="FFFFFF" w:themeColor="background1"/>
              </w:rPr>
              <w:t>データカタログ</w:t>
            </w:r>
          </w:p>
        </w:tc>
        <w:tc>
          <w:tcPr>
            <w:tcW w:w="139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F24288F" w14:textId="77777777" w:rsidR="00D8652A" w:rsidRPr="00BA1EA3" w:rsidRDefault="00D8652A" w:rsidP="00EE5AAF">
            <w:r w:rsidRPr="00BA1EA3">
              <w:rPr>
                <w:rFonts w:hint="eastAsia"/>
              </w:rPr>
              <w:t>存在しない</w:t>
            </w:r>
            <w:r>
              <w:rPr>
                <w:rFonts w:hint="eastAsia"/>
              </w:rPr>
              <w:t>。</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934D089" w14:textId="0715FD46" w:rsidR="00D8652A" w:rsidRPr="00BA1EA3" w:rsidRDefault="00863070" w:rsidP="00EE5AAF">
            <w:r>
              <w:rPr>
                <w:rFonts w:hint="eastAsia"/>
              </w:rPr>
              <w:t>データ</w:t>
            </w:r>
            <w:r w:rsidR="00D8652A" w:rsidRPr="00BA1EA3">
              <w:rPr>
                <w:rFonts w:hint="eastAsia"/>
              </w:rPr>
              <w:t>カタログを表形式データ（</w:t>
            </w:r>
            <w:r w:rsidR="00D8652A" w:rsidRPr="00BA1EA3">
              <w:rPr>
                <w:rFonts w:hint="eastAsia"/>
              </w:rPr>
              <w:t>CSV</w:t>
            </w:r>
            <w:r w:rsidR="00D8652A">
              <w:rPr>
                <w:rFonts w:hint="eastAsia"/>
              </w:rPr>
              <w:t>等</w:t>
            </w:r>
            <w:r w:rsidR="00D8652A" w:rsidRPr="00BA1EA3">
              <w:rPr>
                <w:rFonts w:hint="eastAsia"/>
              </w:rPr>
              <w:t>）として作成し、公開する。</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Mar>
              <w:top w:w="74" w:type="dxa"/>
              <w:left w:w="142" w:type="dxa"/>
              <w:bottom w:w="74" w:type="dxa"/>
              <w:right w:w="142" w:type="dxa"/>
            </w:tcMar>
          </w:tcPr>
          <w:p w14:paraId="2A3108C3" w14:textId="77777777" w:rsidR="00D8652A" w:rsidRPr="00BA1EA3" w:rsidRDefault="00D8652A" w:rsidP="00EE5AAF">
            <w:r>
              <w:rPr>
                <w:rFonts w:hint="eastAsia"/>
              </w:rPr>
              <w:t>Level 1</w:t>
            </w:r>
            <w:r>
              <w:rPr>
                <w:rFonts w:hint="eastAsia"/>
              </w:rPr>
              <w:t>と同じ。</w:t>
            </w:r>
          </w:p>
        </w:tc>
        <w:tc>
          <w:tcPr>
            <w:tcW w:w="16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629F762" w14:textId="77777777" w:rsidR="00D8652A" w:rsidRPr="00BA1EA3" w:rsidRDefault="00D8652A" w:rsidP="00EE5AAF">
            <w:r w:rsidRPr="00BA1EA3">
              <w:rPr>
                <w:rFonts w:hint="eastAsia"/>
              </w:rPr>
              <w:t>データカタログシステムを導入する。</w:t>
            </w:r>
          </w:p>
        </w:tc>
        <w:tc>
          <w:tcPr>
            <w:tcW w:w="18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3043C94" w14:textId="0C2348AD" w:rsidR="00D8652A" w:rsidRPr="00BA1EA3" w:rsidRDefault="00D8652A" w:rsidP="00A757EA">
            <w:r w:rsidRPr="00BA1EA3">
              <w:rPr>
                <w:rFonts w:hint="eastAsia"/>
              </w:rPr>
              <w:t>RDF</w:t>
            </w:r>
            <w:r w:rsidRPr="00BA1EA3">
              <w:rPr>
                <w:rFonts w:hint="eastAsia"/>
              </w:rPr>
              <w:t>や</w:t>
            </w:r>
            <w:r w:rsidRPr="00BA1EA3">
              <w:rPr>
                <w:rFonts w:hint="eastAsia"/>
              </w:rPr>
              <w:t>SPARQL</w:t>
            </w:r>
            <w:r w:rsidR="00A944D9">
              <w:rPr>
                <w:rStyle w:val="afe"/>
              </w:rPr>
              <w:footnoteReference w:id="46"/>
            </w:r>
            <w:r w:rsidR="00B344E0">
              <w:rPr>
                <w:rFonts w:hint="eastAsia"/>
              </w:rPr>
              <w:t>等の</w:t>
            </w:r>
            <w:r w:rsidRPr="00BA1EA3">
              <w:rPr>
                <w:rFonts w:hint="eastAsia"/>
              </w:rPr>
              <w:t>を利用したメタデータ検索機能を提供する。</w:t>
            </w:r>
          </w:p>
        </w:tc>
      </w:tr>
      <w:tr w:rsidR="00D8652A" w:rsidRPr="00BA1EA3" w14:paraId="3C4A2300" w14:textId="77777777" w:rsidTr="00EE5AAF">
        <w:trPr>
          <w:cantSplit/>
          <w:trHeight w:val="484"/>
        </w:trPr>
        <w:tc>
          <w:tcPr>
            <w:tcW w:w="730"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tcPr>
          <w:p w14:paraId="65234814" w14:textId="77777777" w:rsidR="00D8652A" w:rsidRPr="00BA1EA3" w:rsidRDefault="00D8652A" w:rsidP="00EE5AAF">
            <w:pPr>
              <w:rPr>
                <w:rFonts w:ascii="ＤＦＧ華康ゴシック体W5" w:eastAsia="ＤＦＧ華康ゴシック体W5" w:hAnsi="ＤＦＧ華康ゴシック体W5"/>
                <w:b/>
                <w:bCs/>
                <w:color w:val="FFFFFF" w:themeColor="background1"/>
              </w:rPr>
            </w:pPr>
            <w:r>
              <w:rPr>
                <w:rFonts w:ascii="ＤＦＧ華康ゴシック体W5" w:eastAsia="ＤＦＧ華康ゴシック体W5" w:hAnsi="ＤＦＧ華康ゴシック体W5" w:hint="eastAsia"/>
                <w:b/>
                <w:bCs/>
                <w:color w:val="FFFFFF" w:themeColor="background1"/>
              </w:rPr>
              <w:t>識別子</w:t>
            </w:r>
          </w:p>
        </w:tc>
        <w:tc>
          <w:tcPr>
            <w:tcW w:w="139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15910B86" w14:textId="77777777" w:rsidR="00D8652A" w:rsidRPr="00BA1EA3" w:rsidRDefault="00D8652A" w:rsidP="00EE5AAF">
            <w:r>
              <w:rPr>
                <w:rFonts w:hint="eastAsia"/>
              </w:rPr>
              <w:t>何らかの手段で識別されている。</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7873C880" w14:textId="77777777" w:rsidR="00D8652A" w:rsidRPr="00BA1EA3" w:rsidRDefault="00D8652A" w:rsidP="00EE5AAF">
            <w:r>
              <w:t>L</w:t>
            </w:r>
            <w:r>
              <w:rPr>
                <w:rFonts w:hint="eastAsia"/>
              </w:rPr>
              <w:t>evel 0</w:t>
            </w:r>
            <w:r>
              <w:rPr>
                <w:rFonts w:hint="eastAsia"/>
              </w:rPr>
              <w:t>と同じ。</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4" w:type="dxa"/>
              <w:left w:w="142" w:type="dxa"/>
              <w:bottom w:w="74" w:type="dxa"/>
              <w:right w:w="142" w:type="dxa"/>
            </w:tcMar>
          </w:tcPr>
          <w:p w14:paraId="0CDFD8E1" w14:textId="77777777" w:rsidR="00D8652A" w:rsidRDefault="00D8652A" w:rsidP="00EE5AAF">
            <w:r>
              <w:t>L</w:t>
            </w:r>
            <w:r>
              <w:rPr>
                <w:rFonts w:hint="eastAsia"/>
              </w:rPr>
              <w:t>evel 0</w:t>
            </w:r>
            <w:r>
              <w:rPr>
                <w:rFonts w:hint="eastAsia"/>
              </w:rPr>
              <w:t>と同じ。</w:t>
            </w:r>
          </w:p>
        </w:tc>
        <w:tc>
          <w:tcPr>
            <w:tcW w:w="16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028FE551" w14:textId="77777777" w:rsidR="00D8652A" w:rsidRPr="00BA1EA3" w:rsidRDefault="00D8652A" w:rsidP="00EE5AAF">
            <w:r>
              <w:rPr>
                <w:rFonts w:hint="eastAsia"/>
              </w:rPr>
              <w:t>URL</w:t>
            </w:r>
            <w:r>
              <w:rPr>
                <w:rFonts w:hint="eastAsia"/>
              </w:rPr>
              <w:t>により識別されている。</w:t>
            </w:r>
          </w:p>
        </w:tc>
        <w:tc>
          <w:tcPr>
            <w:tcW w:w="18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55D0307" w14:textId="77777777" w:rsidR="00D8652A" w:rsidRPr="00BA1EA3" w:rsidRDefault="00D8652A" w:rsidP="00EE5AAF">
            <w:r w:rsidRPr="001B3BE0">
              <w:rPr>
                <w:rFonts w:hint="eastAsia"/>
              </w:rPr>
              <w:t>グローバルな体系に基づく識別子</w:t>
            </w:r>
            <w:r>
              <w:rPr>
                <w:rFonts w:hint="eastAsia"/>
              </w:rPr>
              <w:t>を利用する。</w:t>
            </w:r>
          </w:p>
        </w:tc>
      </w:tr>
      <w:tr w:rsidR="00D8652A" w:rsidRPr="00BA1EA3" w14:paraId="34BB5A89" w14:textId="77777777" w:rsidTr="00EE5AAF">
        <w:trPr>
          <w:cantSplit/>
          <w:trHeight w:val="484"/>
        </w:trPr>
        <w:tc>
          <w:tcPr>
            <w:tcW w:w="730"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hideMark/>
          </w:tcPr>
          <w:p w14:paraId="032D805C" w14:textId="77777777" w:rsidR="00D8652A" w:rsidRPr="00BA1EA3" w:rsidRDefault="00D8652A" w:rsidP="00EE5AAF">
            <w:pPr>
              <w:rPr>
                <w:rFonts w:ascii="ＤＦＧ華康ゴシック体W5" w:eastAsia="ＤＦＧ華康ゴシック体W5" w:hAnsi="ＤＦＧ華康ゴシック体W5"/>
                <w:color w:val="FFFFFF" w:themeColor="background1"/>
              </w:rPr>
            </w:pPr>
            <w:r w:rsidRPr="00BA1EA3">
              <w:rPr>
                <w:rFonts w:ascii="ＤＦＧ華康ゴシック体W5" w:eastAsia="ＤＦＧ華康ゴシック体W5" w:hAnsi="ＤＦＧ華康ゴシック体W5" w:hint="eastAsia"/>
                <w:b/>
                <w:bCs/>
                <w:color w:val="FFFFFF" w:themeColor="background1"/>
              </w:rPr>
              <w:t>必要なツール</w:t>
            </w:r>
          </w:p>
        </w:tc>
        <w:tc>
          <w:tcPr>
            <w:tcW w:w="139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3A1F63C" w14:textId="77777777" w:rsidR="00D8652A" w:rsidRPr="00BA1EA3" w:rsidRDefault="00D8652A" w:rsidP="00EE5AAF">
            <w:r w:rsidRPr="00BA1EA3">
              <w:rPr>
                <w:rFonts w:hint="eastAsia"/>
              </w:rPr>
              <w:t>Web</w:t>
            </w:r>
            <w:r w:rsidRPr="00BA1EA3">
              <w:rPr>
                <w:rFonts w:hint="eastAsia"/>
              </w:rPr>
              <w:t>サーバ</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77000BC" w14:textId="77777777" w:rsidR="00D8652A" w:rsidRPr="00BA1EA3" w:rsidRDefault="00D8652A" w:rsidP="00EE5AAF">
            <w:r w:rsidRPr="00BA1EA3">
              <w:rPr>
                <w:rFonts w:hint="eastAsia"/>
              </w:rPr>
              <w:t>Web</w:t>
            </w:r>
            <w:r w:rsidRPr="00BA1EA3">
              <w:rPr>
                <w:rFonts w:hint="eastAsia"/>
              </w:rPr>
              <w:t>サーバ</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4" w:type="dxa"/>
              <w:left w:w="142" w:type="dxa"/>
              <w:bottom w:w="74" w:type="dxa"/>
              <w:right w:w="142" w:type="dxa"/>
            </w:tcMar>
          </w:tcPr>
          <w:p w14:paraId="1ED93231" w14:textId="77777777" w:rsidR="00D8652A" w:rsidRPr="00BA1EA3" w:rsidRDefault="00D8652A" w:rsidP="00EE5AAF">
            <w:r>
              <w:rPr>
                <w:rFonts w:hint="eastAsia"/>
              </w:rPr>
              <w:t>Web</w:t>
            </w:r>
            <w:r>
              <w:rPr>
                <w:rFonts w:hint="eastAsia"/>
              </w:rPr>
              <w:t>サーバ</w:t>
            </w:r>
          </w:p>
        </w:tc>
        <w:tc>
          <w:tcPr>
            <w:tcW w:w="16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D67446A" w14:textId="77777777" w:rsidR="00D8652A" w:rsidRPr="00BA1EA3" w:rsidRDefault="00D8652A" w:rsidP="00EE5AAF">
            <w:r w:rsidRPr="00BA1EA3">
              <w:rPr>
                <w:rFonts w:hint="eastAsia"/>
              </w:rPr>
              <w:t>Web</w:t>
            </w:r>
            <w:r w:rsidRPr="00BA1EA3">
              <w:rPr>
                <w:rFonts w:hint="eastAsia"/>
              </w:rPr>
              <w:t>サーバ＋</w:t>
            </w:r>
            <w:r w:rsidRPr="00BA1EA3">
              <w:rPr>
                <w:rFonts w:hint="eastAsia"/>
              </w:rPr>
              <w:t>CKAN</w:t>
            </w:r>
            <w:r>
              <w:rPr>
                <w:rStyle w:val="afe"/>
                <w:rFonts w:asciiTheme="minorEastAsia" w:eastAsiaTheme="minorEastAsia" w:hAnsiTheme="minorEastAsia"/>
              </w:rPr>
              <w:footnoteReference w:id="47"/>
            </w:r>
            <w:r>
              <w:rPr>
                <w:rFonts w:hint="eastAsia"/>
              </w:rPr>
              <w:t>等</w:t>
            </w:r>
          </w:p>
        </w:tc>
        <w:tc>
          <w:tcPr>
            <w:tcW w:w="18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DB85C57" w14:textId="77777777" w:rsidR="00D8652A" w:rsidRPr="00BA1EA3" w:rsidRDefault="00D8652A" w:rsidP="00EE5AAF">
            <w:r w:rsidRPr="00BA1EA3">
              <w:rPr>
                <w:rFonts w:hint="eastAsia"/>
              </w:rPr>
              <w:t>Web</w:t>
            </w:r>
            <w:r w:rsidRPr="00BA1EA3">
              <w:rPr>
                <w:rFonts w:hint="eastAsia"/>
              </w:rPr>
              <w:t>サーバ＋</w:t>
            </w:r>
            <w:r w:rsidRPr="00BA1EA3">
              <w:rPr>
                <w:rFonts w:hint="eastAsia"/>
              </w:rPr>
              <w:t>CKAN</w:t>
            </w:r>
            <w:r w:rsidRPr="00BA1EA3">
              <w:rPr>
                <w:rFonts w:hint="eastAsia"/>
              </w:rPr>
              <w:t>＋情報流通連携基盤</w:t>
            </w:r>
            <w:r>
              <w:rPr>
                <w:rFonts w:hint="eastAsia"/>
              </w:rPr>
              <w:t>等</w:t>
            </w:r>
          </w:p>
        </w:tc>
      </w:tr>
    </w:tbl>
    <w:p w14:paraId="6EFB36D5" w14:textId="77777777" w:rsidR="00D8652A" w:rsidRPr="009B0F39" w:rsidRDefault="00D8652A" w:rsidP="00D8652A">
      <w:pPr>
        <w:pStyle w:val="2"/>
      </w:pPr>
      <w:bookmarkStart w:id="159" w:name="_Toc385255048"/>
      <w:bookmarkStart w:id="160" w:name="_Toc385255049"/>
      <w:bookmarkStart w:id="161" w:name="_Toc384686425"/>
      <w:bookmarkStart w:id="162" w:name="_Toc384687103"/>
      <w:bookmarkStart w:id="163" w:name="_Toc384692893"/>
      <w:bookmarkStart w:id="164" w:name="_Toc384694237"/>
      <w:bookmarkStart w:id="165" w:name="_Toc384721122"/>
      <w:bookmarkStart w:id="166" w:name="_Toc384686426"/>
      <w:bookmarkStart w:id="167" w:name="_Toc384687104"/>
      <w:bookmarkStart w:id="168" w:name="_Toc384692894"/>
      <w:bookmarkStart w:id="169" w:name="_Toc384694238"/>
      <w:bookmarkStart w:id="170" w:name="_Toc384721123"/>
      <w:bookmarkStart w:id="171" w:name="_Toc384686427"/>
      <w:bookmarkStart w:id="172" w:name="_Toc384687105"/>
      <w:bookmarkStart w:id="173" w:name="_Toc384692895"/>
      <w:bookmarkStart w:id="174" w:name="_Toc384694239"/>
      <w:bookmarkStart w:id="175" w:name="_Toc384721124"/>
      <w:bookmarkStart w:id="176" w:name="_Toc384686428"/>
      <w:bookmarkStart w:id="177" w:name="_Toc384687106"/>
      <w:bookmarkStart w:id="178" w:name="_Toc384692896"/>
      <w:bookmarkStart w:id="179" w:name="_Toc384694240"/>
      <w:bookmarkStart w:id="180" w:name="_Toc384721125"/>
      <w:bookmarkStart w:id="181" w:name="_Toc384686429"/>
      <w:bookmarkStart w:id="182" w:name="_Toc384687107"/>
      <w:bookmarkStart w:id="183" w:name="_Toc384692897"/>
      <w:bookmarkStart w:id="184" w:name="_Toc384694241"/>
      <w:bookmarkStart w:id="185" w:name="_Toc384721126"/>
      <w:bookmarkStart w:id="186" w:name="_Toc384686430"/>
      <w:bookmarkStart w:id="187" w:name="_Toc384687108"/>
      <w:bookmarkStart w:id="188" w:name="_Toc384692898"/>
      <w:bookmarkStart w:id="189" w:name="_Toc384694242"/>
      <w:bookmarkStart w:id="190" w:name="_Toc384721127"/>
      <w:bookmarkStart w:id="191" w:name="_Toc384686431"/>
      <w:bookmarkStart w:id="192" w:name="_Toc384687109"/>
      <w:bookmarkStart w:id="193" w:name="_Toc384692899"/>
      <w:bookmarkStart w:id="194" w:name="_Toc384694243"/>
      <w:bookmarkStart w:id="195" w:name="_Toc384721128"/>
      <w:bookmarkStart w:id="196" w:name="_Toc384686432"/>
      <w:bookmarkStart w:id="197" w:name="_Toc384687110"/>
      <w:bookmarkStart w:id="198" w:name="_Toc384692900"/>
      <w:bookmarkStart w:id="199" w:name="_Toc384694244"/>
      <w:bookmarkStart w:id="200" w:name="_Toc384721129"/>
      <w:bookmarkStart w:id="201" w:name="_Toc384686433"/>
      <w:bookmarkStart w:id="202" w:name="_Toc384687111"/>
      <w:bookmarkStart w:id="203" w:name="_Toc384692901"/>
      <w:bookmarkStart w:id="204" w:name="_Toc384694245"/>
      <w:bookmarkStart w:id="205" w:name="_Toc384721130"/>
      <w:bookmarkStart w:id="206" w:name="_Toc384686434"/>
      <w:bookmarkStart w:id="207" w:name="_Toc384687112"/>
      <w:bookmarkStart w:id="208" w:name="_Toc384692902"/>
      <w:bookmarkStart w:id="209" w:name="_Toc384694246"/>
      <w:bookmarkStart w:id="210" w:name="_Toc384721131"/>
      <w:bookmarkStart w:id="211" w:name="_Toc384686435"/>
      <w:bookmarkStart w:id="212" w:name="_Toc384687113"/>
      <w:bookmarkStart w:id="213" w:name="_Toc384692903"/>
      <w:bookmarkStart w:id="214" w:name="_Toc384694247"/>
      <w:bookmarkStart w:id="215" w:name="_Toc384721132"/>
      <w:bookmarkStart w:id="216" w:name="_Toc384686436"/>
      <w:bookmarkStart w:id="217" w:name="_Toc384687114"/>
      <w:bookmarkStart w:id="218" w:name="_Toc384692904"/>
      <w:bookmarkStart w:id="219" w:name="_Toc384694248"/>
      <w:bookmarkStart w:id="220" w:name="_Toc384721133"/>
      <w:bookmarkStart w:id="221" w:name="_Toc384686437"/>
      <w:bookmarkStart w:id="222" w:name="_Toc384687115"/>
      <w:bookmarkStart w:id="223" w:name="_Toc384692905"/>
      <w:bookmarkStart w:id="224" w:name="_Toc384694249"/>
      <w:bookmarkStart w:id="225" w:name="_Toc384721134"/>
      <w:bookmarkStart w:id="226" w:name="_Toc384686438"/>
      <w:bookmarkStart w:id="227" w:name="_Toc384687116"/>
      <w:bookmarkStart w:id="228" w:name="_Toc384692906"/>
      <w:bookmarkStart w:id="229" w:name="_Toc384694250"/>
      <w:bookmarkStart w:id="230" w:name="_Toc384721135"/>
      <w:bookmarkStart w:id="231" w:name="_Toc384686439"/>
      <w:bookmarkStart w:id="232" w:name="_Toc384687117"/>
      <w:bookmarkStart w:id="233" w:name="_Toc384692907"/>
      <w:bookmarkStart w:id="234" w:name="_Toc384694251"/>
      <w:bookmarkStart w:id="235" w:name="_Toc384721136"/>
      <w:bookmarkStart w:id="236" w:name="_Toc384686440"/>
      <w:bookmarkStart w:id="237" w:name="_Toc384687118"/>
      <w:bookmarkStart w:id="238" w:name="_Toc384692908"/>
      <w:bookmarkStart w:id="239" w:name="_Toc384694252"/>
      <w:bookmarkStart w:id="240" w:name="_Toc384721137"/>
      <w:bookmarkStart w:id="241" w:name="_Toc384686441"/>
      <w:bookmarkStart w:id="242" w:name="_Toc384687119"/>
      <w:bookmarkStart w:id="243" w:name="_Toc384692909"/>
      <w:bookmarkStart w:id="244" w:name="_Toc384694253"/>
      <w:bookmarkStart w:id="245" w:name="_Toc384721138"/>
      <w:bookmarkStart w:id="246" w:name="_Toc384686442"/>
      <w:bookmarkStart w:id="247" w:name="_Toc384687120"/>
      <w:bookmarkStart w:id="248" w:name="_Toc384692910"/>
      <w:bookmarkStart w:id="249" w:name="_Toc384694254"/>
      <w:bookmarkStart w:id="250" w:name="_Toc384721139"/>
      <w:bookmarkStart w:id="251" w:name="_Toc384686443"/>
      <w:bookmarkStart w:id="252" w:name="_Toc384687121"/>
      <w:bookmarkStart w:id="253" w:name="_Toc384692911"/>
      <w:bookmarkStart w:id="254" w:name="_Toc384694255"/>
      <w:bookmarkStart w:id="255" w:name="_Toc384721140"/>
      <w:bookmarkStart w:id="256" w:name="_Toc384686444"/>
      <w:bookmarkStart w:id="257" w:name="_Toc384687122"/>
      <w:bookmarkStart w:id="258" w:name="_Toc384692912"/>
      <w:bookmarkStart w:id="259" w:name="_Toc384694256"/>
      <w:bookmarkStart w:id="260" w:name="_Toc384721141"/>
      <w:bookmarkStart w:id="261" w:name="_Toc384686445"/>
      <w:bookmarkStart w:id="262" w:name="_Toc384687123"/>
      <w:bookmarkStart w:id="263" w:name="_Toc384692913"/>
      <w:bookmarkStart w:id="264" w:name="_Toc384694257"/>
      <w:bookmarkStart w:id="265" w:name="_Toc384721142"/>
      <w:bookmarkStart w:id="266" w:name="_Toc384686446"/>
      <w:bookmarkStart w:id="267" w:name="_Toc384687124"/>
      <w:bookmarkStart w:id="268" w:name="_Toc384692914"/>
      <w:bookmarkStart w:id="269" w:name="_Toc384694258"/>
      <w:bookmarkStart w:id="270" w:name="_Toc384721143"/>
      <w:bookmarkStart w:id="271" w:name="_Toc384686447"/>
      <w:bookmarkStart w:id="272" w:name="_Toc384687125"/>
      <w:bookmarkStart w:id="273" w:name="_Toc384692915"/>
      <w:bookmarkStart w:id="274" w:name="_Toc384694259"/>
      <w:bookmarkStart w:id="275" w:name="_Toc384721144"/>
      <w:bookmarkStart w:id="276" w:name="_Toc384686448"/>
      <w:bookmarkStart w:id="277" w:name="_Toc384687126"/>
      <w:bookmarkStart w:id="278" w:name="_Toc384692916"/>
      <w:bookmarkStart w:id="279" w:name="_Toc384694260"/>
      <w:bookmarkStart w:id="280" w:name="_Toc384721145"/>
      <w:bookmarkStart w:id="281" w:name="_Toc384686449"/>
      <w:bookmarkStart w:id="282" w:name="_Toc384687127"/>
      <w:bookmarkStart w:id="283" w:name="_Toc384692917"/>
      <w:bookmarkStart w:id="284" w:name="_Toc384694261"/>
      <w:bookmarkStart w:id="285" w:name="_Toc384721146"/>
      <w:bookmarkStart w:id="286" w:name="_Toc384686450"/>
      <w:bookmarkStart w:id="287" w:name="_Toc384687128"/>
      <w:bookmarkStart w:id="288" w:name="_Toc384692918"/>
      <w:bookmarkStart w:id="289" w:name="_Toc384694262"/>
      <w:bookmarkStart w:id="290" w:name="_Toc384721147"/>
      <w:bookmarkStart w:id="291" w:name="_Toc384686451"/>
      <w:bookmarkStart w:id="292" w:name="_Toc384687129"/>
      <w:bookmarkStart w:id="293" w:name="_Toc384692919"/>
      <w:bookmarkStart w:id="294" w:name="_Toc384694263"/>
      <w:bookmarkStart w:id="295" w:name="_Toc384721148"/>
      <w:bookmarkStart w:id="296" w:name="_Toc384686452"/>
      <w:bookmarkStart w:id="297" w:name="_Toc384687130"/>
      <w:bookmarkStart w:id="298" w:name="_Toc384692920"/>
      <w:bookmarkStart w:id="299" w:name="_Toc384694264"/>
      <w:bookmarkStart w:id="300" w:name="_Toc384721149"/>
      <w:bookmarkStart w:id="301" w:name="_Toc384686453"/>
      <w:bookmarkStart w:id="302" w:name="_Toc384687131"/>
      <w:bookmarkStart w:id="303" w:name="_Toc384692921"/>
      <w:bookmarkStart w:id="304" w:name="_Toc384694265"/>
      <w:bookmarkStart w:id="305" w:name="_Toc384721150"/>
      <w:bookmarkStart w:id="306" w:name="_Toc384686454"/>
      <w:bookmarkStart w:id="307" w:name="_Toc384687132"/>
      <w:bookmarkStart w:id="308" w:name="_Toc384692922"/>
      <w:bookmarkStart w:id="309" w:name="_Toc384694266"/>
      <w:bookmarkStart w:id="310" w:name="_Toc384721151"/>
      <w:bookmarkStart w:id="311" w:name="_Toc384686455"/>
      <w:bookmarkStart w:id="312" w:name="_Toc384687133"/>
      <w:bookmarkStart w:id="313" w:name="_Toc384692923"/>
      <w:bookmarkStart w:id="314" w:name="_Toc384694267"/>
      <w:bookmarkStart w:id="315" w:name="_Toc384721152"/>
      <w:bookmarkStart w:id="316" w:name="_Toc384686456"/>
      <w:bookmarkStart w:id="317" w:name="_Toc384687134"/>
      <w:bookmarkStart w:id="318" w:name="_Toc384692924"/>
      <w:bookmarkStart w:id="319" w:name="_Toc384694268"/>
      <w:bookmarkStart w:id="320" w:name="_Toc384721153"/>
      <w:bookmarkStart w:id="321" w:name="_Toc384686457"/>
      <w:bookmarkStart w:id="322" w:name="_Toc384687135"/>
      <w:bookmarkStart w:id="323" w:name="_Toc384692925"/>
      <w:bookmarkStart w:id="324" w:name="_Toc384694269"/>
      <w:bookmarkStart w:id="325" w:name="_Toc384721154"/>
      <w:bookmarkStart w:id="326" w:name="_Toc384686458"/>
      <w:bookmarkStart w:id="327" w:name="_Toc384687136"/>
      <w:bookmarkStart w:id="328" w:name="_Toc384692926"/>
      <w:bookmarkStart w:id="329" w:name="_Toc384694270"/>
      <w:bookmarkStart w:id="330" w:name="_Toc384721155"/>
      <w:bookmarkStart w:id="331" w:name="_Toc384686459"/>
      <w:bookmarkStart w:id="332" w:name="_Toc384687137"/>
      <w:bookmarkStart w:id="333" w:name="_Toc384692927"/>
      <w:bookmarkStart w:id="334" w:name="_Toc384694271"/>
      <w:bookmarkStart w:id="335" w:name="_Toc384721156"/>
      <w:bookmarkStart w:id="336" w:name="_Toc384686460"/>
      <w:bookmarkStart w:id="337" w:name="_Toc384687138"/>
      <w:bookmarkStart w:id="338" w:name="_Toc384692928"/>
      <w:bookmarkStart w:id="339" w:name="_Toc384694272"/>
      <w:bookmarkStart w:id="340" w:name="_Toc384721157"/>
      <w:bookmarkStart w:id="341" w:name="_Toc384686461"/>
      <w:bookmarkStart w:id="342" w:name="_Toc384687139"/>
      <w:bookmarkStart w:id="343" w:name="_Toc384692929"/>
      <w:bookmarkStart w:id="344" w:name="_Toc384694273"/>
      <w:bookmarkStart w:id="345" w:name="_Toc384721158"/>
      <w:bookmarkStart w:id="346" w:name="_Toc384686462"/>
      <w:bookmarkStart w:id="347" w:name="_Toc384687140"/>
      <w:bookmarkStart w:id="348" w:name="_Toc384692930"/>
      <w:bookmarkStart w:id="349" w:name="_Toc384694274"/>
      <w:bookmarkStart w:id="350" w:name="_Toc384721159"/>
      <w:bookmarkStart w:id="351" w:name="_Toc384686463"/>
      <w:bookmarkStart w:id="352" w:name="_Toc384687141"/>
      <w:bookmarkStart w:id="353" w:name="_Toc384692931"/>
      <w:bookmarkStart w:id="354" w:name="_Toc384694275"/>
      <w:bookmarkStart w:id="355" w:name="_Toc384721160"/>
      <w:bookmarkStart w:id="356" w:name="_Toc384686464"/>
      <w:bookmarkStart w:id="357" w:name="_Toc384687142"/>
      <w:bookmarkStart w:id="358" w:name="_Toc384692932"/>
      <w:bookmarkStart w:id="359" w:name="_Toc384694276"/>
      <w:bookmarkStart w:id="360" w:name="_Toc384721161"/>
      <w:bookmarkStart w:id="361" w:name="_Toc384686465"/>
      <w:bookmarkStart w:id="362" w:name="_Toc384687143"/>
      <w:bookmarkStart w:id="363" w:name="_Toc384692933"/>
      <w:bookmarkStart w:id="364" w:name="_Toc384694277"/>
      <w:bookmarkStart w:id="365" w:name="_Toc384721162"/>
      <w:bookmarkStart w:id="366" w:name="_Toc384686466"/>
      <w:bookmarkStart w:id="367" w:name="_Toc384687144"/>
      <w:bookmarkStart w:id="368" w:name="_Toc384692934"/>
      <w:bookmarkStart w:id="369" w:name="_Toc384694278"/>
      <w:bookmarkStart w:id="370" w:name="_Toc384721163"/>
      <w:bookmarkStart w:id="371" w:name="_Toc384686467"/>
      <w:bookmarkStart w:id="372" w:name="_Toc384687145"/>
      <w:bookmarkStart w:id="373" w:name="_Toc384692935"/>
      <w:bookmarkStart w:id="374" w:name="_Toc384694279"/>
      <w:bookmarkStart w:id="375" w:name="_Toc384721164"/>
      <w:bookmarkStart w:id="376" w:name="_Toc384686468"/>
      <w:bookmarkStart w:id="377" w:name="_Toc384687146"/>
      <w:bookmarkStart w:id="378" w:name="_Toc384692936"/>
      <w:bookmarkStart w:id="379" w:name="_Toc384694280"/>
      <w:bookmarkStart w:id="380" w:name="_Toc384721165"/>
      <w:bookmarkStart w:id="381" w:name="_Toc384686469"/>
      <w:bookmarkStart w:id="382" w:name="_Toc384687147"/>
      <w:bookmarkStart w:id="383" w:name="_Toc384692937"/>
      <w:bookmarkStart w:id="384" w:name="_Toc384694281"/>
      <w:bookmarkStart w:id="385" w:name="_Toc384721166"/>
      <w:bookmarkStart w:id="386" w:name="_Toc384686470"/>
      <w:bookmarkStart w:id="387" w:name="_Toc384687148"/>
      <w:bookmarkStart w:id="388" w:name="_Toc384692938"/>
      <w:bookmarkStart w:id="389" w:name="_Toc384694282"/>
      <w:bookmarkStart w:id="390" w:name="_Toc384721167"/>
      <w:bookmarkStart w:id="391" w:name="_Toc384686471"/>
      <w:bookmarkStart w:id="392" w:name="_Toc384687149"/>
      <w:bookmarkStart w:id="393" w:name="_Toc384692939"/>
      <w:bookmarkStart w:id="394" w:name="_Toc384694283"/>
      <w:bookmarkStart w:id="395" w:name="_Toc384721168"/>
      <w:bookmarkStart w:id="396" w:name="_Toc384686472"/>
      <w:bookmarkStart w:id="397" w:name="_Toc384687150"/>
      <w:bookmarkStart w:id="398" w:name="_Toc384692940"/>
      <w:bookmarkStart w:id="399" w:name="_Toc384694284"/>
      <w:bookmarkStart w:id="400" w:name="_Toc384721169"/>
      <w:bookmarkStart w:id="401" w:name="_Toc384686473"/>
      <w:bookmarkStart w:id="402" w:name="_Toc384687151"/>
      <w:bookmarkStart w:id="403" w:name="_Toc384692941"/>
      <w:bookmarkStart w:id="404" w:name="_Toc384694285"/>
      <w:bookmarkStart w:id="405" w:name="_Toc384721170"/>
      <w:bookmarkStart w:id="406" w:name="_Toc384686474"/>
      <w:bookmarkStart w:id="407" w:name="_Toc384687152"/>
      <w:bookmarkStart w:id="408" w:name="_Toc384692942"/>
      <w:bookmarkStart w:id="409" w:name="_Toc384694286"/>
      <w:bookmarkStart w:id="410" w:name="_Toc384721171"/>
      <w:bookmarkStart w:id="411" w:name="_Toc384686475"/>
      <w:bookmarkStart w:id="412" w:name="_Toc384687153"/>
      <w:bookmarkStart w:id="413" w:name="_Toc384692943"/>
      <w:bookmarkStart w:id="414" w:name="_Toc384694287"/>
      <w:bookmarkStart w:id="415" w:name="_Toc384721172"/>
      <w:bookmarkStart w:id="416" w:name="_Toc384686476"/>
      <w:bookmarkStart w:id="417" w:name="_Toc384687154"/>
      <w:bookmarkStart w:id="418" w:name="_Toc384692944"/>
      <w:bookmarkStart w:id="419" w:name="_Toc384694288"/>
      <w:bookmarkStart w:id="420" w:name="_Toc384721173"/>
      <w:bookmarkStart w:id="421" w:name="_Toc384686477"/>
      <w:bookmarkStart w:id="422" w:name="_Toc384687155"/>
      <w:bookmarkStart w:id="423" w:name="_Toc384692945"/>
      <w:bookmarkStart w:id="424" w:name="_Toc384694289"/>
      <w:bookmarkStart w:id="425" w:name="_Toc384721174"/>
      <w:bookmarkStart w:id="426" w:name="_Toc384686478"/>
      <w:bookmarkStart w:id="427" w:name="_Toc384687156"/>
      <w:bookmarkStart w:id="428" w:name="_Toc384692946"/>
      <w:bookmarkStart w:id="429" w:name="_Toc384694290"/>
      <w:bookmarkStart w:id="430" w:name="_Toc384721175"/>
      <w:bookmarkStart w:id="431" w:name="_Toc384686479"/>
      <w:bookmarkStart w:id="432" w:name="_Toc384687157"/>
      <w:bookmarkStart w:id="433" w:name="_Toc384692947"/>
      <w:bookmarkStart w:id="434" w:name="_Toc384694291"/>
      <w:bookmarkStart w:id="435" w:name="_Toc384721176"/>
      <w:bookmarkStart w:id="436" w:name="_Toc384686480"/>
      <w:bookmarkStart w:id="437" w:name="_Toc384687158"/>
      <w:bookmarkStart w:id="438" w:name="_Toc384692948"/>
      <w:bookmarkStart w:id="439" w:name="_Toc384694292"/>
      <w:bookmarkStart w:id="440" w:name="_Toc384721177"/>
      <w:bookmarkStart w:id="441" w:name="_Toc384686481"/>
      <w:bookmarkStart w:id="442" w:name="_Toc384687159"/>
      <w:bookmarkStart w:id="443" w:name="_Toc384692949"/>
      <w:bookmarkStart w:id="444" w:name="_Toc384694293"/>
      <w:bookmarkStart w:id="445" w:name="_Toc384721178"/>
      <w:bookmarkStart w:id="446" w:name="_Toc384686482"/>
      <w:bookmarkStart w:id="447" w:name="_Toc384687160"/>
      <w:bookmarkStart w:id="448" w:name="_Toc384692950"/>
      <w:bookmarkStart w:id="449" w:name="_Toc384694294"/>
      <w:bookmarkStart w:id="450" w:name="_Toc384721179"/>
      <w:bookmarkStart w:id="451" w:name="_Toc384686483"/>
      <w:bookmarkStart w:id="452" w:name="_Toc384687161"/>
      <w:bookmarkStart w:id="453" w:name="_Toc384692951"/>
      <w:bookmarkStart w:id="454" w:name="_Toc384694295"/>
      <w:bookmarkStart w:id="455" w:name="_Toc384721180"/>
      <w:bookmarkStart w:id="456" w:name="_Toc384686484"/>
      <w:bookmarkStart w:id="457" w:name="_Toc384687162"/>
      <w:bookmarkStart w:id="458" w:name="_Toc384692952"/>
      <w:bookmarkStart w:id="459" w:name="_Toc384694296"/>
      <w:bookmarkStart w:id="460" w:name="_Toc384721181"/>
      <w:bookmarkStart w:id="461" w:name="_Toc384686485"/>
      <w:bookmarkStart w:id="462" w:name="_Toc384687163"/>
      <w:bookmarkStart w:id="463" w:name="_Toc384692953"/>
      <w:bookmarkStart w:id="464" w:name="_Toc384694297"/>
      <w:bookmarkStart w:id="465" w:name="_Toc384721182"/>
      <w:bookmarkStart w:id="466" w:name="_Toc384686486"/>
      <w:bookmarkStart w:id="467" w:name="_Toc384687164"/>
      <w:bookmarkStart w:id="468" w:name="_Toc384692954"/>
      <w:bookmarkStart w:id="469" w:name="_Toc384694298"/>
      <w:bookmarkStart w:id="470" w:name="_Toc384721183"/>
      <w:bookmarkStart w:id="471" w:name="_Toc384686487"/>
      <w:bookmarkStart w:id="472" w:name="_Toc384687165"/>
      <w:bookmarkStart w:id="473" w:name="_Toc384692955"/>
      <w:bookmarkStart w:id="474" w:name="_Toc384694299"/>
      <w:bookmarkStart w:id="475" w:name="_Toc384721184"/>
      <w:bookmarkStart w:id="476" w:name="_Ref384721290"/>
      <w:bookmarkStart w:id="477" w:name="_Toc388981666"/>
      <w:bookmarkStart w:id="478" w:name="_Toc384481787"/>
      <w:bookmarkStart w:id="479" w:name="_Ref384677561"/>
      <w:bookmarkStart w:id="480" w:name="_Ref384677648"/>
      <w:bookmarkStart w:id="481" w:name="_Ref384681653"/>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r>
        <w:rPr>
          <w:rFonts w:hint="eastAsia"/>
        </w:rPr>
        <w:lastRenderedPageBreak/>
        <w:t>オープンデータの管理ポリシと</w:t>
      </w:r>
      <w:r w:rsidRPr="009B0F39">
        <w:rPr>
          <w:rFonts w:hint="eastAsia"/>
        </w:rPr>
        <w:t>メタデータの付与方法</w:t>
      </w:r>
      <w:bookmarkEnd w:id="476"/>
      <w:bookmarkEnd w:id="477"/>
    </w:p>
    <w:p w14:paraId="36738B61" w14:textId="77777777" w:rsidR="00D8652A" w:rsidRDefault="00D8652A" w:rsidP="00D8652A">
      <w:pPr>
        <w:pStyle w:val="a3"/>
        <w:ind w:firstLine="210"/>
      </w:pPr>
      <w:r>
        <w:rPr>
          <w:rFonts w:hint="eastAsia"/>
        </w:rPr>
        <w:t>オープンデータを登録・管理する際に、メタデータを自動的に付与することができるならば、管理・登録のコストを軽減できる。本節では、そのような手法について解説する。</w:t>
      </w:r>
    </w:p>
    <w:p w14:paraId="09B6E7C7" w14:textId="336455CA" w:rsidR="00D8652A" w:rsidRDefault="00D8652A" w:rsidP="00D8652A">
      <w:pPr>
        <w:pStyle w:val="a3"/>
        <w:ind w:firstLine="210"/>
      </w:pPr>
      <w:r>
        <w:rPr>
          <w:rFonts w:hint="eastAsia"/>
        </w:rPr>
        <w:t>メタデータの付与方法は、データの登録ポリシによって変わる。</w:t>
      </w:r>
      <w:r w:rsidR="00C92DBE">
        <w:rPr>
          <w:rFonts w:hint="eastAsia"/>
        </w:rPr>
        <w:t>例えば</w:t>
      </w:r>
      <w:r>
        <w:rPr>
          <w:rFonts w:hint="eastAsia"/>
        </w:rPr>
        <w:t>、システム管理者や、オープンデータ化を行う独立した組織が、各組織・</w:t>
      </w:r>
      <w:r w:rsidR="00692C56">
        <w:rPr>
          <w:rFonts w:hint="eastAsia"/>
        </w:rPr>
        <w:t>部署</w:t>
      </w:r>
      <w:r>
        <w:rPr>
          <w:rFonts w:hint="eastAsia"/>
        </w:rPr>
        <w:t>からデータを集めて公開する手法（これを「集中登録方式」と呼ぶ</w:t>
      </w:r>
      <w:r w:rsidR="00C92DBE">
        <w:rPr>
          <w:rFonts w:hint="eastAsia"/>
        </w:rPr>
        <w:t>。</w:t>
      </w:r>
      <w:r>
        <w:rPr>
          <w:rFonts w:hint="eastAsia"/>
        </w:rPr>
        <w:t>）</w:t>
      </w:r>
      <w:r w:rsidR="00692C56">
        <w:rPr>
          <w:rFonts w:hint="eastAsia"/>
        </w:rPr>
        <w:t>をとる</w:t>
      </w:r>
      <w:r>
        <w:rPr>
          <w:rFonts w:hint="eastAsia"/>
        </w:rPr>
        <w:t>場合は、</w:t>
      </w:r>
      <w:r w:rsidR="00692C56">
        <w:rPr>
          <w:rFonts w:hint="eastAsia"/>
        </w:rPr>
        <w:t>システム管理者や独立した組織が各組織・部署からデータを</w:t>
      </w:r>
      <w:r>
        <w:rPr>
          <w:rFonts w:hint="eastAsia"/>
        </w:rPr>
        <w:t>集める際に</w:t>
      </w:r>
      <w:r w:rsidR="00692C56">
        <w:rPr>
          <w:rFonts w:hint="eastAsia"/>
        </w:rPr>
        <w:t>、</w:t>
      </w:r>
      <w:r>
        <w:rPr>
          <w:rFonts w:hint="eastAsia"/>
        </w:rPr>
        <w:t>メタデータ</w:t>
      </w:r>
      <w:r w:rsidR="00692C56">
        <w:rPr>
          <w:rFonts w:hint="eastAsia"/>
        </w:rPr>
        <w:t>も</w:t>
      </w:r>
      <w:r>
        <w:rPr>
          <w:rFonts w:hint="eastAsia"/>
        </w:rPr>
        <w:t>まとめて収集することが</w:t>
      </w:r>
      <w:r w:rsidR="00692C56">
        <w:rPr>
          <w:rFonts w:hint="eastAsia"/>
        </w:rPr>
        <w:t>望ましい。</w:t>
      </w:r>
      <w:r>
        <w:rPr>
          <w:rFonts w:hint="eastAsia"/>
        </w:rPr>
        <w:t>一方、各組織・部局が自ら、何らかのシステムを利用して直接オープンデータを登録・管理する手法（これを「分散登録方式」と呼ぶ</w:t>
      </w:r>
      <w:r w:rsidR="00C92DBE">
        <w:rPr>
          <w:rFonts w:hint="eastAsia"/>
        </w:rPr>
        <w:t>。</w:t>
      </w:r>
      <w:r>
        <w:rPr>
          <w:rFonts w:hint="eastAsia"/>
        </w:rPr>
        <w:t>）</w:t>
      </w:r>
      <w:r w:rsidR="00692C56">
        <w:rPr>
          <w:rFonts w:hint="eastAsia"/>
        </w:rPr>
        <w:t>をとる</w:t>
      </w:r>
      <w:r>
        <w:rPr>
          <w:rFonts w:hint="eastAsia"/>
        </w:rPr>
        <w:t>場合は、</w:t>
      </w:r>
      <w:r w:rsidRPr="00B31996">
        <w:rPr>
          <w:rFonts w:hint="eastAsia"/>
        </w:rPr>
        <w:t>担当の組織・部局が何らかの方法でメタデータを登録することが求められる。</w:t>
      </w:r>
      <w:r>
        <w:rPr>
          <w:rFonts w:hint="eastAsia"/>
        </w:rPr>
        <w:t>この場合は、担当組織がオープンデータを作成する際に、メタデータもまとめて作成できることが望ましい。</w:t>
      </w:r>
    </w:p>
    <w:p w14:paraId="48E6611C" w14:textId="02FDC899" w:rsidR="00D8652A" w:rsidRDefault="00D8652A" w:rsidP="00D8652A">
      <w:pPr>
        <w:pStyle w:val="a3"/>
        <w:ind w:firstLine="210"/>
      </w:pPr>
      <w:r>
        <w:rPr>
          <w:rFonts w:hint="eastAsia"/>
        </w:rPr>
        <w:t>表形式データや文書形式データを編集するソフトウェアによっては、これらにメタデータを付与する方法を提供しているものがある。これらを利用すれば、ファイルの作成者や作成日時等のメタデータを、ファイル作成時に格納できる。</w:t>
      </w:r>
      <w:r w:rsidR="00C92DBE">
        <w:rPr>
          <w:rFonts w:hint="eastAsia"/>
        </w:rPr>
        <w:t>例えば</w:t>
      </w:r>
      <w:r>
        <w:rPr>
          <w:rFonts w:hint="eastAsia"/>
        </w:rPr>
        <w:t>、</w:t>
      </w:r>
      <w:r>
        <w:rPr>
          <w:rFonts w:hint="eastAsia"/>
        </w:rPr>
        <w:t>Microsoft Office</w:t>
      </w:r>
      <w:r>
        <w:rPr>
          <w:rFonts w:hint="eastAsia"/>
        </w:rPr>
        <w:t>や</w:t>
      </w:r>
      <w:r>
        <w:rPr>
          <w:rFonts w:hint="eastAsia"/>
        </w:rPr>
        <w:t>OpenOffice</w:t>
      </w:r>
      <w:r>
        <w:rPr>
          <w:rFonts w:hint="eastAsia"/>
        </w:rPr>
        <w:t>、</w:t>
      </w:r>
      <w:r>
        <w:rPr>
          <w:rFonts w:hint="eastAsia"/>
        </w:rPr>
        <w:t>Acrobat</w:t>
      </w:r>
      <w:r>
        <w:rPr>
          <w:rFonts w:hint="eastAsia"/>
        </w:rPr>
        <w:t>等のソフトウェアには、ファイルの「プロパティ」を編集する機能がある。これを利用して登録したメタデータを、</w:t>
      </w:r>
      <w:r>
        <w:rPr>
          <w:rFonts w:hint="eastAsia"/>
        </w:rPr>
        <w:t>Apache Tika</w:t>
      </w:r>
      <w:r>
        <w:rPr>
          <w:rStyle w:val="afe"/>
        </w:rPr>
        <w:footnoteReference w:id="48"/>
      </w:r>
      <w:r>
        <w:rPr>
          <w:rFonts w:hint="eastAsia"/>
        </w:rPr>
        <w:t>（無償）等のソフトウェアを利用してコンピュータが取得できる（</w:t>
      </w:r>
      <w:r w:rsidR="003D4A00">
        <w:fldChar w:fldCharType="begin"/>
      </w:r>
      <w:r w:rsidR="003D4A00">
        <w:instrText xml:space="preserve"> </w:instrText>
      </w:r>
      <w:r w:rsidR="003D4A00">
        <w:rPr>
          <w:rFonts w:hint="eastAsia"/>
        </w:rPr>
        <w:instrText>REF _Ref384855836 \h</w:instrText>
      </w:r>
      <w:r w:rsidR="003D4A00">
        <w:instrText xml:space="preserve"> </w:instrText>
      </w:r>
      <w:r w:rsidR="003D4A00">
        <w:fldChar w:fldCharType="separate"/>
      </w:r>
      <w:r w:rsidR="00CB796C">
        <w:rPr>
          <w:rFonts w:hint="eastAsia"/>
        </w:rPr>
        <w:t>図</w:t>
      </w:r>
      <w:r w:rsidR="00CB796C">
        <w:rPr>
          <w:rFonts w:hint="eastAsia"/>
        </w:rPr>
        <w:t xml:space="preserve"> </w:t>
      </w:r>
      <w:r w:rsidR="00CB796C">
        <w:rPr>
          <w:noProof/>
        </w:rPr>
        <w:t>8</w:t>
      </w:r>
      <w:r w:rsidR="00CB796C">
        <w:noBreakHyphen/>
      </w:r>
      <w:r w:rsidR="00CB796C">
        <w:rPr>
          <w:noProof/>
        </w:rPr>
        <w:t>3</w:t>
      </w:r>
      <w:r w:rsidR="003D4A00">
        <w:fldChar w:fldCharType="end"/>
      </w:r>
      <w:r>
        <w:rPr>
          <w:rFonts w:hint="eastAsia"/>
        </w:rPr>
        <w:t>）。なお、メタデータをデータカタログシステムに効率的に登録するツールについては、技術委員会において今後検討予定である。</w:t>
      </w:r>
    </w:p>
    <w:p w14:paraId="49284244" w14:textId="77777777" w:rsidR="00D8652A" w:rsidRDefault="00D8652A" w:rsidP="00D8652A">
      <w:pPr>
        <w:pStyle w:val="a3"/>
        <w:ind w:firstLine="210"/>
      </w:pPr>
    </w:p>
    <w:p w14:paraId="28831567" w14:textId="77777777" w:rsidR="00D8652A" w:rsidRDefault="00D8652A" w:rsidP="00D8652A">
      <w:pPr>
        <w:pStyle w:val="a3"/>
        <w:keepNext/>
        <w:ind w:firstLine="210"/>
      </w:pPr>
      <w:r w:rsidRPr="00A138EA">
        <w:rPr>
          <w:noProof/>
        </w:rPr>
        <w:drawing>
          <wp:inline distT="0" distB="0" distL="0" distR="0" wp14:anchorId="001D8400" wp14:editId="70EEB977">
            <wp:extent cx="5133975" cy="3026907"/>
            <wp:effectExtent l="0" t="0" r="0" b="254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38662" cy="3029670"/>
                    </a:xfrm>
                    <a:prstGeom prst="rect">
                      <a:avLst/>
                    </a:prstGeom>
                    <a:noFill/>
                    <a:ln>
                      <a:noFill/>
                    </a:ln>
                  </pic:spPr>
                </pic:pic>
              </a:graphicData>
            </a:graphic>
          </wp:inline>
        </w:drawing>
      </w:r>
    </w:p>
    <w:p w14:paraId="47D8DD12" w14:textId="26F8C60B" w:rsidR="00D8652A" w:rsidRDefault="00D8652A" w:rsidP="00D8652A">
      <w:pPr>
        <w:pStyle w:val="aa"/>
      </w:pPr>
      <w:bookmarkStart w:id="482" w:name="_Ref384855836"/>
      <w:bookmarkStart w:id="483" w:name="_Ref384687192"/>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8</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3</w:t>
      </w:r>
      <w:r w:rsidR="004D783F">
        <w:fldChar w:fldCharType="end"/>
      </w:r>
      <w:bookmarkEnd w:id="482"/>
      <w:bookmarkEnd w:id="483"/>
      <w:r>
        <w:rPr>
          <w:noProof/>
        </w:rPr>
        <w:t xml:space="preserve"> </w:t>
      </w:r>
      <w:r w:rsidRPr="00647148">
        <w:rPr>
          <w:rFonts w:hint="eastAsia"/>
          <w:noProof/>
        </w:rPr>
        <w:t>文書編集ソフトウェアからのメタデータの登録方法</w:t>
      </w:r>
    </w:p>
    <w:p w14:paraId="24EC67F0" w14:textId="77777777" w:rsidR="00D8652A" w:rsidRPr="00375466" w:rsidRDefault="00D8652A" w:rsidP="00D8652A">
      <w:pPr>
        <w:pStyle w:val="a3"/>
        <w:ind w:firstLine="210"/>
        <w:sectPr w:rsidR="00D8652A" w:rsidRPr="00375466" w:rsidSect="00944422">
          <w:pgSz w:w="11906" w:h="16838" w:code="9"/>
          <w:pgMar w:top="1985" w:right="1701" w:bottom="1701" w:left="1701" w:header="851" w:footer="992" w:gutter="0"/>
          <w:cols w:space="425"/>
          <w:docGrid w:type="lines" w:linePitch="360"/>
        </w:sectPr>
      </w:pPr>
    </w:p>
    <w:p w14:paraId="1C5C3B34" w14:textId="77777777" w:rsidR="00D8652A" w:rsidRPr="00C27DA7" w:rsidRDefault="00D8652A" w:rsidP="00C27DA7">
      <w:pPr>
        <w:pStyle w:val="1"/>
        <w:pageBreakBefore/>
        <w:pBdr>
          <w:top w:val="single" w:sz="4" w:space="1" w:color="auto"/>
          <w:left w:val="single" w:sz="4" w:space="4" w:color="auto"/>
          <w:bottom w:val="single" w:sz="4" w:space="1" w:color="auto"/>
          <w:right w:val="single" w:sz="4" w:space="4" w:color="auto"/>
        </w:pBdr>
        <w:shd w:val="clear" w:color="auto" w:fill="4F81BD" w:themeFill="accent1"/>
        <w:tabs>
          <w:tab w:val="left" w:pos="0"/>
          <w:tab w:val="left" w:pos="142"/>
          <w:tab w:val="left" w:pos="1276"/>
        </w:tabs>
        <w:ind w:firstLine="0"/>
        <w:rPr>
          <w:b/>
          <w:color w:val="FFFFFF" w:themeColor="background1"/>
          <w:sz w:val="32"/>
        </w:rPr>
      </w:pPr>
      <w:bookmarkStart w:id="484" w:name="_Ref384686972"/>
      <w:bookmarkStart w:id="485" w:name="_Toc388981667"/>
      <w:r w:rsidRPr="00C27DA7">
        <w:rPr>
          <w:rFonts w:hint="eastAsia"/>
          <w:b/>
          <w:color w:val="FFFFFF" w:themeColor="background1"/>
          <w:sz w:val="32"/>
        </w:rPr>
        <w:lastRenderedPageBreak/>
        <w:t>オープンデータ化のための技術的指針</w:t>
      </w:r>
      <w:bookmarkEnd w:id="478"/>
      <w:bookmarkEnd w:id="479"/>
      <w:bookmarkEnd w:id="480"/>
      <w:bookmarkEnd w:id="481"/>
      <w:bookmarkEnd w:id="484"/>
      <w:bookmarkEnd w:id="485"/>
    </w:p>
    <w:p w14:paraId="19580BA4" w14:textId="77777777" w:rsidR="00D8652A" w:rsidRDefault="00D8652A" w:rsidP="00D8652A">
      <w:pPr>
        <w:pStyle w:val="a3"/>
        <w:ind w:firstLine="210"/>
      </w:pPr>
    </w:p>
    <w:p w14:paraId="61C34C92" w14:textId="72150027" w:rsidR="00D8652A" w:rsidRDefault="00D8652A" w:rsidP="00D8652A">
      <w:pPr>
        <w:pStyle w:val="a3"/>
        <w:ind w:firstLine="210"/>
      </w:pPr>
      <w:r>
        <w:t>本章では、</w:t>
      </w:r>
      <w:r w:rsidR="009529A7">
        <w:t>機械判読に適した</w:t>
      </w:r>
      <w:r>
        <w:rPr>
          <w:rFonts w:hint="eastAsia"/>
        </w:rPr>
        <w:t>オープンデータを作成するための</w:t>
      </w:r>
      <w:r w:rsidRPr="00AC415F">
        <w:rPr>
          <w:rFonts w:hint="eastAsia"/>
        </w:rPr>
        <w:t>技術的な指針を</w:t>
      </w:r>
      <w:r>
        <w:rPr>
          <w:rFonts w:hint="eastAsia"/>
        </w:rPr>
        <w:t>、識別子、ファイル形式</w:t>
      </w:r>
      <w:r w:rsidR="00C92DBE">
        <w:rPr>
          <w:rFonts w:hint="eastAsia"/>
        </w:rPr>
        <w:t>及び</w:t>
      </w:r>
      <w:r>
        <w:rPr>
          <w:rFonts w:hint="eastAsia"/>
        </w:rPr>
        <w:t>データの</w:t>
      </w:r>
      <w:r w:rsidR="00E07BD9">
        <w:t>3</w:t>
      </w:r>
      <w:r>
        <w:rPr>
          <w:rFonts w:hint="eastAsia"/>
        </w:rPr>
        <w:t>項目に関して</w:t>
      </w:r>
      <w:r w:rsidRPr="00AC415F">
        <w:rPr>
          <w:rFonts w:hint="eastAsia"/>
        </w:rPr>
        <w:t>示す。</w:t>
      </w:r>
    </w:p>
    <w:p w14:paraId="1C5D6D82" w14:textId="3471317E" w:rsidR="00D8652A" w:rsidRDefault="00D8652A" w:rsidP="00D8652A">
      <w:pPr>
        <w:pStyle w:val="a3"/>
        <w:ind w:firstLine="210"/>
      </w:pPr>
      <w:r>
        <w:rPr>
          <w:rFonts w:hint="eastAsia"/>
        </w:rPr>
        <w:t>また、本書で</w:t>
      </w:r>
      <w:r w:rsidR="00E07BD9">
        <w:rPr>
          <w:rFonts w:hint="eastAsia"/>
        </w:rPr>
        <w:t>は、以下の</w:t>
      </w:r>
      <w:r w:rsidR="00E07BD9">
        <w:rPr>
          <w:rFonts w:hint="eastAsia"/>
        </w:rPr>
        <w:t>4</w:t>
      </w:r>
      <w:r w:rsidR="00E07BD9">
        <w:rPr>
          <w:rFonts w:hint="eastAsia"/>
        </w:rPr>
        <w:t>種類の</w:t>
      </w:r>
      <w:r>
        <w:rPr>
          <w:rFonts w:hint="eastAsia"/>
        </w:rPr>
        <w:t>データ形式</w:t>
      </w:r>
      <w:r w:rsidR="00E07BD9">
        <w:rPr>
          <w:rFonts w:hint="eastAsia"/>
        </w:rPr>
        <w:t>を対象とする</w:t>
      </w:r>
      <w:r>
        <w:rPr>
          <w:rFonts w:hint="eastAsia"/>
        </w:rPr>
        <w:t>。</w:t>
      </w:r>
    </w:p>
    <w:p w14:paraId="473EE05B" w14:textId="77777777" w:rsidR="00D8652A" w:rsidRDefault="00D8652A" w:rsidP="008F531C">
      <w:pPr>
        <w:pStyle w:val="a3"/>
        <w:numPr>
          <w:ilvl w:val="0"/>
          <w:numId w:val="37"/>
        </w:numPr>
        <w:ind w:firstLineChars="0"/>
      </w:pPr>
      <w:r>
        <w:rPr>
          <w:rFonts w:hint="eastAsia"/>
        </w:rPr>
        <w:t>表形式データ</w:t>
      </w:r>
    </w:p>
    <w:p w14:paraId="5231CB83" w14:textId="77777777" w:rsidR="00D8652A" w:rsidRDefault="00D8652A" w:rsidP="008F531C">
      <w:pPr>
        <w:pStyle w:val="a3"/>
        <w:numPr>
          <w:ilvl w:val="0"/>
          <w:numId w:val="37"/>
        </w:numPr>
        <w:ind w:firstLineChars="0"/>
      </w:pPr>
      <w:r>
        <w:rPr>
          <w:rFonts w:hint="eastAsia"/>
        </w:rPr>
        <w:t>文書形式データ</w:t>
      </w:r>
    </w:p>
    <w:p w14:paraId="5B59533B" w14:textId="77777777" w:rsidR="00D8652A" w:rsidRDefault="00D8652A" w:rsidP="008F531C">
      <w:pPr>
        <w:pStyle w:val="a3"/>
        <w:numPr>
          <w:ilvl w:val="0"/>
          <w:numId w:val="37"/>
        </w:numPr>
        <w:ind w:firstLineChars="0"/>
      </w:pPr>
      <w:r>
        <w:rPr>
          <w:rFonts w:hint="eastAsia"/>
        </w:rPr>
        <w:t>地理空間データ</w:t>
      </w:r>
    </w:p>
    <w:p w14:paraId="0CDAD4D4" w14:textId="77777777" w:rsidR="00D8652A" w:rsidRDefault="00D8652A" w:rsidP="008F531C">
      <w:pPr>
        <w:pStyle w:val="a3"/>
        <w:numPr>
          <w:ilvl w:val="0"/>
          <w:numId w:val="37"/>
        </w:numPr>
        <w:ind w:firstLineChars="0"/>
      </w:pPr>
      <w:r>
        <w:rPr>
          <w:rFonts w:hint="eastAsia"/>
        </w:rPr>
        <w:t>リアルタイムデータ</w:t>
      </w:r>
    </w:p>
    <w:p w14:paraId="42238D0D" w14:textId="68BF500A" w:rsidR="00D8652A" w:rsidRDefault="00D8652A" w:rsidP="0013419D">
      <w:pPr>
        <w:pStyle w:val="a3"/>
        <w:ind w:firstLineChars="0" w:firstLine="0"/>
      </w:pPr>
    </w:p>
    <w:p w14:paraId="5238D9CE" w14:textId="77777777" w:rsidR="00D8652A" w:rsidRPr="009B0F39" w:rsidRDefault="00D8652A" w:rsidP="00D8652A">
      <w:pPr>
        <w:pStyle w:val="2"/>
      </w:pPr>
      <w:bookmarkStart w:id="486" w:name="_Toc386074135"/>
      <w:bookmarkStart w:id="487" w:name="_Toc387407232"/>
      <w:bookmarkStart w:id="488" w:name="_Toc387507670"/>
      <w:bookmarkStart w:id="489" w:name="_Toc387572496"/>
      <w:bookmarkStart w:id="490" w:name="_Toc387585376"/>
      <w:bookmarkStart w:id="491" w:name="_Toc387587259"/>
      <w:bookmarkStart w:id="492" w:name="_Toc387737783"/>
      <w:bookmarkStart w:id="493" w:name="_Toc387737911"/>
      <w:bookmarkStart w:id="494" w:name="_Toc386074171"/>
      <w:bookmarkStart w:id="495" w:name="_Toc387407268"/>
      <w:bookmarkStart w:id="496" w:name="_Toc387507706"/>
      <w:bookmarkStart w:id="497" w:name="_Toc387572532"/>
      <w:bookmarkStart w:id="498" w:name="_Toc387585412"/>
      <w:bookmarkStart w:id="499" w:name="_Toc387587295"/>
      <w:bookmarkStart w:id="500" w:name="_Toc387737819"/>
      <w:bookmarkStart w:id="501" w:name="_Toc387737947"/>
      <w:bookmarkStart w:id="502" w:name="_Toc386074172"/>
      <w:bookmarkStart w:id="503" w:name="_Toc387407269"/>
      <w:bookmarkStart w:id="504" w:name="_Toc387507707"/>
      <w:bookmarkStart w:id="505" w:name="_Toc387572533"/>
      <w:bookmarkStart w:id="506" w:name="_Toc387585413"/>
      <w:bookmarkStart w:id="507" w:name="_Toc387587296"/>
      <w:bookmarkStart w:id="508" w:name="_Toc387737820"/>
      <w:bookmarkStart w:id="509" w:name="_Toc387737948"/>
      <w:bookmarkStart w:id="510" w:name="_Toc386074173"/>
      <w:bookmarkStart w:id="511" w:name="_Toc387407270"/>
      <w:bookmarkStart w:id="512" w:name="_Toc387507708"/>
      <w:bookmarkStart w:id="513" w:name="_Toc387572534"/>
      <w:bookmarkStart w:id="514" w:name="_Toc387585414"/>
      <w:bookmarkStart w:id="515" w:name="_Toc387587297"/>
      <w:bookmarkStart w:id="516" w:name="_Toc387737821"/>
      <w:bookmarkStart w:id="517" w:name="_Toc387737949"/>
      <w:bookmarkStart w:id="518" w:name="_Toc386074174"/>
      <w:bookmarkStart w:id="519" w:name="_Toc387407271"/>
      <w:bookmarkStart w:id="520" w:name="_Toc387507709"/>
      <w:bookmarkStart w:id="521" w:name="_Toc387572535"/>
      <w:bookmarkStart w:id="522" w:name="_Toc387585415"/>
      <w:bookmarkStart w:id="523" w:name="_Toc387587298"/>
      <w:bookmarkStart w:id="524" w:name="_Toc387737822"/>
      <w:bookmarkStart w:id="525" w:name="_Toc387737950"/>
      <w:bookmarkStart w:id="526" w:name="_Toc386074175"/>
      <w:bookmarkStart w:id="527" w:name="_Toc387407272"/>
      <w:bookmarkStart w:id="528" w:name="_Toc387507710"/>
      <w:bookmarkStart w:id="529" w:name="_Toc387572536"/>
      <w:bookmarkStart w:id="530" w:name="_Toc387585416"/>
      <w:bookmarkStart w:id="531" w:name="_Toc387587299"/>
      <w:bookmarkStart w:id="532" w:name="_Toc387737823"/>
      <w:bookmarkStart w:id="533" w:name="_Toc387737951"/>
      <w:bookmarkStart w:id="534" w:name="_Toc384481789"/>
      <w:bookmarkStart w:id="535" w:name="_Ref384677735"/>
      <w:bookmarkStart w:id="536" w:name="_Ref384715005"/>
      <w:bookmarkStart w:id="537" w:name="_Ref388567550"/>
      <w:bookmarkStart w:id="538" w:name="_Toc388981668"/>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r w:rsidRPr="009B0F39">
        <w:rPr>
          <w:rFonts w:hint="eastAsia"/>
        </w:rPr>
        <w:t>識別子に関する指針</w:t>
      </w:r>
      <w:bookmarkEnd w:id="534"/>
      <w:bookmarkEnd w:id="535"/>
      <w:bookmarkEnd w:id="536"/>
      <w:bookmarkEnd w:id="537"/>
      <w:bookmarkEnd w:id="538"/>
    </w:p>
    <w:p w14:paraId="6A089F22" w14:textId="77777777" w:rsidR="00D8652A" w:rsidRDefault="00D8652A" w:rsidP="00D8652A">
      <w:pPr>
        <w:pStyle w:val="a3"/>
        <w:ind w:firstLine="210"/>
      </w:pPr>
      <w:r>
        <w:t>オープンデータを識別する識別子（</w:t>
      </w:r>
      <w:r>
        <w:rPr>
          <w:rFonts w:hint="eastAsia"/>
        </w:rPr>
        <w:t>ID</w:t>
      </w:r>
      <w:r>
        <w:rPr>
          <w:rFonts w:hint="eastAsia"/>
        </w:rPr>
        <w:t>）が満たすべき性質と、それを満たすための手法について解説する。</w:t>
      </w:r>
    </w:p>
    <w:p w14:paraId="1FF61942" w14:textId="77777777" w:rsidR="0023681B" w:rsidRDefault="0023681B" w:rsidP="00D8652A">
      <w:pPr>
        <w:pStyle w:val="a3"/>
        <w:ind w:firstLine="210"/>
      </w:pPr>
      <w:r>
        <w:t>まず、</w:t>
      </w:r>
      <w:r>
        <w:fldChar w:fldCharType="begin"/>
      </w:r>
      <w:r>
        <w:instrText xml:space="preserve"> REF _Ref384677903 \r \h </w:instrText>
      </w:r>
      <w:r>
        <w:fldChar w:fldCharType="separate"/>
      </w:r>
      <w:r w:rsidR="00CB796C">
        <w:t>9.1.1</w:t>
      </w:r>
      <w:r>
        <w:fldChar w:fldCharType="end"/>
      </w:r>
      <w:r>
        <w:t>節にて、オープンデータの識別子が満たすべき性質を示す。そのような性質を満たしている、利用可能な識別子体系を</w:t>
      </w:r>
      <w:r>
        <w:fldChar w:fldCharType="begin"/>
      </w:r>
      <w:r>
        <w:instrText xml:space="preserve"> REF _Ref387516982 \r \h </w:instrText>
      </w:r>
      <w:r>
        <w:fldChar w:fldCharType="separate"/>
      </w:r>
      <w:r w:rsidR="00CB796C">
        <w:t>9.1.2</w:t>
      </w:r>
      <w:r>
        <w:fldChar w:fldCharType="end"/>
      </w:r>
      <w:r>
        <w:t>節で解説する。</w:t>
      </w:r>
      <w:r>
        <w:fldChar w:fldCharType="begin"/>
      </w:r>
      <w:r>
        <w:instrText xml:space="preserve"> REF _Ref387516982 \r \h </w:instrText>
      </w:r>
      <w:r>
        <w:fldChar w:fldCharType="separate"/>
      </w:r>
      <w:r w:rsidR="00CB796C">
        <w:t>9.1.2</w:t>
      </w:r>
      <w:r>
        <w:fldChar w:fldCharType="end"/>
      </w:r>
      <w:r>
        <w:t>節に記す識別子体系が利用できる場合は、それを利用すべきである。</w:t>
      </w:r>
    </w:p>
    <w:p w14:paraId="4D6ACF58" w14:textId="4625B935" w:rsidR="0023681B" w:rsidRDefault="0023681B" w:rsidP="00D8652A">
      <w:pPr>
        <w:pStyle w:val="a3"/>
        <w:ind w:firstLine="210"/>
      </w:pPr>
      <w:r>
        <w:fldChar w:fldCharType="begin"/>
      </w:r>
      <w:r>
        <w:instrText xml:space="preserve"> REF _Ref387516982 \r \h </w:instrText>
      </w:r>
      <w:r>
        <w:fldChar w:fldCharType="separate"/>
      </w:r>
      <w:r w:rsidR="00CB796C">
        <w:t>9.1.2</w:t>
      </w:r>
      <w:r>
        <w:fldChar w:fldCharType="end"/>
      </w:r>
      <w:r>
        <w:t>節に記す識別子体系が利用できない場合の対処法を、</w:t>
      </w:r>
      <w:r>
        <w:fldChar w:fldCharType="begin"/>
      </w:r>
      <w:r>
        <w:instrText xml:space="preserve"> REF _Ref387572890 \r \h </w:instrText>
      </w:r>
      <w:r>
        <w:fldChar w:fldCharType="separate"/>
      </w:r>
      <w:r w:rsidR="00CB796C">
        <w:t>9.1.3</w:t>
      </w:r>
      <w:r>
        <w:fldChar w:fldCharType="end"/>
      </w:r>
      <w:r>
        <w:t>節で解説する。</w:t>
      </w:r>
    </w:p>
    <w:p w14:paraId="67CDB962" w14:textId="77777777" w:rsidR="00D8652A" w:rsidRPr="00224453" w:rsidRDefault="00D8652A" w:rsidP="00D8652A">
      <w:pPr>
        <w:pStyle w:val="a3"/>
        <w:ind w:firstLine="210"/>
      </w:pPr>
    </w:p>
    <w:p w14:paraId="5A4DE33B" w14:textId="77777777" w:rsidR="00D8652A" w:rsidRDefault="00D8652A" w:rsidP="00D8652A">
      <w:pPr>
        <w:pStyle w:val="3"/>
      </w:pPr>
      <w:bookmarkStart w:id="539" w:name="_Ref384677903"/>
      <w:r>
        <w:rPr>
          <w:rFonts w:hint="eastAsia"/>
        </w:rPr>
        <w:t>オープンデータにとっての識別子が満たすべき性質</w:t>
      </w:r>
      <w:bookmarkEnd w:id="539"/>
    </w:p>
    <w:p w14:paraId="6FE083B4" w14:textId="5DF72436" w:rsidR="00D413E6" w:rsidRDefault="00D8652A" w:rsidP="00D8652A">
      <w:pPr>
        <w:pStyle w:val="a3"/>
        <w:ind w:firstLine="210"/>
      </w:pPr>
      <w:r>
        <w:rPr>
          <w:rFonts w:hint="eastAsia"/>
        </w:rPr>
        <w:t>オープンデータ</w:t>
      </w:r>
      <w:r w:rsidR="00D413E6">
        <w:rPr>
          <w:rFonts w:hint="eastAsia"/>
        </w:rPr>
        <w:t>にとっての識別子は、以下の性質を満たす</w:t>
      </w:r>
      <w:r w:rsidR="0098605F">
        <w:rPr>
          <w:rFonts w:hint="eastAsia"/>
        </w:rPr>
        <w:t>ことが望ましい</w:t>
      </w:r>
      <w:r w:rsidR="00D413E6">
        <w:rPr>
          <w:rFonts w:hint="eastAsia"/>
        </w:rPr>
        <w:t>。</w:t>
      </w:r>
    </w:p>
    <w:p w14:paraId="696BCBD7" w14:textId="063787E0" w:rsidR="00D413E6" w:rsidRDefault="00FE14FB" w:rsidP="0013419D">
      <w:pPr>
        <w:pStyle w:val="a3"/>
        <w:numPr>
          <w:ilvl w:val="0"/>
          <w:numId w:val="88"/>
        </w:numPr>
        <w:ind w:firstLineChars="0"/>
      </w:pPr>
      <w:r>
        <w:rPr>
          <w:rFonts w:hint="eastAsia"/>
        </w:rPr>
        <w:t>ユニークである</w:t>
      </w:r>
      <w:r w:rsidR="00273B02">
        <w:rPr>
          <w:rFonts w:hint="eastAsia"/>
        </w:rPr>
        <w:t>こと</w:t>
      </w:r>
      <w:r w:rsidR="00D413E6">
        <w:br/>
      </w:r>
      <w:r w:rsidR="00637711">
        <w:rPr>
          <w:rFonts w:hint="eastAsia"/>
        </w:rPr>
        <w:t xml:space="preserve">　</w:t>
      </w:r>
      <w:r>
        <w:t>X</w:t>
      </w:r>
      <w:r>
        <w:t>市</w:t>
      </w:r>
      <w:r w:rsidR="00273B02">
        <w:t>が</w:t>
      </w:r>
      <w:r>
        <w:rPr>
          <w:rFonts w:hint="eastAsia"/>
        </w:rPr>
        <w:t>公開する予算の</w:t>
      </w:r>
      <w:r w:rsidR="0098605F">
        <w:rPr>
          <w:rFonts w:hint="eastAsia"/>
        </w:rPr>
        <w:t>ファイル名</w:t>
      </w:r>
      <w:r>
        <w:rPr>
          <w:rFonts w:hint="eastAsia"/>
        </w:rPr>
        <w:t>と</w:t>
      </w:r>
      <w:r w:rsidR="00273B02">
        <w:t>Y</w:t>
      </w:r>
      <w:r w:rsidR="00273B02">
        <w:t>市</w:t>
      </w:r>
      <w:r>
        <w:rPr>
          <w:rFonts w:hint="eastAsia"/>
        </w:rPr>
        <w:t>が公開する</w:t>
      </w:r>
      <w:r w:rsidR="0098605F">
        <w:rPr>
          <w:rFonts w:hint="eastAsia"/>
        </w:rPr>
        <w:t>予算のファイル名</w:t>
      </w:r>
      <w:r>
        <w:rPr>
          <w:rFonts w:hint="eastAsia"/>
        </w:rPr>
        <w:t>が、ともに「</w:t>
      </w:r>
      <w:r>
        <w:rPr>
          <w:rFonts w:hint="eastAsia"/>
        </w:rPr>
        <w:t>123</w:t>
      </w:r>
      <w:r w:rsidR="0098605F">
        <w:t>.csv</w:t>
      </w:r>
      <w:r>
        <w:rPr>
          <w:rFonts w:hint="eastAsia"/>
        </w:rPr>
        <w:t>」であったとしよう。この両方のオープンデータを</w:t>
      </w:r>
      <w:r w:rsidR="0098605F">
        <w:rPr>
          <w:rFonts w:hint="eastAsia"/>
        </w:rPr>
        <w:t>情報</w:t>
      </w:r>
      <w:r>
        <w:rPr>
          <w:rFonts w:hint="eastAsia"/>
        </w:rPr>
        <w:t>利用者</w:t>
      </w:r>
      <w:r w:rsidR="0098605F">
        <w:rPr>
          <w:rFonts w:hint="eastAsia"/>
        </w:rPr>
        <w:t>がダウンロードしようとすると、ファイル名の衝突が発生する。このため、情報利用者は、ダウンロード時に「</w:t>
      </w:r>
      <w:r w:rsidR="0098605F">
        <w:rPr>
          <w:rFonts w:hint="eastAsia"/>
        </w:rPr>
        <w:t>123_</w:t>
      </w:r>
      <w:r w:rsidR="0023681B">
        <w:t>X</w:t>
      </w:r>
      <w:r w:rsidR="0023681B">
        <w:t>市</w:t>
      </w:r>
      <w:r w:rsidR="0098605F">
        <w:rPr>
          <w:rFonts w:hint="eastAsia"/>
        </w:rPr>
        <w:t>.csv</w:t>
      </w:r>
      <w:r w:rsidR="0098605F">
        <w:rPr>
          <w:rFonts w:hint="eastAsia"/>
        </w:rPr>
        <w:t>」「</w:t>
      </w:r>
      <w:r w:rsidR="0098605F">
        <w:rPr>
          <w:rFonts w:hint="eastAsia"/>
        </w:rPr>
        <w:t>123_</w:t>
      </w:r>
      <w:r w:rsidR="0023681B">
        <w:t>Y</w:t>
      </w:r>
      <w:r w:rsidR="0023681B">
        <w:t>市</w:t>
      </w:r>
      <w:r w:rsidR="0098605F">
        <w:rPr>
          <w:rFonts w:hint="eastAsia"/>
        </w:rPr>
        <w:t>.csv</w:t>
      </w:r>
      <w:r w:rsidR="0098605F">
        <w:rPr>
          <w:rFonts w:hint="eastAsia"/>
        </w:rPr>
        <w:t>」というように、ファイル名を付け替えなければならない。</w:t>
      </w:r>
      <w:r w:rsidR="0098605F">
        <w:br/>
      </w:r>
      <w:r w:rsidR="00637711">
        <w:rPr>
          <w:rFonts w:hint="eastAsia"/>
        </w:rPr>
        <w:t xml:space="preserve">　</w:t>
      </w:r>
      <w:r w:rsidR="0098605F">
        <w:t>同様に、</w:t>
      </w:r>
      <w:r w:rsidR="00273B02">
        <w:rPr>
          <w:rFonts w:hint="eastAsia"/>
        </w:rPr>
        <w:t>X</w:t>
      </w:r>
      <w:r w:rsidR="00273B02">
        <w:rPr>
          <w:rFonts w:hint="eastAsia"/>
        </w:rPr>
        <w:t>市が</w:t>
      </w:r>
      <w:r w:rsidR="0098605F">
        <w:rPr>
          <w:rFonts w:hint="eastAsia"/>
        </w:rPr>
        <w:t>公開するオープンデータの識別子と</w:t>
      </w:r>
      <w:r w:rsidR="00273B02">
        <w:rPr>
          <w:rFonts w:hint="eastAsia"/>
        </w:rPr>
        <w:t>Y</w:t>
      </w:r>
      <w:r w:rsidR="00273B02">
        <w:rPr>
          <w:rFonts w:hint="eastAsia"/>
        </w:rPr>
        <w:t>市が</w:t>
      </w:r>
      <w:r w:rsidR="0098605F">
        <w:rPr>
          <w:rFonts w:hint="eastAsia"/>
        </w:rPr>
        <w:t>公開するオープンデータの識別子が重なってい</w:t>
      </w:r>
      <w:r w:rsidR="00273B02">
        <w:rPr>
          <w:rFonts w:hint="eastAsia"/>
        </w:rPr>
        <w:t>ると</w:t>
      </w:r>
      <w:r w:rsidR="0098605F">
        <w:rPr>
          <w:rFonts w:hint="eastAsia"/>
        </w:rPr>
        <w:t>、コンピュータは両者を区別できない。</w:t>
      </w:r>
      <w:r w:rsidR="00273B02">
        <w:rPr>
          <w:rFonts w:hint="eastAsia"/>
        </w:rPr>
        <w:t>情報利用者は、情報提供者と同じ行政区や組織に属するとは限らない。このため、</w:t>
      </w:r>
      <w:r w:rsidR="0098605F">
        <w:rPr>
          <w:rFonts w:hint="eastAsia"/>
        </w:rPr>
        <w:t>オープンデータの識別子は</w:t>
      </w:r>
      <w:r w:rsidR="00273B02">
        <w:rPr>
          <w:rFonts w:hint="eastAsia"/>
        </w:rPr>
        <w:t>、広い範囲で</w:t>
      </w:r>
      <w:r w:rsidR="0098605F">
        <w:rPr>
          <w:rFonts w:hint="eastAsia"/>
        </w:rPr>
        <w:t>ユニークである</w:t>
      </w:r>
      <w:r w:rsidR="00273B02">
        <w:rPr>
          <w:rFonts w:hint="eastAsia"/>
        </w:rPr>
        <w:t>ほど望ましい。</w:t>
      </w:r>
    </w:p>
    <w:p w14:paraId="79132738" w14:textId="4FE5835B" w:rsidR="00D8652A" w:rsidRDefault="00D413E6" w:rsidP="0013419D">
      <w:pPr>
        <w:pStyle w:val="a3"/>
        <w:numPr>
          <w:ilvl w:val="0"/>
          <w:numId w:val="88"/>
        </w:numPr>
        <w:ind w:firstLineChars="0"/>
      </w:pPr>
      <w:r>
        <w:t>共通</w:t>
      </w:r>
      <w:r w:rsidR="005A559A">
        <w:t>に</w:t>
      </w:r>
      <w:r>
        <w:t>利用</w:t>
      </w:r>
      <w:r w:rsidR="005A559A">
        <w:t>できる体系である</w:t>
      </w:r>
      <w:r w:rsidR="00273B02">
        <w:t>こと</w:t>
      </w:r>
      <w:r w:rsidR="00FE14FB">
        <w:br/>
      </w:r>
      <w:r w:rsidR="00637711">
        <w:rPr>
          <w:rFonts w:hint="eastAsia"/>
        </w:rPr>
        <w:t xml:space="preserve">　</w:t>
      </w:r>
      <w:r w:rsidR="00031F8E">
        <w:rPr>
          <w:rFonts w:hint="eastAsia"/>
        </w:rPr>
        <w:t>オープンデータは、</w:t>
      </w:r>
      <w:r w:rsidR="00D8652A">
        <w:rPr>
          <w:rFonts w:hint="eastAsia"/>
        </w:rPr>
        <w:t>複数の組織・団体が公開</w:t>
      </w:r>
      <w:r>
        <w:rPr>
          <w:rFonts w:hint="eastAsia"/>
        </w:rPr>
        <w:t>し</w:t>
      </w:r>
      <w:r w:rsidR="00031F8E">
        <w:rPr>
          <w:rFonts w:hint="eastAsia"/>
        </w:rPr>
        <w:t>、世界中の人や機械が</w:t>
      </w:r>
      <w:r w:rsidR="00863070">
        <w:rPr>
          <w:rFonts w:hint="eastAsia"/>
        </w:rPr>
        <w:t>編集・加工・改変等を行う</w:t>
      </w:r>
      <w:r w:rsidR="00031F8E">
        <w:rPr>
          <w:rFonts w:hint="eastAsia"/>
        </w:rPr>
        <w:t>。想定される利用環境は多岐にわたる。これらのオープンデータ同士がリンクによって相互に接続される可能性がある。このため、オープンデータの識別子は、広い範囲で共通に利用できる体系に基づいているほど望ましい。</w:t>
      </w:r>
    </w:p>
    <w:p w14:paraId="5251AF33" w14:textId="1CB6DE76" w:rsidR="00FC6862" w:rsidRDefault="00FC6862" w:rsidP="00D8652A">
      <w:pPr>
        <w:pStyle w:val="a3"/>
        <w:ind w:firstLine="210"/>
      </w:pPr>
    </w:p>
    <w:p w14:paraId="22BB28F9" w14:textId="1657CC81" w:rsidR="00FC6862" w:rsidRDefault="00FC6862" w:rsidP="0013419D">
      <w:pPr>
        <w:pStyle w:val="3"/>
      </w:pPr>
      <w:bookmarkStart w:id="540" w:name="_Ref387516982"/>
      <w:r>
        <w:rPr>
          <w:rFonts w:hint="eastAsia"/>
        </w:rPr>
        <w:t>利用可能な識別子体系</w:t>
      </w:r>
      <w:bookmarkEnd w:id="540"/>
    </w:p>
    <w:p w14:paraId="6CFB0F5D" w14:textId="26AB6F55" w:rsidR="00D8652A" w:rsidRDefault="00031F8E" w:rsidP="00D8652A">
      <w:pPr>
        <w:pStyle w:val="a3"/>
        <w:ind w:firstLine="210"/>
      </w:pPr>
      <w:r>
        <w:fldChar w:fldCharType="begin"/>
      </w:r>
      <w:r>
        <w:instrText xml:space="preserve"> REF _Ref384677903 \r \h </w:instrText>
      </w:r>
      <w:r>
        <w:fldChar w:fldCharType="separate"/>
      </w:r>
      <w:r w:rsidR="00CB796C">
        <w:t>9.1.1</w:t>
      </w:r>
      <w:r>
        <w:fldChar w:fldCharType="end"/>
      </w:r>
      <w:r>
        <w:rPr>
          <w:rFonts w:hint="eastAsia"/>
        </w:rPr>
        <w:t>節に記した条件を満たすために利用できる識別子体系を、以下に示す。</w:t>
      </w:r>
    </w:p>
    <w:p w14:paraId="01F64D8A" w14:textId="77777777" w:rsidR="00031F8E" w:rsidRDefault="00031F8E" w:rsidP="008F531C">
      <w:pPr>
        <w:pStyle w:val="a3"/>
        <w:numPr>
          <w:ilvl w:val="0"/>
          <w:numId w:val="23"/>
        </w:numPr>
        <w:ind w:firstLineChars="0"/>
      </w:pPr>
      <w:r>
        <w:rPr>
          <w:rFonts w:hint="eastAsia"/>
        </w:rPr>
        <w:t>グローバルにユニークな識別子体系</w:t>
      </w:r>
    </w:p>
    <w:p w14:paraId="2176F310" w14:textId="080ED62C" w:rsidR="00031F8E" w:rsidRDefault="002B5323" w:rsidP="008F531C">
      <w:pPr>
        <w:pStyle w:val="a3"/>
        <w:numPr>
          <w:ilvl w:val="0"/>
          <w:numId w:val="23"/>
        </w:numPr>
        <w:ind w:firstLineChars="0"/>
      </w:pPr>
      <w:r>
        <w:t>公的</w:t>
      </w:r>
      <w:r w:rsidR="00031F8E">
        <w:t>機関が定める識別子体系</w:t>
      </w:r>
      <w:r>
        <w:t>・コード体系</w:t>
      </w:r>
    </w:p>
    <w:p w14:paraId="1F7C0AA6" w14:textId="77777777" w:rsidR="00031F8E" w:rsidRDefault="00031F8E" w:rsidP="008F531C">
      <w:pPr>
        <w:pStyle w:val="a3"/>
        <w:numPr>
          <w:ilvl w:val="0"/>
          <w:numId w:val="23"/>
        </w:numPr>
        <w:ind w:firstLineChars="0"/>
      </w:pPr>
      <w:r>
        <w:rPr>
          <w:rFonts w:hint="eastAsia"/>
        </w:rPr>
        <w:t>URI</w:t>
      </w:r>
      <w:r>
        <w:rPr>
          <w:rFonts w:hint="eastAsia"/>
        </w:rPr>
        <w:t>（</w:t>
      </w:r>
      <w:r>
        <w:rPr>
          <w:rFonts w:hint="eastAsia"/>
        </w:rPr>
        <w:t>Uniform Resource Identifier</w:t>
      </w:r>
      <w:r>
        <w:rPr>
          <w:rFonts w:hint="eastAsia"/>
        </w:rPr>
        <w:t>）として表現できる体系</w:t>
      </w:r>
    </w:p>
    <w:p w14:paraId="7A3BEEE1" w14:textId="4BC6C17E" w:rsidR="00D8652A" w:rsidRDefault="00D8652A" w:rsidP="0013419D">
      <w:pPr>
        <w:pStyle w:val="a3"/>
        <w:ind w:firstLine="210"/>
      </w:pPr>
      <w:r>
        <w:rPr>
          <w:rFonts w:hint="eastAsia"/>
        </w:rPr>
        <w:t>このような識別子体系を、付録</w:t>
      </w:r>
      <w:r>
        <w:fldChar w:fldCharType="begin"/>
      </w:r>
      <w:r>
        <w:instrText xml:space="preserve"> </w:instrText>
      </w:r>
      <w:r>
        <w:rPr>
          <w:rFonts w:hint="eastAsia"/>
        </w:rPr>
        <w:instrText>REF _Ref384677886 \r \h</w:instrText>
      </w:r>
      <w:r>
        <w:instrText xml:space="preserve"> </w:instrText>
      </w:r>
      <w:r>
        <w:fldChar w:fldCharType="separate"/>
      </w:r>
      <w:r w:rsidR="00CB796C">
        <w:t>10.2</w:t>
      </w:r>
      <w:r>
        <w:fldChar w:fldCharType="end"/>
      </w:r>
      <w:r>
        <w:rPr>
          <w:rFonts w:hint="eastAsia"/>
        </w:rPr>
        <w:t>にまとめる。</w:t>
      </w:r>
      <w:r w:rsidR="00C92DBE">
        <w:rPr>
          <w:rFonts w:hint="eastAsia"/>
        </w:rPr>
        <w:t>例えば、</w:t>
      </w:r>
      <w:r w:rsidRPr="00CC7232">
        <w:rPr>
          <w:rFonts w:hint="eastAsia"/>
        </w:rPr>
        <w:t>ucode</w:t>
      </w:r>
      <w:r w:rsidR="002B5323">
        <w:rPr>
          <w:rFonts w:hint="eastAsia"/>
        </w:rPr>
        <w:t>、</w:t>
      </w:r>
      <w:r w:rsidRPr="00CC7232">
        <w:rPr>
          <w:rFonts w:hint="eastAsia"/>
        </w:rPr>
        <w:t>D</w:t>
      </w:r>
      <w:r w:rsidR="00031F8E">
        <w:t>O</w:t>
      </w:r>
      <w:r w:rsidRPr="00CC7232">
        <w:rPr>
          <w:rFonts w:hint="eastAsia"/>
        </w:rPr>
        <w:t>I</w:t>
      </w:r>
      <w:r w:rsidRPr="00CC7232">
        <w:rPr>
          <w:rFonts w:hint="eastAsia"/>
        </w:rPr>
        <w:t>（</w:t>
      </w:r>
      <w:r w:rsidRPr="00CC7232">
        <w:rPr>
          <w:rFonts w:hint="eastAsia"/>
        </w:rPr>
        <w:t>Digital Object Identifiers</w:t>
      </w:r>
      <w:r w:rsidRPr="00CC7232">
        <w:rPr>
          <w:rFonts w:hint="eastAsia"/>
        </w:rPr>
        <w:t>）</w:t>
      </w:r>
      <w:r w:rsidR="002B5323">
        <w:rPr>
          <w:rFonts w:hint="eastAsia"/>
        </w:rPr>
        <w:t>、</w:t>
      </w:r>
      <w:r w:rsidRPr="00CC7232">
        <w:rPr>
          <w:rFonts w:hint="eastAsia"/>
        </w:rPr>
        <w:t>企業コード（</w:t>
      </w:r>
      <w:r w:rsidRPr="00CC7232">
        <w:rPr>
          <w:rFonts w:hint="eastAsia"/>
        </w:rPr>
        <w:t>ISO 6523</w:t>
      </w:r>
      <w:r w:rsidRPr="00CC7232">
        <w:rPr>
          <w:rFonts w:hint="eastAsia"/>
        </w:rPr>
        <w:t>）</w:t>
      </w:r>
      <w:r w:rsidR="002B5323">
        <w:rPr>
          <w:rFonts w:hint="eastAsia"/>
        </w:rPr>
        <w:t>、</w:t>
      </w:r>
      <w:r>
        <w:rPr>
          <w:rFonts w:hint="eastAsia"/>
        </w:rPr>
        <w:t>地方公共団体</w:t>
      </w:r>
      <w:r w:rsidRPr="00CC7232">
        <w:rPr>
          <w:rFonts w:hint="eastAsia"/>
        </w:rPr>
        <w:t>コード</w:t>
      </w:r>
      <w:r>
        <w:rPr>
          <w:rFonts w:hint="eastAsia"/>
        </w:rPr>
        <w:t>等がある。</w:t>
      </w:r>
    </w:p>
    <w:p w14:paraId="684831AF" w14:textId="77777777" w:rsidR="00D8652A" w:rsidRDefault="00D8652A" w:rsidP="00D8652A">
      <w:pPr>
        <w:pStyle w:val="a3"/>
        <w:ind w:firstLine="210"/>
      </w:pPr>
    </w:p>
    <w:p w14:paraId="34A701D5" w14:textId="77777777" w:rsidR="00D8652A" w:rsidRDefault="00D8652A" w:rsidP="00D8652A">
      <w:pPr>
        <w:pStyle w:val="3"/>
      </w:pPr>
      <w:bookmarkStart w:id="541" w:name="_Ref387572890"/>
      <w:r>
        <w:rPr>
          <w:rFonts w:hint="eastAsia"/>
        </w:rPr>
        <w:t>適切な識別子体系がない場合の対処法</w:t>
      </w:r>
      <w:bookmarkEnd w:id="541"/>
    </w:p>
    <w:p w14:paraId="004B7D57" w14:textId="71E5432E" w:rsidR="00D8652A" w:rsidRDefault="002B5323" w:rsidP="00F34DD0">
      <w:pPr>
        <w:pStyle w:val="a3"/>
        <w:ind w:firstLine="210"/>
      </w:pPr>
      <w:r>
        <w:fldChar w:fldCharType="begin"/>
      </w:r>
      <w:r>
        <w:instrText xml:space="preserve"> REF _Ref387516982 \r \h </w:instrText>
      </w:r>
      <w:r>
        <w:fldChar w:fldCharType="separate"/>
      </w:r>
      <w:r w:rsidR="00CB796C">
        <w:t>9.1.2</w:t>
      </w:r>
      <w:r>
        <w:fldChar w:fldCharType="end"/>
      </w:r>
      <w:r w:rsidR="00D8652A">
        <w:rPr>
          <w:rFonts w:hint="eastAsia"/>
        </w:rPr>
        <w:t>節に記した</w:t>
      </w:r>
      <w:r>
        <w:rPr>
          <w:rFonts w:hint="eastAsia"/>
        </w:rPr>
        <w:t>、有用な</w:t>
      </w:r>
      <w:r w:rsidR="00D8652A">
        <w:t>識別子体系がない場合は、</w:t>
      </w:r>
      <w:r w:rsidR="00D8652A">
        <w:rPr>
          <w:rFonts w:hint="eastAsia"/>
        </w:rPr>
        <w:t>以下のように対処することが望ましい。</w:t>
      </w:r>
    </w:p>
    <w:p w14:paraId="6B14281A" w14:textId="77777777" w:rsidR="00D8652A" w:rsidRDefault="00D8652A" w:rsidP="008F531C">
      <w:pPr>
        <w:pStyle w:val="a3"/>
        <w:numPr>
          <w:ilvl w:val="0"/>
          <w:numId w:val="24"/>
        </w:numPr>
        <w:ind w:firstLineChars="0"/>
      </w:pPr>
      <w:r w:rsidRPr="00CA442F">
        <w:rPr>
          <w:rFonts w:hint="eastAsia"/>
        </w:rPr>
        <w:t>対象とする実物や組織・場所に番号が付与されていない場合</w:t>
      </w:r>
      <w:r>
        <w:rPr>
          <w:rFonts w:hint="eastAsia"/>
        </w:rPr>
        <w:t>は、まずそれらに番号を付与する。</w:t>
      </w:r>
    </w:p>
    <w:p w14:paraId="7F5361CF" w14:textId="43F00EC1" w:rsidR="00D8652A" w:rsidRDefault="00031F8E" w:rsidP="008F531C">
      <w:pPr>
        <w:pStyle w:val="a3"/>
        <w:numPr>
          <w:ilvl w:val="0"/>
          <w:numId w:val="24"/>
        </w:numPr>
        <w:ind w:firstLineChars="0"/>
      </w:pPr>
      <w:r>
        <w:rPr>
          <w:rFonts w:hint="eastAsia"/>
        </w:rPr>
        <w:t>以下の</w:t>
      </w:r>
      <w:r>
        <w:rPr>
          <w:rFonts w:hint="eastAsia"/>
        </w:rPr>
        <w:t>2</w:t>
      </w:r>
      <w:r>
        <w:rPr>
          <w:rFonts w:hint="eastAsia"/>
        </w:rPr>
        <w:t>通り</w:t>
      </w:r>
      <w:r w:rsidR="002B5323">
        <w:rPr>
          <w:rFonts w:hint="eastAsia"/>
        </w:rPr>
        <w:t>の手法で、識別子のユニーク範囲を拡大する</w:t>
      </w:r>
      <w:r w:rsidR="00D8652A">
        <w:rPr>
          <w:rFonts w:hint="eastAsia"/>
        </w:rPr>
        <w:t>。</w:t>
      </w:r>
    </w:p>
    <w:p w14:paraId="3CDC2DB9" w14:textId="2037BEDC" w:rsidR="00D8652A" w:rsidRDefault="00D8652A" w:rsidP="008F531C">
      <w:pPr>
        <w:pStyle w:val="a3"/>
        <w:numPr>
          <w:ilvl w:val="1"/>
          <w:numId w:val="36"/>
        </w:numPr>
        <w:ind w:firstLineChars="0"/>
      </w:pPr>
      <w:r w:rsidRPr="00CA442F">
        <w:rPr>
          <w:rFonts w:hint="eastAsia"/>
        </w:rPr>
        <w:t>ucode</w:t>
      </w:r>
      <w:r w:rsidRPr="00CA442F">
        <w:rPr>
          <w:rFonts w:hint="eastAsia"/>
        </w:rPr>
        <w:t>や</w:t>
      </w:r>
      <w:r w:rsidR="00031F8E" w:rsidRPr="00CA442F">
        <w:rPr>
          <w:rFonts w:hint="eastAsia"/>
        </w:rPr>
        <w:t>D</w:t>
      </w:r>
      <w:r w:rsidR="00031F8E">
        <w:t>O</w:t>
      </w:r>
      <w:r w:rsidR="00031F8E" w:rsidRPr="00CA442F">
        <w:rPr>
          <w:rFonts w:hint="eastAsia"/>
        </w:rPr>
        <w:t>I</w:t>
      </w:r>
      <w:r>
        <w:rPr>
          <w:rFonts w:hint="eastAsia"/>
        </w:rPr>
        <w:t>等</w:t>
      </w:r>
      <w:r w:rsidR="009F6FD5">
        <w:rPr>
          <w:rFonts w:hint="eastAsia"/>
        </w:rPr>
        <w:t>の</w:t>
      </w:r>
      <w:r w:rsidRPr="00CA442F">
        <w:rPr>
          <w:rFonts w:hint="eastAsia"/>
        </w:rPr>
        <w:t>グローバルな体系</w:t>
      </w:r>
      <w:r w:rsidR="009F6FD5">
        <w:rPr>
          <w:rFonts w:hint="eastAsia"/>
        </w:rPr>
        <w:t>や、公的機関が定める識別子体系・コード体系に基づく識別子</w:t>
      </w:r>
      <w:r w:rsidRPr="00CA442F">
        <w:rPr>
          <w:rFonts w:hint="eastAsia"/>
        </w:rPr>
        <w:t>を取得し、管理する</w:t>
      </w:r>
      <w:r>
        <w:rPr>
          <w:rFonts w:hint="eastAsia"/>
        </w:rPr>
        <w:t>（</w:t>
      </w:r>
      <w:r>
        <w:fldChar w:fldCharType="begin"/>
      </w:r>
      <w:r>
        <w:instrText xml:space="preserve"> </w:instrText>
      </w:r>
      <w:r>
        <w:rPr>
          <w:rFonts w:hint="eastAsia"/>
        </w:rPr>
        <w:instrText>REF _Ref384481267 \h</w:instrText>
      </w:r>
      <w:r>
        <w:instrText xml:space="preserve"> </w:instrText>
      </w:r>
      <w:r>
        <w:fldChar w:fldCharType="separate"/>
      </w:r>
      <w:r w:rsidR="00CB796C">
        <w:rPr>
          <w:rFonts w:hint="eastAsia"/>
        </w:rPr>
        <w:t>図</w:t>
      </w:r>
      <w:r w:rsidR="00CB796C">
        <w:rPr>
          <w:rFonts w:hint="eastAsia"/>
        </w:rPr>
        <w:t xml:space="preserve"> </w:t>
      </w:r>
      <w:r w:rsidR="00CB796C">
        <w:rPr>
          <w:noProof/>
        </w:rPr>
        <w:t>9</w:t>
      </w:r>
      <w:r w:rsidR="00CB796C">
        <w:noBreakHyphen/>
      </w:r>
      <w:r w:rsidR="00CB796C">
        <w:rPr>
          <w:noProof/>
        </w:rPr>
        <w:t>1</w:t>
      </w:r>
      <w:r>
        <w:fldChar w:fldCharType="end"/>
      </w:r>
      <w:r>
        <w:rPr>
          <w:rFonts w:hint="eastAsia"/>
        </w:rPr>
        <w:t>）</w:t>
      </w:r>
      <w:r w:rsidRPr="00CA442F">
        <w:rPr>
          <w:rFonts w:hint="eastAsia"/>
        </w:rPr>
        <w:t>。</w:t>
      </w:r>
    </w:p>
    <w:p w14:paraId="65D2DEDB" w14:textId="460EDA70" w:rsidR="00D8652A" w:rsidRDefault="00D8652A" w:rsidP="008F531C">
      <w:pPr>
        <w:pStyle w:val="a3"/>
        <w:numPr>
          <w:ilvl w:val="1"/>
          <w:numId w:val="36"/>
        </w:numPr>
        <w:ind w:firstLineChars="0"/>
      </w:pPr>
      <w:r w:rsidRPr="00CA442F">
        <w:rPr>
          <w:rFonts w:hint="eastAsia"/>
        </w:rPr>
        <w:t>付与した番号に組織が決める</w:t>
      </w:r>
      <w:r w:rsidRPr="00CA442F">
        <w:rPr>
          <w:rFonts w:hint="eastAsia"/>
        </w:rPr>
        <w:t>URL</w:t>
      </w:r>
      <w:r w:rsidRPr="00CA442F">
        <w:rPr>
          <w:rFonts w:hint="eastAsia"/>
        </w:rPr>
        <w:t>を付与してグローバル化することもできる</w:t>
      </w:r>
      <w:r>
        <w:rPr>
          <w:rFonts w:hint="eastAsia"/>
        </w:rPr>
        <w:t>（</w:t>
      </w:r>
      <w:r>
        <w:fldChar w:fldCharType="begin"/>
      </w:r>
      <w:r>
        <w:instrText xml:space="preserve"> </w:instrText>
      </w:r>
      <w:r>
        <w:rPr>
          <w:rFonts w:hint="eastAsia"/>
        </w:rPr>
        <w:instrText>REF _Ref384481275 \h</w:instrText>
      </w:r>
      <w:r>
        <w:instrText xml:space="preserve"> </w:instrText>
      </w:r>
      <w:r>
        <w:fldChar w:fldCharType="separate"/>
      </w:r>
      <w:r w:rsidR="00CB796C">
        <w:rPr>
          <w:rFonts w:hint="eastAsia"/>
        </w:rPr>
        <w:t>図</w:t>
      </w:r>
      <w:r w:rsidR="00CB796C">
        <w:rPr>
          <w:rFonts w:hint="eastAsia"/>
        </w:rPr>
        <w:t xml:space="preserve"> </w:t>
      </w:r>
      <w:r w:rsidR="00CB796C">
        <w:rPr>
          <w:noProof/>
        </w:rPr>
        <w:t>9</w:t>
      </w:r>
      <w:r w:rsidR="00CB796C">
        <w:noBreakHyphen/>
      </w:r>
      <w:r w:rsidR="00CB796C">
        <w:rPr>
          <w:noProof/>
        </w:rPr>
        <w:t>2</w:t>
      </w:r>
      <w:r>
        <w:fldChar w:fldCharType="end"/>
      </w:r>
      <w:r>
        <w:rPr>
          <w:rFonts w:hint="eastAsia"/>
        </w:rPr>
        <w:t>）</w:t>
      </w:r>
      <w:r w:rsidRPr="00CA442F">
        <w:rPr>
          <w:rFonts w:hint="eastAsia"/>
        </w:rPr>
        <w:t>。</w:t>
      </w:r>
      <w:r>
        <w:rPr>
          <w:rFonts w:hint="eastAsia"/>
        </w:rPr>
        <w:t>ただし、この方法を採用した場合、</w:t>
      </w:r>
      <w:r w:rsidRPr="00CA442F">
        <w:rPr>
          <w:rFonts w:hint="eastAsia"/>
        </w:rPr>
        <w:t>組織の統廃合等によりドメイン名が変わると、識別子も変わってしまう</w:t>
      </w:r>
      <w:r>
        <w:rPr>
          <w:rFonts w:hint="eastAsia"/>
        </w:rPr>
        <w:t>ことに注意が必要である</w:t>
      </w:r>
      <w:r w:rsidRPr="00CA442F">
        <w:rPr>
          <w:rFonts w:hint="eastAsia"/>
        </w:rPr>
        <w:t>。</w:t>
      </w:r>
    </w:p>
    <w:p w14:paraId="65BC70CA" w14:textId="77777777" w:rsidR="00D8652A" w:rsidRDefault="00D8652A" w:rsidP="00D8652A">
      <w:pPr>
        <w:pStyle w:val="a3"/>
        <w:ind w:firstLine="210"/>
      </w:pPr>
    </w:p>
    <w:p w14:paraId="093FF18B" w14:textId="47C03EC8" w:rsidR="00D8652A" w:rsidRDefault="009F6FD5" w:rsidP="00D8652A">
      <w:pPr>
        <w:pStyle w:val="a3"/>
        <w:keepNext/>
        <w:ind w:firstLine="210"/>
      </w:pPr>
      <w:r w:rsidRPr="009F6FD5">
        <w:rPr>
          <w:noProof/>
        </w:rPr>
        <w:drawing>
          <wp:inline distT="0" distB="0" distL="0" distR="0" wp14:anchorId="74369646" wp14:editId="14BD9FFC">
            <wp:extent cx="5400040" cy="1327539"/>
            <wp:effectExtent l="0" t="0" r="0" b="0"/>
            <wp:docPr id="330" name="図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40" cy="1327539"/>
                    </a:xfrm>
                    <a:prstGeom prst="rect">
                      <a:avLst/>
                    </a:prstGeom>
                    <a:noFill/>
                    <a:ln>
                      <a:noFill/>
                    </a:ln>
                  </pic:spPr>
                </pic:pic>
              </a:graphicData>
            </a:graphic>
          </wp:inline>
        </w:drawing>
      </w:r>
    </w:p>
    <w:p w14:paraId="75221425" w14:textId="4C1B966C" w:rsidR="00D8652A" w:rsidRDefault="00D8652A" w:rsidP="00D8652A">
      <w:pPr>
        <w:pStyle w:val="aa"/>
      </w:pPr>
      <w:bookmarkStart w:id="542" w:name="_Ref38448126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1</w:t>
      </w:r>
      <w:r w:rsidR="004D783F">
        <w:fldChar w:fldCharType="end"/>
      </w:r>
      <w:bookmarkEnd w:id="542"/>
      <w:r>
        <w:rPr>
          <w:rFonts w:hint="eastAsia"/>
        </w:rPr>
        <w:t xml:space="preserve"> グローバルな識別子を利用した番号のグローバル化手法</w:t>
      </w:r>
    </w:p>
    <w:p w14:paraId="376BC78D" w14:textId="77777777" w:rsidR="00D8652A" w:rsidRPr="00586840" w:rsidRDefault="00D8652A" w:rsidP="00D8652A">
      <w:pPr>
        <w:pStyle w:val="a3"/>
        <w:ind w:firstLine="210"/>
      </w:pPr>
    </w:p>
    <w:p w14:paraId="3CD34CA8" w14:textId="4933FBD5" w:rsidR="00D8652A" w:rsidRDefault="009F6FD5" w:rsidP="00D8652A">
      <w:pPr>
        <w:pStyle w:val="a3"/>
        <w:keepNext/>
        <w:ind w:firstLine="210"/>
      </w:pPr>
      <w:r w:rsidRPr="009F6FD5">
        <w:rPr>
          <w:noProof/>
        </w:rPr>
        <w:drawing>
          <wp:inline distT="0" distB="0" distL="0" distR="0" wp14:anchorId="4313339F" wp14:editId="1C32DF93">
            <wp:extent cx="5400040" cy="747698"/>
            <wp:effectExtent l="0" t="0" r="0" b="0"/>
            <wp:docPr id="331" name="図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00040" cy="747698"/>
                    </a:xfrm>
                    <a:prstGeom prst="rect">
                      <a:avLst/>
                    </a:prstGeom>
                    <a:noFill/>
                    <a:ln>
                      <a:noFill/>
                    </a:ln>
                  </pic:spPr>
                </pic:pic>
              </a:graphicData>
            </a:graphic>
          </wp:inline>
        </w:drawing>
      </w:r>
    </w:p>
    <w:p w14:paraId="11309A1B" w14:textId="1EA164A2" w:rsidR="00D8652A" w:rsidRPr="00CA442F" w:rsidRDefault="00D8652A" w:rsidP="00D8652A">
      <w:pPr>
        <w:pStyle w:val="aa"/>
      </w:pPr>
      <w:bookmarkStart w:id="543" w:name="_Ref384481275"/>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2</w:t>
      </w:r>
      <w:r w:rsidR="004D783F">
        <w:fldChar w:fldCharType="end"/>
      </w:r>
      <w:bookmarkEnd w:id="543"/>
      <w:r>
        <w:rPr>
          <w:rFonts w:hint="eastAsia"/>
        </w:rPr>
        <w:t xml:space="preserve"> 組織が持つURLを利用した番号のグローバル化手法</w:t>
      </w:r>
    </w:p>
    <w:p w14:paraId="1094C5D1" w14:textId="77777777" w:rsidR="00D8652A" w:rsidRPr="00586840" w:rsidRDefault="00D8652A" w:rsidP="00D8652A">
      <w:pPr>
        <w:pStyle w:val="a3"/>
        <w:ind w:firstLine="210"/>
      </w:pPr>
    </w:p>
    <w:p w14:paraId="3675ABC2" w14:textId="77777777" w:rsidR="00D8652A" w:rsidRDefault="00D8652A" w:rsidP="00D8652A">
      <w:pPr>
        <w:pStyle w:val="a3"/>
        <w:ind w:firstLine="210"/>
      </w:pPr>
    </w:p>
    <w:p w14:paraId="5B4AFA3B" w14:textId="77777777" w:rsidR="00D8652A" w:rsidRPr="009B0F39" w:rsidRDefault="00D8652A" w:rsidP="00D8652A">
      <w:pPr>
        <w:pStyle w:val="2"/>
      </w:pPr>
      <w:bookmarkStart w:id="544" w:name="_Toc384481790"/>
      <w:bookmarkStart w:id="545" w:name="_Ref388567189"/>
      <w:bookmarkStart w:id="546" w:name="_Toc388981669"/>
      <w:r w:rsidRPr="009B0F39">
        <w:rPr>
          <w:rFonts w:hint="eastAsia"/>
        </w:rPr>
        <w:lastRenderedPageBreak/>
        <w:t>ファイル形式に関する指針</w:t>
      </w:r>
      <w:bookmarkEnd w:id="544"/>
      <w:bookmarkEnd w:id="545"/>
      <w:bookmarkEnd w:id="546"/>
    </w:p>
    <w:p w14:paraId="666E9195" w14:textId="63AC6AD9" w:rsidR="00D8652A" w:rsidRDefault="00D8652A" w:rsidP="00D8652A">
      <w:pPr>
        <w:pStyle w:val="a3"/>
        <w:ind w:firstLine="210"/>
      </w:pPr>
      <w:r>
        <w:rPr>
          <w:rFonts w:hint="eastAsia"/>
        </w:rPr>
        <w:t>公開するデータのファイル形式は、機械</w:t>
      </w:r>
      <w:r w:rsidR="00AF223B">
        <w:rPr>
          <w:rFonts w:hint="eastAsia"/>
        </w:rPr>
        <w:t>判読性</w:t>
      </w:r>
      <w:r w:rsidR="00967354">
        <w:rPr>
          <w:rFonts w:hint="eastAsia"/>
        </w:rPr>
        <w:t>の高い形式を</w:t>
      </w:r>
      <w:r>
        <w:rPr>
          <w:rFonts w:hint="eastAsia"/>
        </w:rPr>
        <w:t>利用することが望ましい。代表的なファイル形式を、</w:t>
      </w:r>
      <w:r w:rsidR="005B1D62">
        <w:fldChar w:fldCharType="begin"/>
      </w:r>
      <w:r w:rsidR="005B1D62">
        <w:instrText xml:space="preserve"> </w:instrText>
      </w:r>
      <w:r w:rsidR="005B1D62">
        <w:rPr>
          <w:rFonts w:hint="eastAsia"/>
        </w:rPr>
        <w:instrText>REF _Ref384856737 \h</w:instrText>
      </w:r>
      <w:r w:rsidR="005B1D62">
        <w:instrText xml:space="preserve"> </w:instrText>
      </w:r>
      <w:r w:rsidR="005B1D62">
        <w:fldChar w:fldCharType="separate"/>
      </w:r>
      <w:r w:rsidR="00CB796C">
        <w:rPr>
          <w:rFonts w:hint="eastAsia"/>
        </w:rPr>
        <w:t>表</w:t>
      </w:r>
      <w:r w:rsidR="00CB796C">
        <w:rPr>
          <w:rFonts w:hint="eastAsia"/>
        </w:rPr>
        <w:t xml:space="preserve"> </w:t>
      </w:r>
      <w:r w:rsidR="00CB796C">
        <w:rPr>
          <w:noProof/>
        </w:rPr>
        <w:t>8</w:t>
      </w:r>
      <w:r w:rsidR="00CB796C">
        <w:noBreakHyphen/>
      </w:r>
      <w:r w:rsidR="00CB796C">
        <w:rPr>
          <w:noProof/>
        </w:rPr>
        <w:t>1</w:t>
      </w:r>
      <w:r w:rsidR="005B1D62">
        <w:fldChar w:fldCharType="end"/>
      </w:r>
      <w:r>
        <w:t>に示した</w:t>
      </w:r>
      <w:r w:rsidR="006704EB">
        <w:t>オープンデータ化の</w:t>
      </w:r>
      <w:r>
        <w:t>技術レベルに基づいて</w:t>
      </w:r>
      <w:r>
        <w:rPr>
          <w:rFonts w:hint="eastAsia"/>
        </w:rPr>
        <w:t>まとめると、</w:t>
      </w:r>
      <w:r w:rsidR="005B1D62">
        <w:fldChar w:fldCharType="begin"/>
      </w:r>
      <w:r w:rsidR="005B1D62">
        <w:instrText xml:space="preserve"> </w:instrText>
      </w:r>
      <w:r w:rsidR="005B1D62">
        <w:rPr>
          <w:rFonts w:hint="eastAsia"/>
        </w:rPr>
        <w:instrText>REF _Ref384856780 \h</w:instrText>
      </w:r>
      <w:r w:rsidR="005B1D62">
        <w:instrText xml:space="preserve"> </w:instrText>
      </w:r>
      <w:r w:rsidR="005B1D62">
        <w:fldChar w:fldCharType="separate"/>
      </w:r>
      <w:r w:rsidR="00CB796C">
        <w:rPr>
          <w:rFonts w:hint="eastAsia"/>
        </w:rPr>
        <w:t>表</w:t>
      </w:r>
      <w:r w:rsidR="00CB796C">
        <w:rPr>
          <w:rFonts w:hint="eastAsia"/>
        </w:rPr>
        <w:t xml:space="preserve"> </w:t>
      </w:r>
      <w:r w:rsidR="00CB796C">
        <w:rPr>
          <w:noProof/>
        </w:rPr>
        <w:t>9</w:t>
      </w:r>
      <w:r w:rsidR="00CB796C">
        <w:noBreakHyphen/>
      </w:r>
      <w:r w:rsidR="00CB796C">
        <w:rPr>
          <w:noProof/>
        </w:rPr>
        <w:t>1</w:t>
      </w:r>
      <w:r w:rsidR="005B1D62">
        <w:fldChar w:fldCharType="end"/>
      </w:r>
      <w:r>
        <w:rPr>
          <w:rFonts w:hint="eastAsia"/>
        </w:rPr>
        <w:t>のようになる。</w:t>
      </w:r>
    </w:p>
    <w:p w14:paraId="3AD3ED67" w14:textId="77777777" w:rsidR="00D8652A" w:rsidRPr="00E629C2" w:rsidRDefault="00D8652A" w:rsidP="00D8652A">
      <w:pPr>
        <w:pStyle w:val="a3"/>
        <w:ind w:firstLine="210"/>
      </w:pPr>
    </w:p>
    <w:p w14:paraId="6F474DF3" w14:textId="07553B0D" w:rsidR="00D8652A" w:rsidRDefault="00D8652A" w:rsidP="00D8652A">
      <w:pPr>
        <w:pStyle w:val="aa"/>
      </w:pPr>
      <w:bookmarkStart w:id="547" w:name="_Ref384856780"/>
      <w:bookmarkStart w:id="548" w:name="_Ref384677923"/>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9</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1</w:t>
      </w:r>
      <w:r w:rsidR="00CC72BF">
        <w:fldChar w:fldCharType="end"/>
      </w:r>
      <w:bookmarkEnd w:id="547"/>
      <w:bookmarkEnd w:id="548"/>
      <w:r>
        <w:rPr>
          <w:rFonts w:hint="eastAsia"/>
        </w:rPr>
        <w:t xml:space="preserve"> 機械</w:t>
      </w:r>
      <w:r w:rsidR="00AF223B">
        <w:rPr>
          <w:rFonts w:hint="eastAsia"/>
        </w:rPr>
        <w:t>判読</w:t>
      </w:r>
      <w:r>
        <w:rPr>
          <w:rFonts w:hint="eastAsia"/>
        </w:rPr>
        <w:t>可読性の観点で整理したファイル形式</w:t>
      </w:r>
    </w:p>
    <w:tbl>
      <w:tblPr>
        <w:tblpPr w:leftFromText="142" w:rightFromText="142" w:vertAnchor="text" w:tblpY="1"/>
        <w:tblOverlap w:val="never"/>
        <w:tblW w:w="0" w:type="auto"/>
        <w:tblCellMar>
          <w:left w:w="0" w:type="dxa"/>
          <w:right w:w="0" w:type="dxa"/>
        </w:tblCellMar>
        <w:tblLook w:val="04A0" w:firstRow="1" w:lastRow="0" w:firstColumn="1" w:lastColumn="0" w:noHBand="0" w:noVBand="1"/>
      </w:tblPr>
      <w:tblGrid>
        <w:gridCol w:w="1845"/>
        <w:gridCol w:w="1985"/>
        <w:gridCol w:w="2410"/>
        <w:gridCol w:w="2552"/>
      </w:tblGrid>
      <w:tr w:rsidR="00D8652A" w:rsidRPr="000E0948" w14:paraId="3881E0AA" w14:textId="77777777" w:rsidTr="00EE5AAF">
        <w:trPr>
          <w:trHeight w:val="377"/>
        </w:trPr>
        <w:tc>
          <w:tcPr>
            <w:tcW w:w="184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1D8652B3" w14:textId="77777777" w:rsidR="00D8652A" w:rsidRPr="000E0948" w:rsidRDefault="00D8652A" w:rsidP="00EE5AAF">
            <w:pPr>
              <w:spacing w:line="0" w:lineRule="atLeast"/>
              <w:jc w:val="center"/>
              <w:rPr>
                <w:rFonts w:ascii="ＤＦＧ華康ゴシック体W5" w:eastAsia="ＤＦＧ華康ゴシック体W5" w:hAnsi="ＤＦＧ華康ゴシック体W5"/>
                <w:color w:val="FFFFFF" w:themeColor="background1"/>
                <w:sz w:val="18"/>
                <w:szCs w:val="18"/>
              </w:rPr>
            </w:pPr>
          </w:p>
        </w:tc>
        <w:tc>
          <w:tcPr>
            <w:tcW w:w="198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451F5466" w14:textId="77777777" w:rsidR="00D8652A" w:rsidRPr="000E0948" w:rsidRDefault="00D8652A" w:rsidP="00EE5AAF">
            <w:pPr>
              <w:spacing w:line="0" w:lineRule="atLeast"/>
              <w:jc w:val="center"/>
              <w:rPr>
                <w:rFonts w:ascii="ＤＦＧ華康ゴシック体W5" w:eastAsia="ＤＦＧ華康ゴシック体W5" w:hAnsi="ＤＦＧ華康ゴシック体W5"/>
                <w:color w:val="FFFFFF" w:themeColor="background1"/>
                <w:sz w:val="18"/>
                <w:szCs w:val="18"/>
              </w:rPr>
            </w:pPr>
            <w:r w:rsidRPr="00470FAF">
              <w:rPr>
                <w:rFonts w:ascii="ＤＦＧ華康ゴシック体W5" w:eastAsia="ＤＦＧ華康ゴシック体W5" w:hAnsi="ＤＦＧ華康ゴシック体W5"/>
                <w:b/>
                <w:bCs/>
                <w:noProof/>
                <w:color w:val="FFFFFF" w:themeColor="background1"/>
                <w:sz w:val="18"/>
                <w:szCs w:val="18"/>
              </w:rPr>
              <mc:AlternateContent>
                <mc:Choice Requires="wps">
                  <w:drawing>
                    <wp:anchor distT="0" distB="0" distL="114300" distR="114300" simplePos="0" relativeHeight="251648512" behindDoc="0" locked="0" layoutInCell="1" allowOverlap="1" wp14:anchorId="75EE271B" wp14:editId="4C5F3E6E">
                      <wp:simplePos x="0" y="0"/>
                      <wp:positionH relativeFrom="column">
                        <wp:posOffset>1146175</wp:posOffset>
                      </wp:positionH>
                      <wp:positionV relativeFrom="paragraph">
                        <wp:posOffset>-52070</wp:posOffset>
                      </wp:positionV>
                      <wp:extent cx="3211830" cy="1924685"/>
                      <wp:effectExtent l="0" t="0" r="26670" b="18415"/>
                      <wp:wrapNone/>
                      <wp:docPr id="1" name="正方形/長方形 1"/>
                      <wp:cNvGraphicFramePr/>
                      <a:graphic xmlns:a="http://schemas.openxmlformats.org/drawingml/2006/main">
                        <a:graphicData uri="http://schemas.microsoft.com/office/word/2010/wordprocessingShape">
                          <wps:wsp>
                            <wps:cNvSpPr/>
                            <wps:spPr>
                              <a:xfrm>
                                <a:off x="0" y="0"/>
                                <a:ext cx="3211830" cy="19246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6AA9B06" id="正方形/長方形 1" o:spid="_x0000_s1026" style="position:absolute;left:0;text-align:left;margin-left:90.25pt;margin-top:-4.1pt;width:252.9pt;height:151.5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" filled="f" strokecolor="red" strokeweight="2pt"/>
                  </w:pict>
                </mc:Fallback>
              </mc:AlternateContent>
            </w:r>
            <w:r>
              <w:rPr>
                <w:rFonts w:ascii="ＤＦＧ華康ゴシック体W5" w:eastAsia="ＤＦＧ華康ゴシック体W5" w:hAnsi="ＤＦＧ華康ゴシック体W5"/>
                <w:b/>
                <w:bCs/>
                <w:color w:val="FFFFFF" w:themeColor="background1"/>
                <w:sz w:val="18"/>
                <w:szCs w:val="18"/>
              </w:rPr>
              <w:t>Level 1</w:t>
            </w:r>
          </w:p>
        </w:tc>
        <w:tc>
          <w:tcPr>
            <w:tcW w:w="241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5DF5AFCF" w14:textId="77777777" w:rsidR="00D8652A" w:rsidRPr="000E0948" w:rsidRDefault="00D8652A" w:rsidP="00EE5AAF">
            <w:pPr>
              <w:spacing w:line="0" w:lineRule="atLeast"/>
              <w:jc w:val="center"/>
              <w:rPr>
                <w:rFonts w:ascii="ＤＦＧ華康ゴシック体W5" w:eastAsia="ＤＦＧ華康ゴシック体W5" w:hAnsi="ＤＦＧ華康ゴシック体W5"/>
                <w:color w:val="FFFFFF" w:themeColor="background1"/>
                <w:sz w:val="18"/>
                <w:szCs w:val="18"/>
              </w:rPr>
            </w:pPr>
            <w:r>
              <w:rPr>
                <w:rFonts w:ascii="ＤＦＧ華康ゴシック体W5" w:eastAsia="ＤＦＧ華康ゴシック体W5" w:hAnsi="ＤＦＧ華康ゴシック体W5" w:hint="eastAsia"/>
                <w:b/>
                <w:bCs/>
                <w:color w:val="FFFFFF" w:themeColor="background1"/>
                <w:sz w:val="18"/>
                <w:szCs w:val="18"/>
              </w:rPr>
              <w:t>L</w:t>
            </w:r>
            <w:r>
              <w:rPr>
                <w:rFonts w:ascii="ＤＦＧ華康ゴシック体W5" w:eastAsia="ＤＦＧ華康ゴシック体W5" w:hAnsi="ＤＦＧ華康ゴシック体W5"/>
                <w:b/>
                <w:bCs/>
                <w:color w:val="FFFFFF" w:themeColor="background1"/>
                <w:sz w:val="18"/>
                <w:szCs w:val="18"/>
              </w:rPr>
              <w:t>evel 2 / Level 3</w:t>
            </w:r>
          </w:p>
        </w:tc>
        <w:tc>
          <w:tcPr>
            <w:tcW w:w="255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35668179" w14:textId="77777777" w:rsidR="00D8652A" w:rsidRPr="000E0948" w:rsidRDefault="00D8652A" w:rsidP="00EE5AAF">
            <w:pPr>
              <w:spacing w:line="0" w:lineRule="atLeast"/>
              <w:jc w:val="center"/>
              <w:rPr>
                <w:rFonts w:ascii="ＤＦＧ華康ゴシック体W5" w:eastAsia="ＤＦＧ華康ゴシック体W5" w:hAnsi="ＤＦＧ華康ゴシック体W5"/>
                <w:color w:val="FFFFFF" w:themeColor="background1"/>
                <w:sz w:val="18"/>
                <w:szCs w:val="18"/>
              </w:rPr>
            </w:pPr>
            <w:r>
              <w:rPr>
                <w:rFonts w:ascii="ＤＦＧ華康ゴシック体W5" w:eastAsia="ＤＦＧ華康ゴシック体W5" w:hAnsi="ＤＦＧ華康ゴシック体W5" w:hint="eastAsia"/>
                <w:b/>
                <w:bCs/>
                <w:color w:val="FFFFFF" w:themeColor="background1"/>
                <w:sz w:val="18"/>
                <w:szCs w:val="18"/>
              </w:rPr>
              <w:t>L</w:t>
            </w:r>
            <w:r>
              <w:rPr>
                <w:rFonts w:ascii="ＤＦＧ華康ゴシック体W5" w:eastAsia="ＤＦＧ華康ゴシック体W5" w:hAnsi="ＤＦＧ華康ゴシック体W5"/>
                <w:b/>
                <w:bCs/>
                <w:color w:val="FFFFFF" w:themeColor="background1"/>
                <w:sz w:val="18"/>
                <w:szCs w:val="18"/>
              </w:rPr>
              <w:t>evel 4</w:t>
            </w:r>
          </w:p>
        </w:tc>
      </w:tr>
      <w:tr w:rsidR="00D8652A" w:rsidRPr="000E0948" w14:paraId="5E25C462" w14:textId="77777777" w:rsidTr="00EE5AAF">
        <w:trPr>
          <w:trHeight w:val="508"/>
        </w:trPr>
        <w:tc>
          <w:tcPr>
            <w:tcW w:w="1845" w:type="dxa"/>
            <w:tcBorders>
              <w:top w:val="single" w:sz="24"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6994AE33" w14:textId="77777777" w:rsidR="00D8652A" w:rsidRPr="000E0948" w:rsidRDefault="00D8652A" w:rsidP="00EE5AAF">
            <w:pPr>
              <w:spacing w:line="0" w:lineRule="atLeast"/>
              <w:rPr>
                <w:rFonts w:ascii="ＤＦＧ華康ゴシック体W5" w:eastAsia="ＤＦＧ華康ゴシック体W5" w:hAnsi="ＤＦＧ華康ゴシック体W5"/>
                <w:color w:val="FFFFFF" w:themeColor="background1"/>
                <w:sz w:val="18"/>
                <w:szCs w:val="18"/>
              </w:rPr>
            </w:pPr>
            <w:r w:rsidRPr="000E0948">
              <w:rPr>
                <w:rFonts w:ascii="ＤＦＧ華康ゴシック体W5" w:eastAsia="ＤＦＧ華康ゴシック体W5" w:hAnsi="ＤＦＧ華康ゴシック体W5" w:hint="eastAsia"/>
                <w:b/>
                <w:bCs/>
                <w:color w:val="FFFFFF" w:themeColor="background1"/>
                <w:sz w:val="18"/>
                <w:szCs w:val="18"/>
              </w:rPr>
              <w:t>表形式データ</w:t>
            </w:r>
          </w:p>
        </w:tc>
        <w:tc>
          <w:tcPr>
            <w:tcW w:w="198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07EBCF92" w14:textId="77777777" w:rsidR="00D8652A" w:rsidRPr="000E0948" w:rsidRDefault="00D8652A" w:rsidP="00EE5AAF">
            <w:pPr>
              <w:spacing w:line="0" w:lineRule="atLeast"/>
              <w:rPr>
                <w:sz w:val="18"/>
                <w:szCs w:val="18"/>
              </w:rPr>
            </w:pPr>
            <w:r w:rsidRPr="000E0948">
              <w:rPr>
                <w:rFonts w:hint="eastAsia"/>
                <w:sz w:val="18"/>
                <w:szCs w:val="18"/>
              </w:rPr>
              <w:t>xls (Microsoft Excel</w:t>
            </w:r>
            <w:r w:rsidRPr="000E0948">
              <w:rPr>
                <w:rFonts w:hint="eastAsia"/>
                <w:sz w:val="18"/>
                <w:szCs w:val="18"/>
              </w:rPr>
              <w:t>形式）</w:t>
            </w:r>
          </w:p>
        </w:tc>
        <w:tc>
          <w:tcPr>
            <w:tcW w:w="241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7C86BCDF" w14:textId="77777777" w:rsidR="00D8652A" w:rsidRPr="000E0948" w:rsidRDefault="00D8652A" w:rsidP="00EE5AAF">
            <w:pPr>
              <w:spacing w:line="0" w:lineRule="atLeast"/>
              <w:rPr>
                <w:sz w:val="18"/>
                <w:szCs w:val="18"/>
              </w:rPr>
            </w:pPr>
            <w:r w:rsidRPr="000E0948">
              <w:rPr>
                <w:rFonts w:hint="eastAsia"/>
                <w:sz w:val="18"/>
                <w:szCs w:val="18"/>
              </w:rPr>
              <w:t>CSV, xlsx (Office Open XML), ods (OpenDocument), JSON</w:t>
            </w:r>
          </w:p>
        </w:tc>
        <w:tc>
          <w:tcPr>
            <w:tcW w:w="255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5808B6FD" w14:textId="77777777" w:rsidR="00D8652A" w:rsidRPr="000E0948" w:rsidRDefault="00D8652A" w:rsidP="00EE5AAF">
            <w:pPr>
              <w:spacing w:line="0" w:lineRule="atLeast"/>
              <w:rPr>
                <w:sz w:val="18"/>
                <w:szCs w:val="18"/>
              </w:rPr>
            </w:pPr>
            <w:r w:rsidRPr="000E0948">
              <w:rPr>
                <w:rFonts w:hint="eastAsia"/>
                <w:sz w:val="18"/>
                <w:szCs w:val="18"/>
              </w:rPr>
              <w:t>RDF/XML, RDF/JSON, JSON-LD</w:t>
            </w:r>
          </w:p>
          <w:p w14:paraId="6160EB0A" w14:textId="77777777" w:rsidR="00D8652A" w:rsidRPr="000E0948" w:rsidRDefault="00D8652A" w:rsidP="00EE5AAF">
            <w:pPr>
              <w:spacing w:line="0" w:lineRule="atLeast"/>
              <w:rPr>
                <w:sz w:val="18"/>
                <w:szCs w:val="18"/>
              </w:rPr>
            </w:pPr>
            <w:r w:rsidRPr="000E0948">
              <w:rPr>
                <w:rFonts w:hint="eastAsia"/>
                <w:sz w:val="18"/>
                <w:szCs w:val="18"/>
              </w:rPr>
              <w:t>Notation3, Turtle</w:t>
            </w:r>
            <w:r w:rsidRPr="000E0948">
              <w:rPr>
                <w:rFonts w:hint="eastAsia"/>
                <w:sz w:val="18"/>
                <w:szCs w:val="18"/>
              </w:rPr>
              <w:t>等の</w:t>
            </w:r>
            <w:r w:rsidRPr="000E0948">
              <w:rPr>
                <w:rFonts w:hint="eastAsia"/>
                <w:sz w:val="18"/>
                <w:szCs w:val="18"/>
              </w:rPr>
              <w:t>RDF</w:t>
            </w:r>
            <w:r w:rsidRPr="000E0948">
              <w:rPr>
                <w:rFonts w:hint="eastAsia"/>
                <w:sz w:val="18"/>
                <w:szCs w:val="18"/>
              </w:rPr>
              <w:t>形式</w:t>
            </w:r>
          </w:p>
        </w:tc>
      </w:tr>
      <w:tr w:rsidR="00D8652A" w:rsidRPr="000E0948" w14:paraId="3824B4B2" w14:textId="77777777" w:rsidTr="00EE5AAF">
        <w:trPr>
          <w:trHeight w:val="743"/>
        </w:trPr>
        <w:tc>
          <w:tcPr>
            <w:tcW w:w="1845"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69EBD710" w14:textId="77777777" w:rsidR="00D8652A" w:rsidRPr="000E0948" w:rsidRDefault="00D8652A" w:rsidP="00EE5AAF">
            <w:pPr>
              <w:spacing w:line="0" w:lineRule="atLeast"/>
              <w:rPr>
                <w:rFonts w:ascii="ＤＦＧ華康ゴシック体W5" w:eastAsia="ＤＦＧ華康ゴシック体W5" w:hAnsi="ＤＦＧ華康ゴシック体W5"/>
                <w:color w:val="FFFFFF" w:themeColor="background1"/>
                <w:sz w:val="18"/>
                <w:szCs w:val="18"/>
              </w:rPr>
            </w:pPr>
            <w:r w:rsidRPr="000E0948">
              <w:rPr>
                <w:rFonts w:ascii="ＤＦＧ華康ゴシック体W5" w:eastAsia="ＤＦＧ華康ゴシック体W5" w:hAnsi="ＤＦＧ華康ゴシック体W5" w:hint="eastAsia"/>
                <w:b/>
                <w:bCs/>
                <w:color w:val="FFFFFF" w:themeColor="background1"/>
                <w:sz w:val="18"/>
                <w:szCs w:val="18"/>
              </w:rPr>
              <w:t>文書形式データ</w:t>
            </w:r>
          </w:p>
        </w:tc>
        <w:tc>
          <w:tcPr>
            <w:tcW w:w="198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17A67D7F" w14:textId="77777777" w:rsidR="00D8652A" w:rsidRPr="000E0948" w:rsidRDefault="00D8652A" w:rsidP="00EE5AAF">
            <w:pPr>
              <w:spacing w:line="0" w:lineRule="atLeast"/>
              <w:rPr>
                <w:sz w:val="18"/>
                <w:szCs w:val="18"/>
              </w:rPr>
            </w:pPr>
            <w:r w:rsidRPr="000E0948">
              <w:rPr>
                <w:rFonts w:hint="eastAsia"/>
                <w:sz w:val="18"/>
                <w:szCs w:val="18"/>
              </w:rPr>
              <w:t xml:space="preserve">PDF (Acrobat </w:t>
            </w:r>
            <w:r w:rsidRPr="000E0948">
              <w:rPr>
                <w:rFonts w:hint="eastAsia"/>
                <w:sz w:val="18"/>
                <w:szCs w:val="18"/>
              </w:rPr>
              <w:t>形式</w:t>
            </w:r>
            <w:r w:rsidRPr="000E0948">
              <w:rPr>
                <w:rFonts w:hint="eastAsia"/>
                <w:sz w:val="18"/>
                <w:szCs w:val="18"/>
              </w:rPr>
              <w:t>)</w:t>
            </w:r>
          </w:p>
          <w:p w14:paraId="69292E33" w14:textId="77777777" w:rsidR="00D8652A" w:rsidRPr="000E0948" w:rsidRDefault="00D8652A" w:rsidP="00EE5AAF">
            <w:pPr>
              <w:spacing w:line="0" w:lineRule="atLeast"/>
              <w:rPr>
                <w:sz w:val="18"/>
                <w:szCs w:val="18"/>
              </w:rPr>
            </w:pPr>
            <w:r w:rsidRPr="000E0948">
              <w:rPr>
                <w:rFonts w:hint="eastAsia"/>
                <w:sz w:val="18"/>
                <w:szCs w:val="18"/>
              </w:rPr>
              <w:t>doc (Microsoft Word</w:t>
            </w:r>
            <w:r w:rsidRPr="000E0948">
              <w:rPr>
                <w:rFonts w:hint="eastAsia"/>
                <w:sz w:val="18"/>
                <w:szCs w:val="18"/>
              </w:rPr>
              <w:t>形式</w:t>
            </w:r>
            <w:r w:rsidRPr="000E0948">
              <w:rPr>
                <w:rFonts w:hint="eastAsia"/>
                <w:sz w:val="18"/>
                <w:szCs w:val="18"/>
              </w:rPr>
              <w:t>)</w:t>
            </w:r>
          </w:p>
        </w:tc>
        <w:tc>
          <w:tcPr>
            <w:tcW w:w="241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6BDE5C27" w14:textId="77777777" w:rsidR="00D8652A" w:rsidRPr="000E0948" w:rsidRDefault="00D8652A" w:rsidP="00EE5AAF">
            <w:pPr>
              <w:spacing w:line="0" w:lineRule="atLeast"/>
              <w:rPr>
                <w:sz w:val="18"/>
                <w:szCs w:val="18"/>
              </w:rPr>
            </w:pPr>
            <w:r w:rsidRPr="000E0948">
              <w:rPr>
                <w:rFonts w:hint="eastAsia"/>
                <w:sz w:val="18"/>
                <w:szCs w:val="18"/>
              </w:rPr>
              <w:t>HTML, XML, docx (Office Open XML), odt (OpenDocument)</w:t>
            </w:r>
          </w:p>
        </w:tc>
        <w:tc>
          <w:tcPr>
            <w:tcW w:w="255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4C822726" w14:textId="77777777" w:rsidR="00D8652A" w:rsidRPr="000E0948" w:rsidRDefault="00D8652A" w:rsidP="00EE5AAF">
            <w:pPr>
              <w:spacing w:line="0" w:lineRule="atLeast"/>
              <w:rPr>
                <w:sz w:val="18"/>
                <w:szCs w:val="18"/>
              </w:rPr>
            </w:pPr>
          </w:p>
        </w:tc>
      </w:tr>
      <w:tr w:rsidR="00D8652A" w:rsidRPr="000E0948" w14:paraId="6A83D614" w14:textId="77777777" w:rsidTr="00EE5AAF">
        <w:trPr>
          <w:trHeight w:val="377"/>
        </w:trPr>
        <w:tc>
          <w:tcPr>
            <w:tcW w:w="1845"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7334ECF9" w14:textId="77777777" w:rsidR="00D8652A" w:rsidRPr="000E0948" w:rsidRDefault="00D8652A" w:rsidP="00EE5AAF">
            <w:pPr>
              <w:spacing w:line="0" w:lineRule="atLeast"/>
              <w:rPr>
                <w:rFonts w:ascii="ＤＦＧ華康ゴシック体W5" w:eastAsia="ＤＦＧ華康ゴシック体W5" w:hAnsi="ＤＦＧ華康ゴシック体W5"/>
                <w:color w:val="FFFFFF" w:themeColor="background1"/>
                <w:sz w:val="18"/>
                <w:szCs w:val="18"/>
              </w:rPr>
            </w:pPr>
            <w:r w:rsidRPr="000E0948">
              <w:rPr>
                <w:rFonts w:ascii="ＤＦＧ華康ゴシック体W5" w:eastAsia="ＤＦＧ華康ゴシック体W5" w:hAnsi="ＤＦＧ華康ゴシック体W5" w:hint="eastAsia"/>
                <w:b/>
                <w:bCs/>
                <w:color w:val="FFFFFF" w:themeColor="background1"/>
                <w:sz w:val="18"/>
                <w:szCs w:val="18"/>
              </w:rPr>
              <w:t>地理空間データ</w:t>
            </w:r>
          </w:p>
        </w:tc>
        <w:tc>
          <w:tcPr>
            <w:tcW w:w="198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50740444" w14:textId="77777777" w:rsidR="00D8652A" w:rsidRPr="000E0948" w:rsidRDefault="00D8652A" w:rsidP="00EE5AAF">
            <w:pPr>
              <w:spacing w:line="0" w:lineRule="atLeast"/>
              <w:rPr>
                <w:sz w:val="18"/>
                <w:szCs w:val="18"/>
              </w:rPr>
            </w:pPr>
            <w:r w:rsidRPr="000E0948">
              <w:rPr>
                <w:rFonts w:hint="eastAsia"/>
                <w:sz w:val="18"/>
                <w:szCs w:val="18"/>
              </w:rPr>
              <w:t>shape</w:t>
            </w:r>
          </w:p>
        </w:tc>
        <w:tc>
          <w:tcPr>
            <w:tcW w:w="241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0DD48FA1" w14:textId="77777777" w:rsidR="00D8652A" w:rsidRPr="000E0948" w:rsidRDefault="00D8652A" w:rsidP="00EE5AAF">
            <w:pPr>
              <w:spacing w:line="0" w:lineRule="atLeast"/>
              <w:rPr>
                <w:sz w:val="18"/>
                <w:szCs w:val="18"/>
              </w:rPr>
            </w:pPr>
            <w:r w:rsidRPr="000E0948">
              <w:rPr>
                <w:rFonts w:hint="eastAsia"/>
                <w:sz w:val="18"/>
                <w:szCs w:val="18"/>
              </w:rPr>
              <w:t>KML, GML</w:t>
            </w:r>
          </w:p>
        </w:tc>
        <w:tc>
          <w:tcPr>
            <w:tcW w:w="255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2E96CEAF" w14:textId="77777777" w:rsidR="00D8652A" w:rsidRPr="000E0948" w:rsidRDefault="00D8652A" w:rsidP="00EE5AAF">
            <w:pPr>
              <w:spacing w:line="0" w:lineRule="atLeast"/>
              <w:rPr>
                <w:sz w:val="18"/>
                <w:szCs w:val="18"/>
              </w:rPr>
            </w:pPr>
            <w:r w:rsidRPr="00470FAF">
              <w:rPr>
                <w:noProof/>
                <w:sz w:val="18"/>
                <w:szCs w:val="18"/>
              </w:rPr>
              <mc:AlternateContent>
                <mc:Choice Requires="wps">
                  <w:drawing>
                    <wp:anchor distT="0" distB="0" distL="114300" distR="114300" simplePos="0" relativeHeight="251652608" behindDoc="0" locked="0" layoutInCell="1" allowOverlap="1" wp14:anchorId="7CEAD2F4" wp14:editId="57ABE867">
                      <wp:simplePos x="0" y="0"/>
                      <wp:positionH relativeFrom="column">
                        <wp:posOffset>300355</wp:posOffset>
                      </wp:positionH>
                      <wp:positionV relativeFrom="paragraph">
                        <wp:posOffset>-3175</wp:posOffset>
                      </wp:positionV>
                      <wp:extent cx="914400" cy="342900"/>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36F30A" w14:textId="77777777" w:rsidR="00710A53" w:rsidRPr="000E0948" w:rsidRDefault="00710A53" w:rsidP="00D8652A">
                                  <w:pPr>
                                    <w:rPr>
                                      <w:rFonts w:ascii="ＤＦＧ華康ゴシック体W5" w:eastAsia="ＤＦＧ華康ゴシック体W5" w:hAnsi="ＤＦＧ華康ゴシック体W5"/>
                                      <w:b/>
                                      <w:color w:val="FF0000"/>
                                      <w:sz w:val="18"/>
                                      <w:szCs w:val="18"/>
                                    </w:rPr>
                                  </w:pPr>
                                  <w:r w:rsidRPr="000E0948">
                                    <w:rPr>
                                      <w:rFonts w:ascii="ＤＦＧ華康ゴシック体W5" w:eastAsia="ＤＦＧ華康ゴシック体W5" w:hAnsi="ＤＦＧ華康ゴシック体W5" w:hint="eastAsia"/>
                                      <w:b/>
                                      <w:color w:val="FF0000"/>
                                      <w:sz w:val="18"/>
                                      <w:szCs w:val="18"/>
                                    </w:rPr>
                                    <w:t>推奨するファイル形式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3.65pt;margin-top:-.25pt;width:1in;height:27pt;z-index:251652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" filled="f" stroked="f" strokeweight=".5pt">
                      <v:textbox>
                        <w:txbxContent>
                          <w:p w14:paraId="7936F30A" w14:textId="77777777" w:rsidR="00710A53" w:rsidRPr="000E0948" w:rsidRDefault="00710A53" w:rsidP="00D8652A">
                            <w:pPr>
                              <w:rPr>
                                <w:rFonts w:ascii="ＤＦＧ華康ゴシック体W5" w:eastAsia="ＤＦＧ華康ゴシック体W5" w:hAnsi="ＤＦＧ華康ゴシック体W5"/>
                                <w:b/>
                                <w:color w:val="FF0000"/>
                                <w:sz w:val="18"/>
                                <w:szCs w:val="18"/>
                              </w:rPr>
                            </w:pPr>
                            <w:r w:rsidRPr="000E0948">
                              <w:rPr>
                                <w:rFonts w:ascii="ＤＦＧ華康ゴシック体W5" w:eastAsia="ＤＦＧ華康ゴシック体W5" w:hAnsi="ＤＦＧ華康ゴシック体W5" w:hint="eastAsia"/>
                                <w:b/>
                                <w:color w:val="FF0000"/>
                                <w:sz w:val="18"/>
                                <w:szCs w:val="18"/>
                              </w:rPr>
                              <w:t>推奨するファイル形式</w:t>
                            </w:r>
                          </w:p>
                        </w:txbxContent>
                      </v:textbox>
                    </v:shape>
                  </w:pict>
                </mc:Fallback>
              </mc:AlternateContent>
            </w:r>
          </w:p>
        </w:tc>
      </w:tr>
      <w:tr w:rsidR="00D8652A" w:rsidRPr="000E0948" w14:paraId="0090C65C" w14:textId="77777777" w:rsidTr="00EE5AAF">
        <w:trPr>
          <w:trHeight w:val="377"/>
        </w:trPr>
        <w:tc>
          <w:tcPr>
            <w:tcW w:w="1845"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5EB8BA8B" w14:textId="77777777" w:rsidR="00D8652A" w:rsidRPr="000E0948" w:rsidRDefault="00D8652A" w:rsidP="00EE5AAF">
            <w:pPr>
              <w:spacing w:line="0" w:lineRule="atLeast"/>
              <w:rPr>
                <w:rFonts w:ascii="ＤＦＧ華康ゴシック体W5" w:eastAsia="ＤＦＧ華康ゴシック体W5" w:hAnsi="ＤＦＧ華康ゴシック体W5"/>
                <w:color w:val="FFFFFF" w:themeColor="background1"/>
                <w:sz w:val="18"/>
                <w:szCs w:val="18"/>
              </w:rPr>
            </w:pPr>
            <w:r w:rsidRPr="000E0948">
              <w:rPr>
                <w:rFonts w:ascii="ＤＦＧ華康ゴシック体W5" w:eastAsia="ＤＦＧ華康ゴシック体W5" w:hAnsi="ＤＦＧ華康ゴシック体W5" w:hint="eastAsia"/>
                <w:b/>
                <w:bCs/>
                <w:color w:val="FFFFFF" w:themeColor="background1"/>
                <w:sz w:val="18"/>
                <w:szCs w:val="18"/>
              </w:rPr>
              <w:t>リアルタイムデータ</w:t>
            </w:r>
          </w:p>
        </w:tc>
        <w:tc>
          <w:tcPr>
            <w:tcW w:w="6947" w:type="dxa"/>
            <w:gridSpan w:val="3"/>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6FD95B4F" w14:textId="77777777" w:rsidR="00D8652A" w:rsidRPr="000E0948" w:rsidRDefault="00D8652A" w:rsidP="00EE5AAF">
            <w:pPr>
              <w:spacing w:line="0" w:lineRule="atLeast"/>
              <w:jc w:val="center"/>
              <w:rPr>
                <w:sz w:val="18"/>
                <w:szCs w:val="18"/>
              </w:rPr>
            </w:pPr>
            <w:r w:rsidRPr="000E0948">
              <w:rPr>
                <w:rFonts w:hint="eastAsia"/>
                <w:sz w:val="18"/>
                <w:szCs w:val="18"/>
              </w:rPr>
              <w:t>（ファイルの形で交換しない）</w:t>
            </w:r>
          </w:p>
        </w:tc>
      </w:tr>
    </w:tbl>
    <w:p w14:paraId="4D167709" w14:textId="77777777" w:rsidR="00D8652A" w:rsidRDefault="00D8652A" w:rsidP="00D8652A">
      <w:pPr>
        <w:pStyle w:val="a3"/>
        <w:ind w:firstLine="210"/>
      </w:pPr>
    </w:p>
    <w:p w14:paraId="71E17646" w14:textId="77777777" w:rsidR="00D8652A" w:rsidRPr="00E629C2" w:rsidRDefault="00D8652A" w:rsidP="00D8652A">
      <w:pPr>
        <w:pStyle w:val="a3"/>
        <w:ind w:firstLine="210"/>
      </w:pPr>
    </w:p>
    <w:p w14:paraId="71835735" w14:textId="77777777" w:rsidR="00D8652A" w:rsidRPr="009B0F39" w:rsidRDefault="00D8652A" w:rsidP="00D8652A">
      <w:pPr>
        <w:pStyle w:val="2"/>
      </w:pPr>
      <w:bookmarkStart w:id="549" w:name="_Toc384481791"/>
      <w:bookmarkStart w:id="550" w:name="_Ref384715198"/>
      <w:bookmarkStart w:id="551" w:name="_Ref388567191"/>
      <w:bookmarkStart w:id="552" w:name="_Toc388981670"/>
      <w:r w:rsidRPr="009B0F39">
        <w:rPr>
          <w:rFonts w:hint="eastAsia"/>
        </w:rPr>
        <w:t>データに関する指針</w:t>
      </w:r>
      <w:bookmarkEnd w:id="549"/>
      <w:bookmarkEnd w:id="550"/>
      <w:bookmarkEnd w:id="551"/>
      <w:bookmarkEnd w:id="552"/>
    </w:p>
    <w:p w14:paraId="56B58F27" w14:textId="77777777" w:rsidR="00D8652A" w:rsidRDefault="00D8652A" w:rsidP="00D8652A">
      <w:pPr>
        <w:pStyle w:val="3"/>
      </w:pPr>
      <w:r>
        <w:t>指針のグレード</w:t>
      </w:r>
    </w:p>
    <w:p w14:paraId="0E41B199" w14:textId="77777777" w:rsidR="00D8652A" w:rsidRDefault="00D8652A" w:rsidP="00D8652A">
      <w:pPr>
        <w:pStyle w:val="a3"/>
        <w:ind w:firstLine="210"/>
      </w:pPr>
      <w:r>
        <w:rPr>
          <w:rFonts w:hint="eastAsia"/>
        </w:rPr>
        <w:t>データに関する指針として、以下の</w:t>
      </w:r>
      <w:r>
        <w:rPr>
          <w:rFonts w:hint="eastAsia"/>
        </w:rPr>
        <w:t>2</w:t>
      </w:r>
      <w:r>
        <w:rPr>
          <w:rFonts w:hint="eastAsia"/>
        </w:rPr>
        <w:t>つのグレードを設ける。</w:t>
      </w:r>
    </w:p>
    <w:p w14:paraId="0946F9AD" w14:textId="77777777" w:rsidR="00D8652A" w:rsidRDefault="00D8652A" w:rsidP="008F531C">
      <w:pPr>
        <w:pStyle w:val="a3"/>
        <w:numPr>
          <w:ilvl w:val="0"/>
          <w:numId w:val="38"/>
        </w:numPr>
        <w:ind w:firstLineChars="0"/>
      </w:pPr>
      <w:r>
        <w:rPr>
          <w:rFonts w:hint="eastAsia"/>
        </w:rPr>
        <w:t>グレード</w:t>
      </w:r>
      <w:r>
        <w:rPr>
          <w:rFonts w:hint="eastAsia"/>
        </w:rPr>
        <w:t>1</w:t>
      </w:r>
      <w:r>
        <w:br/>
      </w:r>
      <w:r>
        <w:rPr>
          <w:rFonts w:hint="eastAsia"/>
        </w:rPr>
        <w:t>グレード</w:t>
      </w:r>
      <w:r>
        <w:rPr>
          <w:rFonts w:hint="eastAsia"/>
        </w:rPr>
        <w:t>1</w:t>
      </w:r>
      <w:r>
        <w:rPr>
          <w:rFonts w:hint="eastAsia"/>
        </w:rPr>
        <w:t>は、オープンデータが満たすことを強く推奨する指針であり、以下を満たすことを目的とする。</w:t>
      </w:r>
    </w:p>
    <w:p w14:paraId="02E51314" w14:textId="77777777" w:rsidR="00D8652A" w:rsidRDefault="00D8652A" w:rsidP="0013419D">
      <w:pPr>
        <w:pStyle w:val="a3"/>
        <w:numPr>
          <w:ilvl w:val="0"/>
          <w:numId w:val="90"/>
        </w:numPr>
        <w:ind w:firstLineChars="0"/>
      </w:pPr>
      <w:r>
        <w:rPr>
          <w:rFonts w:hint="eastAsia"/>
        </w:rPr>
        <w:t>データ形式に関する標準的な規格がある場合は、それに矛盾しないこと。</w:t>
      </w:r>
    </w:p>
    <w:p w14:paraId="2919A6B5" w14:textId="6A0B6060" w:rsidR="00D8652A" w:rsidRDefault="00D8652A" w:rsidP="0013419D">
      <w:pPr>
        <w:pStyle w:val="a3"/>
        <w:numPr>
          <w:ilvl w:val="0"/>
          <w:numId w:val="90"/>
        </w:numPr>
        <w:ind w:firstLineChars="0"/>
      </w:pPr>
      <w:r>
        <w:rPr>
          <w:rFonts w:hint="eastAsia"/>
        </w:rPr>
        <w:t>データを取得した</w:t>
      </w:r>
      <w:r w:rsidR="007D4C93">
        <w:rPr>
          <w:rFonts w:hint="eastAsia"/>
        </w:rPr>
        <w:t>情報</w:t>
      </w:r>
      <w:r>
        <w:rPr>
          <w:rFonts w:hint="eastAsia"/>
        </w:rPr>
        <w:t>利用者が、データ本体の中身を修正したり手を加えたりすることなく、そのデータの本質的内容を正しく解釈するためのプログラム</w:t>
      </w:r>
      <w:r>
        <w:t>を</w:t>
      </w:r>
      <w:r>
        <w:rPr>
          <w:rFonts w:hint="eastAsia"/>
        </w:rPr>
        <w:t>書けること。</w:t>
      </w:r>
    </w:p>
    <w:p w14:paraId="581D2953" w14:textId="736C7A62" w:rsidR="00D8652A" w:rsidRDefault="00863070" w:rsidP="008F531C">
      <w:pPr>
        <w:pStyle w:val="a3"/>
        <w:numPr>
          <w:ilvl w:val="0"/>
          <w:numId w:val="38"/>
        </w:numPr>
        <w:ind w:firstLineChars="0"/>
      </w:pPr>
      <w:r>
        <w:rPr>
          <w:rFonts w:hint="eastAsia"/>
        </w:rPr>
        <w:t>グレード</w:t>
      </w:r>
      <w:r w:rsidR="00D8652A">
        <w:rPr>
          <w:rFonts w:hint="eastAsia"/>
        </w:rPr>
        <w:t>2</w:t>
      </w:r>
      <w:r w:rsidR="00D8652A">
        <w:br/>
      </w:r>
      <w:r>
        <w:rPr>
          <w:rFonts w:hint="eastAsia"/>
        </w:rPr>
        <w:t>グレード</w:t>
      </w:r>
      <w:r w:rsidR="00D8652A">
        <w:rPr>
          <w:rFonts w:hint="eastAsia"/>
        </w:rPr>
        <w:t>2</w:t>
      </w:r>
      <w:r w:rsidR="00D8652A">
        <w:rPr>
          <w:rFonts w:hint="eastAsia"/>
        </w:rPr>
        <w:t>は、オープンデータが満たすことを推奨する指針であり、以下を満たすことを目的とする。</w:t>
      </w:r>
    </w:p>
    <w:p w14:paraId="71C72F23" w14:textId="77777777" w:rsidR="00D8652A" w:rsidRDefault="00D8652A" w:rsidP="008F531C">
      <w:pPr>
        <w:pStyle w:val="a3"/>
        <w:numPr>
          <w:ilvl w:val="0"/>
          <w:numId w:val="40"/>
        </w:numPr>
        <w:ind w:firstLineChars="0"/>
      </w:pPr>
      <w:r>
        <w:rPr>
          <w:rFonts w:hint="eastAsia"/>
        </w:rPr>
        <w:t>データを取得したプログラムが、そのデータの項目や構造を正しく解釈できること。</w:t>
      </w:r>
    </w:p>
    <w:p w14:paraId="016857B1" w14:textId="77777777" w:rsidR="00D8652A" w:rsidRDefault="00D8652A" w:rsidP="00D8652A">
      <w:pPr>
        <w:pStyle w:val="a3"/>
        <w:ind w:firstLine="210"/>
      </w:pPr>
    </w:p>
    <w:p w14:paraId="1AF8CC16" w14:textId="77777777" w:rsidR="00D8652A" w:rsidRDefault="00D8652A" w:rsidP="00D8652A">
      <w:pPr>
        <w:pStyle w:val="3"/>
      </w:pPr>
      <w:bookmarkStart w:id="553" w:name="_Ref388567505"/>
      <w:r>
        <w:lastRenderedPageBreak/>
        <w:t>表形式データに関する指針</w:t>
      </w:r>
      <w:bookmarkEnd w:id="553"/>
    </w:p>
    <w:p w14:paraId="55BA36F7" w14:textId="77777777" w:rsidR="00D8652A" w:rsidRPr="007F7E90" w:rsidRDefault="00D8652A" w:rsidP="00D8652A">
      <w:pPr>
        <w:pStyle w:val="4"/>
      </w:pPr>
      <w:r w:rsidRPr="007F7E90">
        <w:rPr>
          <w:rFonts w:hint="eastAsia"/>
        </w:rPr>
        <w:t>用語の定義</w:t>
      </w:r>
    </w:p>
    <w:p w14:paraId="63DB984D" w14:textId="40E4FAA4" w:rsidR="00D8652A" w:rsidRDefault="00D8652A" w:rsidP="00D8652A">
      <w:pPr>
        <w:pStyle w:val="a3"/>
        <w:ind w:firstLine="210"/>
      </w:pPr>
      <w:r>
        <w:rPr>
          <w:rFonts w:hint="eastAsia"/>
        </w:rPr>
        <w:t>まず、以下の用語を定義する（</w:t>
      </w:r>
      <w:r w:rsidR="003D4A00">
        <w:fldChar w:fldCharType="begin"/>
      </w:r>
      <w:r w:rsidR="003D4A00">
        <w:instrText xml:space="preserve"> </w:instrText>
      </w:r>
      <w:r w:rsidR="003D4A00">
        <w:rPr>
          <w:rFonts w:hint="eastAsia"/>
        </w:rPr>
        <w:instrText>REF _Ref384855105 \h</w:instrText>
      </w:r>
      <w:r w:rsidR="003D4A00">
        <w:instrText xml:space="preserve"> </w:instrText>
      </w:r>
      <w:r w:rsidR="003D4A00">
        <w:fldChar w:fldCharType="separate"/>
      </w:r>
      <w:r w:rsidR="00CB796C">
        <w:rPr>
          <w:rFonts w:hint="eastAsia"/>
        </w:rPr>
        <w:t>図</w:t>
      </w:r>
      <w:r w:rsidR="00CB796C">
        <w:rPr>
          <w:rFonts w:hint="eastAsia"/>
        </w:rPr>
        <w:t xml:space="preserve"> </w:t>
      </w:r>
      <w:r w:rsidR="00CB796C">
        <w:rPr>
          <w:noProof/>
        </w:rPr>
        <w:t>9</w:t>
      </w:r>
      <w:r w:rsidR="00CB796C">
        <w:noBreakHyphen/>
      </w:r>
      <w:r w:rsidR="00CB796C">
        <w:rPr>
          <w:noProof/>
        </w:rPr>
        <w:t>3</w:t>
      </w:r>
      <w:r w:rsidR="003D4A00">
        <w:fldChar w:fldCharType="end"/>
      </w:r>
      <w:r>
        <w:rPr>
          <w:rFonts w:hint="eastAsia"/>
        </w:rPr>
        <w:t>）。</w:t>
      </w:r>
    </w:p>
    <w:p w14:paraId="7A6EC026" w14:textId="77777777" w:rsidR="00D8652A" w:rsidRDefault="00D8652A" w:rsidP="008F531C">
      <w:pPr>
        <w:pStyle w:val="a3"/>
        <w:numPr>
          <w:ilvl w:val="0"/>
          <w:numId w:val="40"/>
        </w:numPr>
        <w:ind w:firstLineChars="0"/>
      </w:pPr>
      <w:r>
        <w:rPr>
          <w:rFonts w:hint="eastAsia"/>
        </w:rPr>
        <w:t>フィールド（</w:t>
      </w:r>
      <w:r>
        <w:rPr>
          <w:rFonts w:hint="eastAsia"/>
        </w:rPr>
        <w:t>field</w:t>
      </w:r>
      <w:r>
        <w:rPr>
          <w:rFonts w:hint="eastAsia"/>
        </w:rPr>
        <w:t>）</w:t>
      </w:r>
    </w:p>
    <w:p w14:paraId="05CE6D84" w14:textId="77777777" w:rsidR="00D8652A" w:rsidRDefault="00D8652A" w:rsidP="008F531C">
      <w:pPr>
        <w:pStyle w:val="a3"/>
        <w:numPr>
          <w:ilvl w:val="1"/>
          <w:numId w:val="40"/>
        </w:numPr>
        <w:ind w:firstLineChars="0"/>
      </w:pPr>
      <w:r>
        <w:rPr>
          <w:rFonts w:hint="eastAsia"/>
        </w:rPr>
        <w:t>表の</w:t>
      </w:r>
      <w:r>
        <w:rPr>
          <w:rFonts w:hint="eastAsia"/>
        </w:rPr>
        <w:t>1</w:t>
      </w:r>
      <w:r>
        <w:rPr>
          <w:rFonts w:hint="eastAsia"/>
        </w:rPr>
        <w:t>行</w:t>
      </w:r>
      <w:r>
        <w:rPr>
          <w:rFonts w:hint="eastAsia"/>
        </w:rPr>
        <w:t>1</w:t>
      </w:r>
      <w:r>
        <w:rPr>
          <w:rFonts w:hint="eastAsia"/>
        </w:rPr>
        <w:t>列からなる要素。表計算ソフトの「セル」に相当。</w:t>
      </w:r>
    </w:p>
    <w:p w14:paraId="5B4C103B" w14:textId="77777777" w:rsidR="00D8652A" w:rsidRDefault="00D8652A" w:rsidP="008F531C">
      <w:pPr>
        <w:pStyle w:val="a3"/>
        <w:numPr>
          <w:ilvl w:val="0"/>
          <w:numId w:val="40"/>
        </w:numPr>
        <w:ind w:firstLineChars="0"/>
      </w:pPr>
      <w:r>
        <w:rPr>
          <w:rFonts w:hint="eastAsia"/>
        </w:rPr>
        <w:t>レコード（</w:t>
      </w:r>
      <w:r>
        <w:rPr>
          <w:rFonts w:hint="eastAsia"/>
        </w:rPr>
        <w:t>record</w:t>
      </w:r>
      <w:r>
        <w:rPr>
          <w:rFonts w:hint="eastAsia"/>
        </w:rPr>
        <w:t>）</w:t>
      </w:r>
    </w:p>
    <w:p w14:paraId="101798E1" w14:textId="77777777" w:rsidR="00D8652A" w:rsidRDefault="00D8652A" w:rsidP="008F531C">
      <w:pPr>
        <w:pStyle w:val="a3"/>
        <w:numPr>
          <w:ilvl w:val="1"/>
          <w:numId w:val="40"/>
        </w:numPr>
        <w:ind w:firstLineChars="0"/>
      </w:pPr>
      <w:r>
        <w:rPr>
          <w:rFonts w:hint="eastAsia"/>
        </w:rPr>
        <w:t>表の</w:t>
      </w:r>
      <w:r>
        <w:rPr>
          <w:rFonts w:hint="eastAsia"/>
        </w:rPr>
        <w:t>1</w:t>
      </w:r>
      <w:r>
        <w:rPr>
          <w:rFonts w:hint="eastAsia"/>
        </w:rPr>
        <w:t>行からなる要素。</w:t>
      </w:r>
      <w:r>
        <w:rPr>
          <w:rFonts w:hint="eastAsia"/>
        </w:rPr>
        <w:t>1</w:t>
      </w:r>
      <w:r>
        <w:rPr>
          <w:rFonts w:hint="eastAsia"/>
        </w:rPr>
        <w:t>個以上のフィールドからなる。</w:t>
      </w:r>
    </w:p>
    <w:p w14:paraId="7450A35C" w14:textId="77777777" w:rsidR="00D8652A" w:rsidRDefault="00D8652A" w:rsidP="008F531C">
      <w:pPr>
        <w:pStyle w:val="a3"/>
        <w:numPr>
          <w:ilvl w:val="0"/>
          <w:numId w:val="40"/>
        </w:numPr>
        <w:ind w:firstLineChars="0"/>
      </w:pPr>
      <w:r>
        <w:rPr>
          <w:rFonts w:hint="eastAsia"/>
        </w:rPr>
        <w:t>ヘッダ（</w:t>
      </w:r>
      <w:r>
        <w:rPr>
          <w:rFonts w:hint="eastAsia"/>
        </w:rPr>
        <w:t>header</w:t>
      </w:r>
      <w:r>
        <w:rPr>
          <w:rFonts w:hint="eastAsia"/>
        </w:rPr>
        <w:t>）</w:t>
      </w:r>
    </w:p>
    <w:p w14:paraId="54980665" w14:textId="77777777" w:rsidR="00D8652A" w:rsidRDefault="00D8652A" w:rsidP="008F531C">
      <w:pPr>
        <w:pStyle w:val="a3"/>
        <w:numPr>
          <w:ilvl w:val="1"/>
          <w:numId w:val="40"/>
        </w:numPr>
        <w:ind w:firstLineChars="0"/>
      </w:pPr>
      <w:r>
        <w:rPr>
          <w:rFonts w:hint="eastAsia"/>
        </w:rPr>
        <w:t>表の各列の名前を保持する行。</w:t>
      </w:r>
      <w:r>
        <w:rPr>
          <w:rFonts w:hint="eastAsia"/>
        </w:rPr>
        <w:t xml:space="preserve"> 1</w:t>
      </w:r>
      <w:r>
        <w:rPr>
          <w:rFonts w:hint="eastAsia"/>
        </w:rPr>
        <w:t>個以上のフィールドからなる。</w:t>
      </w:r>
    </w:p>
    <w:p w14:paraId="673A21D6" w14:textId="77777777" w:rsidR="00D8652A" w:rsidRDefault="00D8652A" w:rsidP="008F531C">
      <w:pPr>
        <w:pStyle w:val="a3"/>
        <w:numPr>
          <w:ilvl w:val="0"/>
          <w:numId w:val="40"/>
        </w:numPr>
        <w:ind w:firstLineChars="0"/>
      </w:pPr>
      <w:r>
        <w:rPr>
          <w:rFonts w:hint="eastAsia"/>
        </w:rPr>
        <w:t>ファイル（</w:t>
      </w:r>
      <w:r>
        <w:rPr>
          <w:rFonts w:hint="eastAsia"/>
        </w:rPr>
        <w:t>file</w:t>
      </w:r>
      <w:r>
        <w:rPr>
          <w:rFonts w:hint="eastAsia"/>
        </w:rPr>
        <w:t>）</w:t>
      </w:r>
    </w:p>
    <w:p w14:paraId="3C310415" w14:textId="77777777" w:rsidR="00D8652A" w:rsidRDefault="00D8652A" w:rsidP="008F531C">
      <w:pPr>
        <w:pStyle w:val="a3"/>
        <w:numPr>
          <w:ilvl w:val="1"/>
          <w:numId w:val="40"/>
        </w:numPr>
        <w:ind w:firstLineChars="0"/>
      </w:pPr>
      <w:r>
        <w:rPr>
          <w:rFonts w:hint="eastAsia"/>
        </w:rPr>
        <w:t>表全体を指す。レコードとヘッダからなる。</w:t>
      </w:r>
    </w:p>
    <w:p w14:paraId="3B0DF8BC" w14:textId="77777777" w:rsidR="00D8652A" w:rsidRDefault="00D8652A" w:rsidP="00D8652A">
      <w:pPr>
        <w:pStyle w:val="a3"/>
        <w:keepNext/>
        <w:ind w:firstLine="210"/>
      </w:pPr>
      <w:r>
        <w:rPr>
          <w:noProof/>
        </w:rPr>
        <w:drawing>
          <wp:inline distT="0" distB="0" distL="0" distR="0" wp14:anchorId="78FFAABB" wp14:editId="0CFF444E">
            <wp:extent cx="4923756" cy="1689904"/>
            <wp:effectExtent l="0" t="0" r="0" b="0"/>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81121" cy="1709593"/>
                    </a:xfrm>
                    <a:prstGeom prst="rect">
                      <a:avLst/>
                    </a:prstGeom>
                    <a:noFill/>
                    <a:ln>
                      <a:noFill/>
                    </a:ln>
                  </pic:spPr>
                </pic:pic>
              </a:graphicData>
            </a:graphic>
          </wp:inline>
        </w:drawing>
      </w:r>
    </w:p>
    <w:p w14:paraId="220C28ED" w14:textId="73F63B01" w:rsidR="00D8652A" w:rsidRDefault="00D8652A" w:rsidP="00D8652A">
      <w:pPr>
        <w:pStyle w:val="aa"/>
      </w:pPr>
      <w:bookmarkStart w:id="554" w:name="_Ref384855105"/>
      <w:bookmarkStart w:id="555" w:name="_Ref384481353"/>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3</w:t>
      </w:r>
      <w:r w:rsidR="004D783F">
        <w:fldChar w:fldCharType="end"/>
      </w:r>
      <w:bookmarkEnd w:id="554"/>
      <w:bookmarkEnd w:id="555"/>
      <w:r>
        <w:rPr>
          <w:rFonts w:hint="eastAsia"/>
        </w:rPr>
        <w:t xml:space="preserve"> 「表形式データに関する指針」で利用する用語の定義</w:t>
      </w:r>
    </w:p>
    <w:p w14:paraId="4DBB477B" w14:textId="14FCCDB2" w:rsidR="00D8652A" w:rsidRPr="007F7E90" w:rsidRDefault="00D8652A" w:rsidP="00182E53">
      <w:pPr>
        <w:pStyle w:val="4"/>
      </w:pPr>
      <w:r>
        <w:br w:type="page"/>
      </w:r>
      <w:r>
        <w:rPr>
          <w:rFonts w:hint="eastAsia"/>
        </w:rPr>
        <w:lastRenderedPageBreak/>
        <w:t>グレード</w:t>
      </w:r>
      <w:r w:rsidRPr="007F7E90">
        <w:t>1</w:t>
      </w:r>
      <w:r w:rsidRPr="007F7E90">
        <w:rPr>
          <w:rFonts w:hint="eastAsia"/>
        </w:rPr>
        <w:t>の指針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610531EF" w14:textId="77777777" w:rsidTr="00EE5AAF">
        <w:tc>
          <w:tcPr>
            <w:tcW w:w="8702" w:type="dxa"/>
          </w:tcPr>
          <w:p w14:paraId="24B22369" w14:textId="073C4ADC"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（指針1）</w:t>
            </w:r>
            <w:r>
              <w:rPr>
                <w:rFonts w:ascii="ＤＦＧ華康ゴシック体W5" w:eastAsia="ＤＦＧ華康ゴシック体W5" w:hAnsi="ＤＦＧ華康ゴシック体W5" w:hint="eastAsia"/>
              </w:rPr>
              <w:t xml:space="preserve">　</w:t>
            </w:r>
            <w:r w:rsidR="00663741">
              <w:rPr>
                <w:rFonts w:ascii="ＤＦＧ華康ゴシック体W5" w:eastAsia="ＤＦＧ華康ゴシック体W5" w:hAnsi="ＤＦＧ華康ゴシック体W5" w:hint="eastAsia"/>
              </w:rPr>
              <w:t>一つ</w:t>
            </w:r>
            <w:r>
              <w:rPr>
                <w:rFonts w:ascii="ＤＦＧ華康ゴシック体W5" w:eastAsia="ＤＦＧ華康ゴシック体W5" w:hAnsi="ＤＦＧ華康ゴシック体W5" w:hint="eastAsia"/>
              </w:rPr>
              <w:t>のファイルは、1種類の表から構成されるべきである。</w:t>
            </w:r>
          </w:p>
        </w:tc>
      </w:tr>
    </w:tbl>
    <w:p w14:paraId="1F597FE8" w14:textId="77777777" w:rsidR="00D8652A" w:rsidRDefault="00D8652A" w:rsidP="00D8652A">
      <w:pPr>
        <w:pStyle w:val="a3"/>
        <w:ind w:firstLine="210"/>
        <w:rPr>
          <w:u w:val="single"/>
        </w:rPr>
      </w:pPr>
    </w:p>
    <w:p w14:paraId="478CB834" w14:textId="77777777" w:rsidR="00D8652A" w:rsidRPr="006F729F" w:rsidRDefault="00D8652A" w:rsidP="00D8652A">
      <w:pPr>
        <w:rPr>
          <w:u w:val="single"/>
        </w:rPr>
      </w:pPr>
      <w:r w:rsidRPr="006F729F">
        <w:rPr>
          <w:rFonts w:hint="eastAsia"/>
          <w:u w:val="single"/>
        </w:rPr>
        <w:t>【解説】</w:t>
      </w:r>
    </w:p>
    <w:p w14:paraId="7C838352" w14:textId="07EA09D0" w:rsidR="00D8652A" w:rsidRDefault="003D4A00" w:rsidP="00D8652A">
      <w:pPr>
        <w:pStyle w:val="a3"/>
        <w:ind w:firstLine="210"/>
      </w:pPr>
      <w:r>
        <w:fldChar w:fldCharType="begin"/>
      </w:r>
      <w:r>
        <w:instrText xml:space="preserve"> REF _Ref384855124 \h </w:instrText>
      </w:r>
      <w:r>
        <w:fldChar w:fldCharType="separate"/>
      </w:r>
      <w:r w:rsidR="00CB796C">
        <w:rPr>
          <w:rFonts w:hint="eastAsia"/>
        </w:rPr>
        <w:t>図</w:t>
      </w:r>
      <w:r w:rsidR="00CB796C">
        <w:rPr>
          <w:rFonts w:hint="eastAsia"/>
        </w:rPr>
        <w:t xml:space="preserve"> </w:t>
      </w:r>
      <w:r w:rsidR="00CB796C">
        <w:rPr>
          <w:noProof/>
        </w:rPr>
        <w:t>9</w:t>
      </w:r>
      <w:r w:rsidR="00CB796C">
        <w:noBreakHyphen/>
      </w:r>
      <w:r w:rsidR="00CB796C">
        <w:rPr>
          <w:noProof/>
        </w:rPr>
        <w:t>4</w:t>
      </w:r>
      <w:r>
        <w:fldChar w:fldCharType="end"/>
      </w:r>
      <w:r w:rsidR="00D8652A">
        <w:rPr>
          <w:rFonts w:hint="eastAsia"/>
        </w:rPr>
        <w:t>に示すファイルは、複数の表を含んでいる。このようなファイルをコンピュータが</w:t>
      </w:r>
      <w:r w:rsidR="00182E53">
        <w:rPr>
          <w:rFonts w:hint="eastAsia"/>
        </w:rPr>
        <w:t>判読</w:t>
      </w:r>
      <w:r w:rsidR="00D8652A">
        <w:rPr>
          <w:rFonts w:hint="eastAsia"/>
        </w:rPr>
        <w:t>するためには、表の切れ目を扱う必要があり、</w:t>
      </w:r>
      <w:r w:rsidR="00182E53">
        <w:rPr>
          <w:rFonts w:hint="eastAsia"/>
        </w:rPr>
        <w:t>判読</w:t>
      </w:r>
      <w:r w:rsidR="00D8652A">
        <w:rPr>
          <w:rFonts w:hint="eastAsia"/>
        </w:rPr>
        <w:t>手順が複雑になる。このため、</w:t>
      </w:r>
      <w:r w:rsidR="00663741">
        <w:rPr>
          <w:rFonts w:hint="eastAsia"/>
        </w:rPr>
        <w:t>一つ</w:t>
      </w:r>
      <w:r w:rsidR="00D8652A">
        <w:rPr>
          <w:rFonts w:hint="eastAsia"/>
        </w:rPr>
        <w:t>のファイルは、</w:t>
      </w:r>
      <w:r w:rsidR="00D8652A">
        <w:rPr>
          <w:rFonts w:hint="eastAsia"/>
        </w:rPr>
        <w:t xml:space="preserve">1 </w:t>
      </w:r>
      <w:r w:rsidR="00D8652A">
        <w:rPr>
          <w:rFonts w:hint="eastAsia"/>
        </w:rPr>
        <w:t>種類の表からのみ構成されるべきである。</w:t>
      </w:r>
    </w:p>
    <w:p w14:paraId="5C51D839" w14:textId="77C1A1FE" w:rsidR="00D8652A" w:rsidRDefault="00D8652A" w:rsidP="00D8652A">
      <w:pPr>
        <w:pStyle w:val="a3"/>
        <w:ind w:firstLine="210"/>
      </w:pPr>
      <w:r>
        <w:rPr>
          <w:rFonts w:hint="eastAsia"/>
        </w:rPr>
        <w:t>ファイルに含まれる複数の表を分割し、それぞれ別のファイルに格納すれば、本指針を満たす（</w:t>
      </w:r>
      <w:r w:rsidR="003D4A00">
        <w:fldChar w:fldCharType="begin"/>
      </w:r>
      <w:r w:rsidR="003D4A00">
        <w:instrText xml:space="preserve"> </w:instrText>
      </w:r>
      <w:r w:rsidR="003D4A00">
        <w:rPr>
          <w:rFonts w:hint="eastAsia"/>
        </w:rPr>
        <w:instrText>REF _Ref384855192 \h</w:instrText>
      </w:r>
      <w:r w:rsidR="003D4A00">
        <w:instrText xml:space="preserve"> </w:instrText>
      </w:r>
      <w:r w:rsidR="003D4A00">
        <w:fldChar w:fldCharType="separate"/>
      </w:r>
      <w:r w:rsidR="00CB796C">
        <w:rPr>
          <w:rFonts w:hint="eastAsia"/>
        </w:rPr>
        <w:t>図</w:t>
      </w:r>
      <w:r w:rsidR="00CB796C">
        <w:rPr>
          <w:rFonts w:hint="eastAsia"/>
        </w:rPr>
        <w:t xml:space="preserve"> </w:t>
      </w:r>
      <w:r w:rsidR="00CB796C">
        <w:rPr>
          <w:noProof/>
        </w:rPr>
        <w:t>9</w:t>
      </w:r>
      <w:r w:rsidR="00CB796C">
        <w:noBreakHyphen/>
      </w:r>
      <w:r w:rsidR="00CB796C">
        <w:rPr>
          <w:noProof/>
        </w:rPr>
        <w:t>5</w:t>
      </w:r>
      <w:r w:rsidR="003D4A00">
        <w:fldChar w:fldCharType="end"/>
      </w:r>
      <w:r>
        <w:rPr>
          <w:rFonts w:hint="eastAsia"/>
        </w:rPr>
        <w:t>）。</w:t>
      </w:r>
    </w:p>
    <w:p w14:paraId="4AE0F113" w14:textId="77777777" w:rsidR="00D8652A" w:rsidRPr="003D4A00" w:rsidRDefault="00D8652A" w:rsidP="00D8652A">
      <w:pPr>
        <w:pStyle w:val="a3"/>
        <w:ind w:firstLine="210"/>
      </w:pPr>
    </w:p>
    <w:tbl>
      <w:tblPr>
        <w:tblW w:w="6680" w:type="dxa"/>
        <w:jc w:val="center"/>
        <w:tblCellMar>
          <w:left w:w="99" w:type="dxa"/>
          <w:right w:w="99" w:type="dxa"/>
        </w:tblCellMar>
        <w:tblLook w:val="04A0" w:firstRow="1" w:lastRow="0" w:firstColumn="1" w:lastColumn="0" w:noHBand="0" w:noVBand="1"/>
      </w:tblPr>
      <w:tblGrid>
        <w:gridCol w:w="640"/>
        <w:gridCol w:w="1080"/>
        <w:gridCol w:w="1080"/>
        <w:gridCol w:w="1080"/>
        <w:gridCol w:w="1080"/>
        <w:gridCol w:w="1080"/>
        <w:gridCol w:w="640"/>
      </w:tblGrid>
      <w:tr w:rsidR="00D8652A" w:rsidRPr="006F729F" w14:paraId="421A8EFB" w14:textId="77777777" w:rsidTr="00EE5AAF">
        <w:trPr>
          <w:trHeight w:val="300"/>
          <w:jc w:val="center"/>
        </w:trPr>
        <w:tc>
          <w:tcPr>
            <w:tcW w:w="3880" w:type="dxa"/>
            <w:gridSpan w:val="4"/>
            <w:tcBorders>
              <w:top w:val="single" w:sz="12" w:space="0" w:color="auto"/>
              <w:left w:val="single" w:sz="12" w:space="0" w:color="auto"/>
              <w:bottom w:val="nil"/>
              <w:right w:val="nil"/>
            </w:tcBorders>
            <w:shd w:val="clear" w:color="auto" w:fill="auto"/>
            <w:noWrap/>
            <w:vAlign w:val="center"/>
            <w:hideMark/>
          </w:tcPr>
          <w:p w14:paraId="328D5519" w14:textId="77777777" w:rsidR="00D8652A" w:rsidRPr="006F729F" w:rsidRDefault="00D8652A" w:rsidP="00EE5AAF">
            <w:pPr>
              <w:widowControl/>
              <w:jc w:val="left"/>
              <w:rPr>
                <w:rFonts w:ascii="ＤＦＧ華康ゴシック体W5" w:eastAsia="ＤＦＧ華康ゴシック体W5" w:hAnsi="ＤＦＧ華康ゴシック体W5" w:cs="ＭＳ Ｐゴシック"/>
                <w:color w:val="000000"/>
                <w:kern w:val="0"/>
                <w:sz w:val="22"/>
                <w:szCs w:val="22"/>
              </w:rPr>
            </w:pPr>
            <w:r w:rsidRPr="006F729F">
              <w:rPr>
                <w:rFonts w:ascii="ＤＦＧ華康ゴシック体W5" w:eastAsia="ＤＦＧ華康ゴシック体W5" w:hAnsi="ＤＦＧ華康ゴシック体W5" w:cs="ＭＳ Ｐゴシック" w:hint="eastAsia"/>
                <w:color w:val="000000"/>
                <w:kern w:val="0"/>
                <w:sz w:val="22"/>
                <w:szCs w:val="22"/>
              </w:rPr>
              <w:t>ファイルX</w:t>
            </w:r>
          </w:p>
        </w:tc>
        <w:tc>
          <w:tcPr>
            <w:tcW w:w="1080" w:type="dxa"/>
            <w:tcBorders>
              <w:top w:val="single" w:sz="12" w:space="0" w:color="auto"/>
              <w:left w:val="nil"/>
              <w:bottom w:val="nil"/>
              <w:right w:val="nil"/>
            </w:tcBorders>
            <w:shd w:val="clear" w:color="auto" w:fill="auto"/>
            <w:noWrap/>
            <w:vAlign w:val="center"/>
            <w:hideMark/>
          </w:tcPr>
          <w:p w14:paraId="730668D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nil"/>
              <w:right w:val="nil"/>
            </w:tcBorders>
            <w:shd w:val="clear" w:color="auto" w:fill="auto"/>
            <w:noWrap/>
            <w:vAlign w:val="center"/>
            <w:hideMark/>
          </w:tcPr>
          <w:p w14:paraId="57F0C1E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single" w:sz="12" w:space="0" w:color="auto"/>
              <w:left w:val="nil"/>
              <w:bottom w:val="nil"/>
              <w:right w:val="single" w:sz="12" w:space="0" w:color="auto"/>
            </w:tcBorders>
            <w:shd w:val="clear" w:color="auto" w:fill="auto"/>
            <w:noWrap/>
            <w:vAlign w:val="center"/>
            <w:hideMark/>
          </w:tcPr>
          <w:p w14:paraId="4A4B341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5880014"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0FEBFC3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6B388DD1"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73A58D13"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3121FF6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004EC7E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69572A47"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4FFDC55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9302417"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5D77F3E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5DD5C42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CD406E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D1AB9B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255398D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31B578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11.3</w:t>
            </w:r>
          </w:p>
        </w:tc>
        <w:tc>
          <w:tcPr>
            <w:tcW w:w="640" w:type="dxa"/>
            <w:tcBorders>
              <w:top w:val="nil"/>
              <w:left w:val="nil"/>
              <w:bottom w:val="nil"/>
              <w:right w:val="single" w:sz="12" w:space="0" w:color="auto"/>
            </w:tcBorders>
            <w:shd w:val="clear" w:color="auto" w:fill="auto"/>
            <w:noWrap/>
            <w:vAlign w:val="center"/>
            <w:hideMark/>
          </w:tcPr>
          <w:p w14:paraId="1AF8E32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549AD19"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26E5720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4B54510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7CB6701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7DF7BCD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24142F57"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3568EF1A"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8.4</w:t>
            </w:r>
          </w:p>
        </w:tc>
        <w:tc>
          <w:tcPr>
            <w:tcW w:w="640" w:type="dxa"/>
            <w:tcBorders>
              <w:top w:val="nil"/>
              <w:left w:val="nil"/>
              <w:bottom w:val="nil"/>
              <w:right w:val="single" w:sz="12" w:space="0" w:color="auto"/>
            </w:tcBorders>
            <w:shd w:val="clear" w:color="auto" w:fill="auto"/>
            <w:noWrap/>
            <w:vAlign w:val="center"/>
            <w:hideMark/>
          </w:tcPr>
          <w:p w14:paraId="15A991C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36A682FE"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168267F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23DAED9C"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20DA37B7"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E982A3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5E99604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3D0FF9EF"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13.5</w:t>
            </w:r>
          </w:p>
        </w:tc>
        <w:tc>
          <w:tcPr>
            <w:tcW w:w="640" w:type="dxa"/>
            <w:tcBorders>
              <w:top w:val="nil"/>
              <w:left w:val="nil"/>
              <w:bottom w:val="nil"/>
              <w:right w:val="single" w:sz="12" w:space="0" w:color="auto"/>
            </w:tcBorders>
            <w:shd w:val="clear" w:color="auto" w:fill="auto"/>
            <w:noWrap/>
            <w:vAlign w:val="center"/>
            <w:hideMark/>
          </w:tcPr>
          <w:p w14:paraId="28F413C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06B9B0A"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2CFC26B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6066D9A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64B9CAD1"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46A68F4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ED2E749"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7BFFD59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17.3</w:t>
            </w:r>
          </w:p>
        </w:tc>
        <w:tc>
          <w:tcPr>
            <w:tcW w:w="640" w:type="dxa"/>
            <w:tcBorders>
              <w:top w:val="nil"/>
              <w:left w:val="nil"/>
              <w:bottom w:val="nil"/>
              <w:right w:val="single" w:sz="12" w:space="0" w:color="auto"/>
            </w:tcBorders>
            <w:shd w:val="clear" w:color="auto" w:fill="auto"/>
            <w:noWrap/>
            <w:vAlign w:val="center"/>
            <w:hideMark/>
          </w:tcPr>
          <w:p w14:paraId="20B1649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78C3347B"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4B27A75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4B4BDD9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387FF48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1FD45AE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30B0E9F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0E0BDD6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783A89B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74DDD53D"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73C159A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5B98549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7DF1523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2DEBAE0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4580C05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775F124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154E3898"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9F13E7A"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D4A83E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2EB474EA"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5BF6100B"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09D26A7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684A088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B35111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3DDD32C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0D284901"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66F6ADC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207594DF"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59DCDFD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230</w:t>
            </w:r>
          </w:p>
        </w:tc>
        <w:tc>
          <w:tcPr>
            <w:tcW w:w="1080" w:type="dxa"/>
            <w:tcBorders>
              <w:top w:val="single" w:sz="4" w:space="0" w:color="auto"/>
              <w:left w:val="nil"/>
              <w:bottom w:val="nil"/>
              <w:right w:val="single" w:sz="4" w:space="0" w:color="auto"/>
            </w:tcBorders>
            <w:shd w:val="clear" w:color="auto" w:fill="auto"/>
            <w:noWrap/>
            <w:vAlign w:val="center"/>
            <w:hideMark/>
          </w:tcPr>
          <w:p w14:paraId="09850B9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58</w:t>
            </w:r>
          </w:p>
        </w:tc>
        <w:tc>
          <w:tcPr>
            <w:tcW w:w="1080" w:type="dxa"/>
            <w:tcBorders>
              <w:top w:val="single" w:sz="4" w:space="0" w:color="auto"/>
              <w:left w:val="nil"/>
              <w:bottom w:val="nil"/>
              <w:right w:val="single" w:sz="4" w:space="0" w:color="auto"/>
            </w:tcBorders>
            <w:shd w:val="clear" w:color="auto" w:fill="auto"/>
            <w:noWrap/>
            <w:vAlign w:val="center"/>
            <w:hideMark/>
          </w:tcPr>
          <w:p w14:paraId="501B2FD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377</w:t>
            </w:r>
          </w:p>
        </w:tc>
        <w:tc>
          <w:tcPr>
            <w:tcW w:w="1080" w:type="dxa"/>
            <w:tcBorders>
              <w:top w:val="single" w:sz="4" w:space="0" w:color="auto"/>
              <w:left w:val="nil"/>
              <w:bottom w:val="nil"/>
              <w:right w:val="single" w:sz="8" w:space="0" w:color="auto"/>
            </w:tcBorders>
            <w:shd w:val="clear" w:color="auto" w:fill="auto"/>
            <w:noWrap/>
            <w:vAlign w:val="center"/>
            <w:hideMark/>
          </w:tcPr>
          <w:p w14:paraId="3E0758F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103</w:t>
            </w:r>
          </w:p>
        </w:tc>
        <w:tc>
          <w:tcPr>
            <w:tcW w:w="640" w:type="dxa"/>
            <w:tcBorders>
              <w:top w:val="nil"/>
              <w:left w:val="nil"/>
              <w:bottom w:val="nil"/>
              <w:right w:val="single" w:sz="12" w:space="0" w:color="auto"/>
            </w:tcBorders>
            <w:shd w:val="clear" w:color="auto" w:fill="auto"/>
            <w:noWrap/>
            <w:vAlign w:val="center"/>
            <w:hideMark/>
          </w:tcPr>
          <w:p w14:paraId="3AEC0FD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886725B"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5D85710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634EB059"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5CD0421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169</w:t>
            </w:r>
          </w:p>
        </w:tc>
        <w:tc>
          <w:tcPr>
            <w:tcW w:w="1080" w:type="dxa"/>
            <w:tcBorders>
              <w:top w:val="nil"/>
              <w:left w:val="nil"/>
              <w:bottom w:val="nil"/>
              <w:right w:val="single" w:sz="4" w:space="0" w:color="auto"/>
            </w:tcBorders>
            <w:shd w:val="clear" w:color="auto" w:fill="auto"/>
            <w:noWrap/>
            <w:vAlign w:val="center"/>
            <w:hideMark/>
          </w:tcPr>
          <w:p w14:paraId="3C852F1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43</w:t>
            </w:r>
          </w:p>
        </w:tc>
        <w:tc>
          <w:tcPr>
            <w:tcW w:w="1080" w:type="dxa"/>
            <w:tcBorders>
              <w:top w:val="nil"/>
              <w:left w:val="nil"/>
              <w:bottom w:val="nil"/>
              <w:right w:val="single" w:sz="4" w:space="0" w:color="auto"/>
            </w:tcBorders>
            <w:shd w:val="clear" w:color="auto" w:fill="auto"/>
            <w:noWrap/>
            <w:vAlign w:val="center"/>
            <w:hideMark/>
          </w:tcPr>
          <w:p w14:paraId="5C6BABE4"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422</w:t>
            </w:r>
          </w:p>
        </w:tc>
        <w:tc>
          <w:tcPr>
            <w:tcW w:w="1080" w:type="dxa"/>
            <w:tcBorders>
              <w:top w:val="nil"/>
              <w:left w:val="nil"/>
              <w:bottom w:val="nil"/>
              <w:right w:val="single" w:sz="8" w:space="0" w:color="auto"/>
            </w:tcBorders>
            <w:shd w:val="clear" w:color="auto" w:fill="auto"/>
            <w:noWrap/>
            <w:vAlign w:val="center"/>
            <w:hideMark/>
          </w:tcPr>
          <w:p w14:paraId="29AE285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122</w:t>
            </w:r>
          </w:p>
        </w:tc>
        <w:tc>
          <w:tcPr>
            <w:tcW w:w="640" w:type="dxa"/>
            <w:tcBorders>
              <w:top w:val="nil"/>
              <w:left w:val="nil"/>
              <w:bottom w:val="nil"/>
              <w:right w:val="single" w:sz="12" w:space="0" w:color="auto"/>
            </w:tcBorders>
            <w:shd w:val="clear" w:color="auto" w:fill="auto"/>
            <w:noWrap/>
            <w:vAlign w:val="center"/>
            <w:hideMark/>
          </w:tcPr>
          <w:p w14:paraId="194D60C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9E2CB5B"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68DDF28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25AD632F"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07C2C284"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1080" w:type="dxa"/>
            <w:tcBorders>
              <w:top w:val="nil"/>
              <w:left w:val="nil"/>
              <w:bottom w:val="nil"/>
              <w:right w:val="single" w:sz="4" w:space="0" w:color="auto"/>
            </w:tcBorders>
            <w:shd w:val="clear" w:color="auto" w:fill="auto"/>
            <w:noWrap/>
            <w:vAlign w:val="center"/>
            <w:hideMark/>
          </w:tcPr>
          <w:p w14:paraId="55ACFD8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54</w:t>
            </w:r>
          </w:p>
        </w:tc>
        <w:tc>
          <w:tcPr>
            <w:tcW w:w="1080" w:type="dxa"/>
            <w:tcBorders>
              <w:top w:val="nil"/>
              <w:left w:val="nil"/>
              <w:bottom w:val="nil"/>
              <w:right w:val="single" w:sz="4" w:space="0" w:color="auto"/>
            </w:tcBorders>
            <w:shd w:val="clear" w:color="auto" w:fill="auto"/>
            <w:noWrap/>
            <w:vAlign w:val="center"/>
            <w:hideMark/>
          </w:tcPr>
          <w:p w14:paraId="6886C0AA"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322</w:t>
            </w:r>
          </w:p>
        </w:tc>
        <w:tc>
          <w:tcPr>
            <w:tcW w:w="1080" w:type="dxa"/>
            <w:tcBorders>
              <w:top w:val="nil"/>
              <w:left w:val="nil"/>
              <w:bottom w:val="nil"/>
              <w:right w:val="single" w:sz="8" w:space="0" w:color="auto"/>
            </w:tcBorders>
            <w:shd w:val="clear" w:color="auto" w:fill="auto"/>
            <w:noWrap/>
            <w:vAlign w:val="center"/>
            <w:hideMark/>
          </w:tcPr>
          <w:p w14:paraId="149A227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640" w:type="dxa"/>
            <w:tcBorders>
              <w:top w:val="nil"/>
              <w:left w:val="nil"/>
              <w:bottom w:val="nil"/>
              <w:right w:val="single" w:sz="12" w:space="0" w:color="auto"/>
            </w:tcBorders>
            <w:shd w:val="clear" w:color="auto" w:fill="auto"/>
            <w:noWrap/>
            <w:vAlign w:val="center"/>
            <w:hideMark/>
          </w:tcPr>
          <w:p w14:paraId="7827CCA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F0E13BB"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7CA02DC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280A508B"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2EC09F04"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232</w:t>
            </w:r>
          </w:p>
        </w:tc>
        <w:tc>
          <w:tcPr>
            <w:tcW w:w="1080" w:type="dxa"/>
            <w:tcBorders>
              <w:top w:val="nil"/>
              <w:left w:val="nil"/>
              <w:bottom w:val="single" w:sz="8" w:space="0" w:color="auto"/>
              <w:right w:val="single" w:sz="4" w:space="0" w:color="auto"/>
            </w:tcBorders>
            <w:shd w:val="clear" w:color="auto" w:fill="auto"/>
            <w:noWrap/>
            <w:vAlign w:val="center"/>
            <w:hideMark/>
          </w:tcPr>
          <w:p w14:paraId="2EA130F9"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102</w:t>
            </w:r>
          </w:p>
        </w:tc>
        <w:tc>
          <w:tcPr>
            <w:tcW w:w="1080" w:type="dxa"/>
            <w:tcBorders>
              <w:top w:val="nil"/>
              <w:left w:val="nil"/>
              <w:bottom w:val="single" w:sz="8" w:space="0" w:color="auto"/>
              <w:right w:val="single" w:sz="4" w:space="0" w:color="auto"/>
            </w:tcBorders>
            <w:shd w:val="clear" w:color="auto" w:fill="auto"/>
            <w:noWrap/>
            <w:vAlign w:val="center"/>
            <w:hideMark/>
          </w:tcPr>
          <w:p w14:paraId="78E09619"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145</w:t>
            </w:r>
          </w:p>
        </w:tc>
        <w:tc>
          <w:tcPr>
            <w:tcW w:w="1080" w:type="dxa"/>
            <w:tcBorders>
              <w:top w:val="nil"/>
              <w:left w:val="nil"/>
              <w:bottom w:val="single" w:sz="8" w:space="0" w:color="auto"/>
              <w:right w:val="single" w:sz="8" w:space="0" w:color="auto"/>
            </w:tcBorders>
            <w:shd w:val="clear" w:color="auto" w:fill="auto"/>
            <w:noWrap/>
            <w:vAlign w:val="center"/>
            <w:hideMark/>
          </w:tcPr>
          <w:p w14:paraId="5AEB2E86"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133</w:t>
            </w:r>
          </w:p>
        </w:tc>
        <w:tc>
          <w:tcPr>
            <w:tcW w:w="640" w:type="dxa"/>
            <w:tcBorders>
              <w:top w:val="nil"/>
              <w:left w:val="nil"/>
              <w:bottom w:val="nil"/>
              <w:right w:val="single" w:sz="12" w:space="0" w:color="auto"/>
            </w:tcBorders>
            <w:shd w:val="clear" w:color="auto" w:fill="auto"/>
            <w:noWrap/>
            <w:vAlign w:val="center"/>
            <w:hideMark/>
          </w:tcPr>
          <w:p w14:paraId="0B64A4A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8698467" w14:textId="77777777" w:rsidTr="00EE5AAF">
        <w:trPr>
          <w:trHeight w:val="285"/>
          <w:jc w:val="center"/>
        </w:trPr>
        <w:tc>
          <w:tcPr>
            <w:tcW w:w="640" w:type="dxa"/>
            <w:tcBorders>
              <w:top w:val="nil"/>
              <w:left w:val="single" w:sz="12" w:space="0" w:color="auto"/>
              <w:bottom w:val="single" w:sz="12" w:space="0" w:color="auto"/>
              <w:right w:val="nil"/>
            </w:tcBorders>
            <w:shd w:val="clear" w:color="auto" w:fill="auto"/>
            <w:noWrap/>
            <w:vAlign w:val="center"/>
            <w:hideMark/>
          </w:tcPr>
          <w:p w14:paraId="4A17BE1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0BE3FA9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4411D10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7A8C75F1"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7995A98A"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7D96113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nil"/>
              <w:left w:val="nil"/>
              <w:bottom w:val="single" w:sz="12" w:space="0" w:color="auto"/>
              <w:right w:val="single" w:sz="12" w:space="0" w:color="auto"/>
            </w:tcBorders>
            <w:shd w:val="clear" w:color="auto" w:fill="auto"/>
            <w:noWrap/>
            <w:vAlign w:val="center"/>
            <w:hideMark/>
          </w:tcPr>
          <w:p w14:paraId="01201F9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bl>
    <w:p w14:paraId="1309505E" w14:textId="3722AD8A" w:rsidR="00D8652A" w:rsidRDefault="00D8652A" w:rsidP="00D8652A">
      <w:pPr>
        <w:pStyle w:val="aa"/>
      </w:pPr>
      <w:bookmarkStart w:id="556" w:name="_Ref384855124"/>
      <w:bookmarkStart w:id="557" w:name="_Ref384480498"/>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4</w:t>
      </w:r>
      <w:r w:rsidR="004D783F">
        <w:fldChar w:fldCharType="end"/>
      </w:r>
      <w:bookmarkEnd w:id="556"/>
      <w:bookmarkEnd w:id="557"/>
      <w:r>
        <w:rPr>
          <w:rFonts w:hint="eastAsia"/>
        </w:rPr>
        <w:t xml:space="preserve"> 1ファイルに複数の表がある（指針1を満たさない）例</w:t>
      </w:r>
    </w:p>
    <w:p w14:paraId="675CE922" w14:textId="77777777" w:rsidR="00D8652A" w:rsidRDefault="00D8652A" w:rsidP="00D8652A">
      <w:pPr>
        <w:pStyle w:val="a3"/>
        <w:ind w:firstLine="210"/>
      </w:pPr>
    </w:p>
    <w:p w14:paraId="7268A606" w14:textId="77777777" w:rsidR="00D8652A" w:rsidRDefault="00D8652A" w:rsidP="00D8652A">
      <w:pPr>
        <w:widowControl/>
        <w:jc w:val="left"/>
      </w:pPr>
      <w:r>
        <w:br w:type="page"/>
      </w:r>
    </w:p>
    <w:tbl>
      <w:tblPr>
        <w:tblW w:w="6680" w:type="dxa"/>
        <w:jc w:val="center"/>
        <w:tblCellMar>
          <w:left w:w="99" w:type="dxa"/>
          <w:right w:w="99" w:type="dxa"/>
        </w:tblCellMar>
        <w:tblLook w:val="04A0" w:firstRow="1" w:lastRow="0" w:firstColumn="1" w:lastColumn="0" w:noHBand="0" w:noVBand="1"/>
      </w:tblPr>
      <w:tblGrid>
        <w:gridCol w:w="640"/>
        <w:gridCol w:w="1080"/>
        <w:gridCol w:w="1080"/>
        <w:gridCol w:w="1080"/>
        <w:gridCol w:w="1080"/>
        <w:gridCol w:w="1080"/>
        <w:gridCol w:w="640"/>
      </w:tblGrid>
      <w:tr w:rsidR="00D8652A" w:rsidRPr="006F729F" w14:paraId="1D633A9E" w14:textId="77777777" w:rsidTr="00EE5AAF">
        <w:trPr>
          <w:trHeight w:val="300"/>
          <w:jc w:val="center"/>
        </w:trPr>
        <w:tc>
          <w:tcPr>
            <w:tcW w:w="2800" w:type="dxa"/>
            <w:gridSpan w:val="3"/>
            <w:tcBorders>
              <w:top w:val="single" w:sz="12" w:space="0" w:color="auto"/>
              <w:left w:val="single" w:sz="12" w:space="0" w:color="auto"/>
              <w:bottom w:val="nil"/>
              <w:right w:val="nil"/>
            </w:tcBorders>
            <w:shd w:val="clear" w:color="auto" w:fill="auto"/>
            <w:noWrap/>
            <w:vAlign w:val="center"/>
            <w:hideMark/>
          </w:tcPr>
          <w:p w14:paraId="33B62ADE" w14:textId="77777777" w:rsidR="00D8652A" w:rsidRPr="006F729F" w:rsidRDefault="00D8652A" w:rsidP="00EE5AAF">
            <w:pPr>
              <w:widowControl/>
              <w:jc w:val="left"/>
              <w:rPr>
                <w:rFonts w:ascii="ＤＦＧ華康ゴシック体W5" w:eastAsia="ＤＦＧ華康ゴシック体W5" w:hAnsi="ＤＦＧ華康ゴシック体W5" w:cs="ＭＳ Ｐゴシック"/>
                <w:color w:val="000000"/>
                <w:kern w:val="0"/>
                <w:sz w:val="22"/>
                <w:szCs w:val="22"/>
              </w:rPr>
            </w:pPr>
            <w:r w:rsidRPr="006F729F">
              <w:rPr>
                <w:rFonts w:ascii="ＤＦＧ華康ゴシック体W5" w:eastAsia="ＤＦＧ華康ゴシック体W5" w:hAnsi="ＤＦＧ華康ゴシック体W5" w:cs="ＭＳ Ｐゴシック"/>
                <w:color w:val="000000"/>
                <w:kern w:val="0"/>
                <w:sz w:val="22"/>
                <w:szCs w:val="22"/>
              </w:rPr>
              <w:lastRenderedPageBreak/>
              <w:t>ファイル</w:t>
            </w:r>
            <w:r w:rsidRPr="006F729F">
              <w:rPr>
                <w:rFonts w:ascii="ＤＦＧ華康ゴシック体W5" w:eastAsia="ＤＦＧ華康ゴシック体W5" w:hAnsi="ＤＦＧ華康ゴシック体W5" w:cs="ＭＳ Ｐゴシック" w:hint="eastAsia"/>
                <w:color w:val="000000"/>
                <w:kern w:val="0"/>
                <w:sz w:val="22"/>
                <w:szCs w:val="22"/>
              </w:rPr>
              <w:t>X</w:t>
            </w:r>
          </w:p>
        </w:tc>
        <w:tc>
          <w:tcPr>
            <w:tcW w:w="1080" w:type="dxa"/>
            <w:tcBorders>
              <w:top w:val="single" w:sz="12" w:space="0" w:color="auto"/>
              <w:left w:val="nil"/>
              <w:bottom w:val="nil"/>
              <w:right w:val="nil"/>
            </w:tcBorders>
            <w:shd w:val="clear" w:color="auto" w:fill="auto"/>
            <w:noWrap/>
            <w:vAlign w:val="center"/>
            <w:hideMark/>
          </w:tcPr>
          <w:p w14:paraId="6E9755B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single" w:sz="12" w:space="0" w:color="auto"/>
              <w:left w:val="nil"/>
              <w:bottom w:val="nil"/>
              <w:right w:val="nil"/>
            </w:tcBorders>
            <w:shd w:val="clear" w:color="auto" w:fill="auto"/>
            <w:noWrap/>
            <w:vAlign w:val="center"/>
            <w:hideMark/>
          </w:tcPr>
          <w:p w14:paraId="3EBF7FB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nil"/>
              <w:right w:val="nil"/>
            </w:tcBorders>
            <w:shd w:val="clear" w:color="auto" w:fill="auto"/>
            <w:noWrap/>
            <w:vAlign w:val="center"/>
            <w:hideMark/>
          </w:tcPr>
          <w:p w14:paraId="539307C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single" w:sz="12" w:space="0" w:color="auto"/>
              <w:left w:val="nil"/>
              <w:bottom w:val="nil"/>
              <w:right w:val="single" w:sz="12" w:space="0" w:color="auto"/>
            </w:tcBorders>
            <w:shd w:val="clear" w:color="auto" w:fill="auto"/>
            <w:noWrap/>
            <w:vAlign w:val="center"/>
            <w:hideMark/>
          </w:tcPr>
          <w:p w14:paraId="4A9DA8D8"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4DD1463"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02CC723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7845EE35"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2DD065BD"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2EDBBF1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3F3E3DA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51D106C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5AFD5CC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18702D2"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063E87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43DAEB09"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0779A3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47637FE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4F2D9D0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23EECC0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11.3</w:t>
            </w:r>
          </w:p>
        </w:tc>
        <w:tc>
          <w:tcPr>
            <w:tcW w:w="640" w:type="dxa"/>
            <w:tcBorders>
              <w:top w:val="nil"/>
              <w:left w:val="nil"/>
              <w:bottom w:val="nil"/>
              <w:right w:val="single" w:sz="12" w:space="0" w:color="auto"/>
            </w:tcBorders>
            <w:shd w:val="clear" w:color="auto" w:fill="auto"/>
            <w:noWrap/>
            <w:vAlign w:val="center"/>
            <w:hideMark/>
          </w:tcPr>
          <w:p w14:paraId="1B16B76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19576B1F"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43841DA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3E72C16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53723A3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02F8FB1"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1BA858F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46A93AA"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8.4</w:t>
            </w:r>
          </w:p>
        </w:tc>
        <w:tc>
          <w:tcPr>
            <w:tcW w:w="640" w:type="dxa"/>
            <w:tcBorders>
              <w:top w:val="nil"/>
              <w:left w:val="nil"/>
              <w:bottom w:val="nil"/>
              <w:right w:val="single" w:sz="12" w:space="0" w:color="auto"/>
            </w:tcBorders>
            <w:shd w:val="clear" w:color="auto" w:fill="auto"/>
            <w:noWrap/>
            <w:vAlign w:val="center"/>
            <w:hideMark/>
          </w:tcPr>
          <w:p w14:paraId="27AFAB9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A528A60"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49B549D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4ADFC009"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04D6F2D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452DCB5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08DF724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F309A5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13.5</w:t>
            </w:r>
          </w:p>
        </w:tc>
        <w:tc>
          <w:tcPr>
            <w:tcW w:w="640" w:type="dxa"/>
            <w:tcBorders>
              <w:top w:val="nil"/>
              <w:left w:val="nil"/>
              <w:bottom w:val="nil"/>
              <w:right w:val="single" w:sz="12" w:space="0" w:color="auto"/>
            </w:tcBorders>
            <w:shd w:val="clear" w:color="auto" w:fill="auto"/>
            <w:noWrap/>
            <w:vAlign w:val="center"/>
            <w:hideMark/>
          </w:tcPr>
          <w:p w14:paraId="069DAF1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C7B72B5"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7B93653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609F78E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60EE021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25D42EB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580FDE1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73C8157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17.3</w:t>
            </w:r>
          </w:p>
        </w:tc>
        <w:tc>
          <w:tcPr>
            <w:tcW w:w="640" w:type="dxa"/>
            <w:tcBorders>
              <w:top w:val="nil"/>
              <w:left w:val="nil"/>
              <w:bottom w:val="nil"/>
              <w:right w:val="single" w:sz="12" w:space="0" w:color="auto"/>
            </w:tcBorders>
            <w:shd w:val="clear" w:color="auto" w:fill="auto"/>
            <w:noWrap/>
            <w:vAlign w:val="center"/>
            <w:hideMark/>
          </w:tcPr>
          <w:p w14:paraId="5DED1CE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810BF09"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56EC75F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4875D03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6AC14E6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14EAAF4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0A51E33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0285D0C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62A827E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781268D" w14:textId="77777777" w:rsidTr="00EE5AAF">
        <w:trPr>
          <w:trHeight w:val="300"/>
          <w:jc w:val="center"/>
        </w:trPr>
        <w:tc>
          <w:tcPr>
            <w:tcW w:w="640" w:type="dxa"/>
            <w:tcBorders>
              <w:top w:val="single" w:sz="12" w:space="0" w:color="auto"/>
              <w:left w:val="nil"/>
              <w:bottom w:val="single" w:sz="12" w:space="0" w:color="auto"/>
              <w:right w:val="nil"/>
            </w:tcBorders>
            <w:shd w:val="clear" w:color="auto" w:fill="auto"/>
            <w:noWrap/>
            <w:vAlign w:val="center"/>
            <w:hideMark/>
          </w:tcPr>
          <w:p w14:paraId="657DAA7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21025EA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72F6971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7910414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7FA5F3E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1C8B938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single" w:sz="12" w:space="0" w:color="auto"/>
              <w:left w:val="nil"/>
              <w:bottom w:val="single" w:sz="12" w:space="0" w:color="auto"/>
              <w:right w:val="nil"/>
            </w:tcBorders>
            <w:shd w:val="clear" w:color="auto" w:fill="auto"/>
            <w:noWrap/>
            <w:vAlign w:val="center"/>
            <w:hideMark/>
          </w:tcPr>
          <w:p w14:paraId="31A87AF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3576B30" w14:textId="77777777" w:rsidTr="00EE5AAF">
        <w:trPr>
          <w:trHeight w:val="300"/>
          <w:jc w:val="center"/>
        </w:trPr>
        <w:tc>
          <w:tcPr>
            <w:tcW w:w="2800" w:type="dxa"/>
            <w:gridSpan w:val="3"/>
            <w:tcBorders>
              <w:top w:val="nil"/>
              <w:left w:val="single" w:sz="12" w:space="0" w:color="auto"/>
              <w:bottom w:val="nil"/>
              <w:right w:val="nil"/>
            </w:tcBorders>
            <w:shd w:val="clear" w:color="auto" w:fill="auto"/>
            <w:noWrap/>
            <w:vAlign w:val="center"/>
            <w:hideMark/>
          </w:tcPr>
          <w:p w14:paraId="20B0AF24" w14:textId="77777777" w:rsidR="00D8652A" w:rsidRPr="006F729F" w:rsidRDefault="00D8652A" w:rsidP="00EE5AAF">
            <w:pPr>
              <w:widowControl/>
              <w:jc w:val="left"/>
              <w:rPr>
                <w:rFonts w:ascii="ＤＦＧ華康ゴシック体W5" w:eastAsia="ＤＦＧ華康ゴシック体W5" w:hAnsi="ＤＦＧ華康ゴシック体W5" w:cs="ＭＳ Ｐゴシック"/>
                <w:color w:val="000000"/>
                <w:kern w:val="0"/>
                <w:sz w:val="22"/>
                <w:szCs w:val="22"/>
              </w:rPr>
            </w:pPr>
            <w:r w:rsidRPr="006F729F">
              <w:rPr>
                <w:rFonts w:ascii="ＤＦＧ華康ゴシック体W5" w:eastAsia="ＤＦＧ華康ゴシック体W5" w:hAnsi="ＤＦＧ華康ゴシック体W5" w:cs="ＭＳ Ｐゴシック"/>
                <w:color w:val="000000"/>
                <w:kern w:val="0"/>
                <w:sz w:val="22"/>
                <w:szCs w:val="22"/>
              </w:rPr>
              <w:t>ファイル</w:t>
            </w:r>
            <w:r w:rsidRPr="006F729F">
              <w:rPr>
                <w:rFonts w:ascii="ＤＦＧ華康ゴシック体W5" w:eastAsia="ＤＦＧ華康ゴシック体W5" w:hAnsi="ＤＦＧ華康ゴシック体W5" w:cs="ＭＳ Ｐゴシック" w:hint="eastAsia"/>
                <w:color w:val="000000"/>
                <w:kern w:val="0"/>
                <w:sz w:val="22"/>
                <w:szCs w:val="22"/>
              </w:rPr>
              <w:t>Y</w:t>
            </w:r>
          </w:p>
        </w:tc>
        <w:tc>
          <w:tcPr>
            <w:tcW w:w="1080" w:type="dxa"/>
            <w:tcBorders>
              <w:top w:val="nil"/>
              <w:left w:val="nil"/>
              <w:bottom w:val="nil"/>
              <w:right w:val="nil"/>
            </w:tcBorders>
            <w:shd w:val="clear" w:color="auto" w:fill="auto"/>
            <w:noWrap/>
            <w:vAlign w:val="center"/>
            <w:hideMark/>
          </w:tcPr>
          <w:p w14:paraId="353BA93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4CD81C4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19C142C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262ACF1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08E246EE"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5BB7F55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B4CE453"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0FE02171"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246FA50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6A19A64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50CAAE3"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0204B00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5B37499"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6BC7BD0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8AB989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A09A85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230</w:t>
            </w:r>
          </w:p>
        </w:tc>
        <w:tc>
          <w:tcPr>
            <w:tcW w:w="1080" w:type="dxa"/>
            <w:tcBorders>
              <w:top w:val="single" w:sz="4" w:space="0" w:color="auto"/>
              <w:left w:val="nil"/>
              <w:bottom w:val="nil"/>
              <w:right w:val="single" w:sz="4" w:space="0" w:color="auto"/>
            </w:tcBorders>
            <w:shd w:val="clear" w:color="auto" w:fill="auto"/>
            <w:noWrap/>
            <w:vAlign w:val="center"/>
            <w:hideMark/>
          </w:tcPr>
          <w:p w14:paraId="7F8C7A2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58</w:t>
            </w:r>
          </w:p>
        </w:tc>
        <w:tc>
          <w:tcPr>
            <w:tcW w:w="1080" w:type="dxa"/>
            <w:tcBorders>
              <w:top w:val="single" w:sz="4" w:space="0" w:color="auto"/>
              <w:left w:val="nil"/>
              <w:bottom w:val="nil"/>
              <w:right w:val="single" w:sz="4" w:space="0" w:color="auto"/>
            </w:tcBorders>
            <w:shd w:val="clear" w:color="auto" w:fill="auto"/>
            <w:noWrap/>
            <w:vAlign w:val="center"/>
            <w:hideMark/>
          </w:tcPr>
          <w:p w14:paraId="4B382FB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377</w:t>
            </w:r>
          </w:p>
        </w:tc>
        <w:tc>
          <w:tcPr>
            <w:tcW w:w="1080" w:type="dxa"/>
            <w:tcBorders>
              <w:top w:val="single" w:sz="4" w:space="0" w:color="auto"/>
              <w:left w:val="nil"/>
              <w:bottom w:val="nil"/>
              <w:right w:val="single" w:sz="8" w:space="0" w:color="auto"/>
            </w:tcBorders>
            <w:shd w:val="clear" w:color="auto" w:fill="auto"/>
            <w:noWrap/>
            <w:vAlign w:val="center"/>
            <w:hideMark/>
          </w:tcPr>
          <w:p w14:paraId="458B8D2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103</w:t>
            </w:r>
          </w:p>
        </w:tc>
        <w:tc>
          <w:tcPr>
            <w:tcW w:w="640" w:type="dxa"/>
            <w:tcBorders>
              <w:top w:val="nil"/>
              <w:left w:val="nil"/>
              <w:bottom w:val="nil"/>
              <w:right w:val="single" w:sz="12" w:space="0" w:color="auto"/>
            </w:tcBorders>
            <w:shd w:val="clear" w:color="auto" w:fill="auto"/>
            <w:noWrap/>
            <w:vAlign w:val="center"/>
            <w:hideMark/>
          </w:tcPr>
          <w:p w14:paraId="15B396F8"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0E769EA1"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08CD68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660E63FC"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511EB94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169</w:t>
            </w:r>
          </w:p>
        </w:tc>
        <w:tc>
          <w:tcPr>
            <w:tcW w:w="1080" w:type="dxa"/>
            <w:tcBorders>
              <w:top w:val="nil"/>
              <w:left w:val="nil"/>
              <w:bottom w:val="nil"/>
              <w:right w:val="single" w:sz="4" w:space="0" w:color="auto"/>
            </w:tcBorders>
            <w:shd w:val="clear" w:color="auto" w:fill="auto"/>
            <w:noWrap/>
            <w:vAlign w:val="center"/>
            <w:hideMark/>
          </w:tcPr>
          <w:p w14:paraId="22B5AC0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43</w:t>
            </w:r>
          </w:p>
        </w:tc>
        <w:tc>
          <w:tcPr>
            <w:tcW w:w="1080" w:type="dxa"/>
            <w:tcBorders>
              <w:top w:val="nil"/>
              <w:left w:val="nil"/>
              <w:bottom w:val="nil"/>
              <w:right w:val="single" w:sz="4" w:space="0" w:color="auto"/>
            </w:tcBorders>
            <w:shd w:val="clear" w:color="auto" w:fill="auto"/>
            <w:noWrap/>
            <w:vAlign w:val="center"/>
            <w:hideMark/>
          </w:tcPr>
          <w:p w14:paraId="2E94A7D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422</w:t>
            </w:r>
          </w:p>
        </w:tc>
        <w:tc>
          <w:tcPr>
            <w:tcW w:w="1080" w:type="dxa"/>
            <w:tcBorders>
              <w:top w:val="nil"/>
              <w:left w:val="nil"/>
              <w:bottom w:val="nil"/>
              <w:right w:val="single" w:sz="8" w:space="0" w:color="auto"/>
            </w:tcBorders>
            <w:shd w:val="clear" w:color="auto" w:fill="auto"/>
            <w:noWrap/>
            <w:vAlign w:val="center"/>
            <w:hideMark/>
          </w:tcPr>
          <w:p w14:paraId="17F69D4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122</w:t>
            </w:r>
          </w:p>
        </w:tc>
        <w:tc>
          <w:tcPr>
            <w:tcW w:w="640" w:type="dxa"/>
            <w:tcBorders>
              <w:top w:val="nil"/>
              <w:left w:val="nil"/>
              <w:bottom w:val="nil"/>
              <w:right w:val="single" w:sz="12" w:space="0" w:color="auto"/>
            </w:tcBorders>
            <w:shd w:val="clear" w:color="auto" w:fill="auto"/>
            <w:noWrap/>
            <w:vAlign w:val="center"/>
            <w:hideMark/>
          </w:tcPr>
          <w:p w14:paraId="6AFD3211"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C45C185"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7B041E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3FDD3CB2"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256E433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1080" w:type="dxa"/>
            <w:tcBorders>
              <w:top w:val="nil"/>
              <w:left w:val="nil"/>
              <w:bottom w:val="nil"/>
              <w:right w:val="single" w:sz="4" w:space="0" w:color="auto"/>
            </w:tcBorders>
            <w:shd w:val="clear" w:color="auto" w:fill="auto"/>
            <w:noWrap/>
            <w:vAlign w:val="center"/>
            <w:hideMark/>
          </w:tcPr>
          <w:p w14:paraId="12158AE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54</w:t>
            </w:r>
          </w:p>
        </w:tc>
        <w:tc>
          <w:tcPr>
            <w:tcW w:w="1080" w:type="dxa"/>
            <w:tcBorders>
              <w:top w:val="nil"/>
              <w:left w:val="nil"/>
              <w:bottom w:val="nil"/>
              <w:right w:val="single" w:sz="4" w:space="0" w:color="auto"/>
            </w:tcBorders>
            <w:shd w:val="clear" w:color="auto" w:fill="auto"/>
            <w:noWrap/>
            <w:vAlign w:val="center"/>
            <w:hideMark/>
          </w:tcPr>
          <w:p w14:paraId="5F7F2F76"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322</w:t>
            </w:r>
          </w:p>
        </w:tc>
        <w:tc>
          <w:tcPr>
            <w:tcW w:w="1080" w:type="dxa"/>
            <w:tcBorders>
              <w:top w:val="nil"/>
              <w:left w:val="nil"/>
              <w:bottom w:val="nil"/>
              <w:right w:val="single" w:sz="8" w:space="0" w:color="auto"/>
            </w:tcBorders>
            <w:shd w:val="clear" w:color="auto" w:fill="auto"/>
            <w:noWrap/>
            <w:vAlign w:val="center"/>
            <w:hideMark/>
          </w:tcPr>
          <w:p w14:paraId="2D4CB6C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640" w:type="dxa"/>
            <w:tcBorders>
              <w:top w:val="nil"/>
              <w:left w:val="nil"/>
              <w:bottom w:val="nil"/>
              <w:right w:val="single" w:sz="12" w:space="0" w:color="auto"/>
            </w:tcBorders>
            <w:shd w:val="clear" w:color="auto" w:fill="auto"/>
            <w:noWrap/>
            <w:vAlign w:val="center"/>
            <w:hideMark/>
          </w:tcPr>
          <w:p w14:paraId="730BF1B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6BC7A5E"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0B1DC75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1074F4A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1DB60C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232</w:t>
            </w:r>
          </w:p>
        </w:tc>
        <w:tc>
          <w:tcPr>
            <w:tcW w:w="1080" w:type="dxa"/>
            <w:tcBorders>
              <w:top w:val="nil"/>
              <w:left w:val="nil"/>
              <w:bottom w:val="single" w:sz="8" w:space="0" w:color="auto"/>
              <w:right w:val="single" w:sz="4" w:space="0" w:color="auto"/>
            </w:tcBorders>
            <w:shd w:val="clear" w:color="auto" w:fill="auto"/>
            <w:noWrap/>
            <w:vAlign w:val="center"/>
            <w:hideMark/>
          </w:tcPr>
          <w:p w14:paraId="081D44AF"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102</w:t>
            </w:r>
          </w:p>
        </w:tc>
        <w:tc>
          <w:tcPr>
            <w:tcW w:w="1080" w:type="dxa"/>
            <w:tcBorders>
              <w:top w:val="nil"/>
              <w:left w:val="nil"/>
              <w:bottom w:val="single" w:sz="8" w:space="0" w:color="auto"/>
              <w:right w:val="single" w:sz="4" w:space="0" w:color="auto"/>
            </w:tcBorders>
            <w:shd w:val="clear" w:color="auto" w:fill="auto"/>
            <w:noWrap/>
            <w:vAlign w:val="center"/>
            <w:hideMark/>
          </w:tcPr>
          <w:p w14:paraId="65E0A77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145</w:t>
            </w:r>
          </w:p>
        </w:tc>
        <w:tc>
          <w:tcPr>
            <w:tcW w:w="1080" w:type="dxa"/>
            <w:tcBorders>
              <w:top w:val="nil"/>
              <w:left w:val="nil"/>
              <w:bottom w:val="single" w:sz="8" w:space="0" w:color="auto"/>
              <w:right w:val="single" w:sz="8" w:space="0" w:color="auto"/>
            </w:tcBorders>
            <w:shd w:val="clear" w:color="auto" w:fill="auto"/>
            <w:noWrap/>
            <w:vAlign w:val="center"/>
            <w:hideMark/>
          </w:tcPr>
          <w:p w14:paraId="7686764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133</w:t>
            </w:r>
          </w:p>
        </w:tc>
        <w:tc>
          <w:tcPr>
            <w:tcW w:w="640" w:type="dxa"/>
            <w:tcBorders>
              <w:top w:val="nil"/>
              <w:left w:val="nil"/>
              <w:bottom w:val="nil"/>
              <w:right w:val="single" w:sz="12" w:space="0" w:color="auto"/>
            </w:tcBorders>
            <w:shd w:val="clear" w:color="auto" w:fill="auto"/>
            <w:noWrap/>
            <w:vAlign w:val="center"/>
            <w:hideMark/>
          </w:tcPr>
          <w:p w14:paraId="1F742BA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EAAF850" w14:textId="77777777" w:rsidTr="00EE5AAF">
        <w:trPr>
          <w:trHeight w:val="285"/>
          <w:jc w:val="center"/>
        </w:trPr>
        <w:tc>
          <w:tcPr>
            <w:tcW w:w="640" w:type="dxa"/>
            <w:tcBorders>
              <w:top w:val="nil"/>
              <w:left w:val="single" w:sz="12" w:space="0" w:color="auto"/>
              <w:bottom w:val="single" w:sz="12" w:space="0" w:color="auto"/>
              <w:right w:val="nil"/>
            </w:tcBorders>
            <w:shd w:val="clear" w:color="auto" w:fill="auto"/>
            <w:noWrap/>
            <w:vAlign w:val="center"/>
            <w:hideMark/>
          </w:tcPr>
          <w:p w14:paraId="47AF3EEA"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290D7DE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05A33001"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6075553A"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10537B1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6DA7211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nil"/>
              <w:left w:val="nil"/>
              <w:bottom w:val="single" w:sz="12" w:space="0" w:color="auto"/>
              <w:right w:val="single" w:sz="12" w:space="0" w:color="auto"/>
            </w:tcBorders>
            <w:shd w:val="clear" w:color="auto" w:fill="auto"/>
            <w:noWrap/>
            <w:vAlign w:val="center"/>
            <w:hideMark/>
          </w:tcPr>
          <w:p w14:paraId="3FAC439F" w14:textId="77777777" w:rsidR="00D8652A" w:rsidRPr="006F729F" w:rsidRDefault="00D8652A" w:rsidP="00EE5AAF">
            <w:pPr>
              <w:keepNext/>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bl>
    <w:p w14:paraId="1004EED4" w14:textId="3425D2BA" w:rsidR="00D8652A" w:rsidRPr="006F729F" w:rsidRDefault="00D8652A" w:rsidP="00D8652A">
      <w:pPr>
        <w:pStyle w:val="aa"/>
      </w:pPr>
      <w:bookmarkStart w:id="558" w:name="_Ref384855192"/>
      <w:bookmarkStart w:id="559" w:name="_Ref384480499"/>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5</w:t>
      </w:r>
      <w:r w:rsidR="004D783F">
        <w:fldChar w:fldCharType="end"/>
      </w:r>
      <w:bookmarkEnd w:id="558"/>
      <w:bookmarkEnd w:id="559"/>
      <w:r>
        <w:rPr>
          <w:rFonts w:hint="eastAsia"/>
        </w:rPr>
        <w:t xml:space="preserve"> </w:t>
      </w:r>
      <w:r w:rsidR="003D4A00">
        <w:fldChar w:fldCharType="begin"/>
      </w:r>
      <w:r w:rsidR="003D4A00">
        <w:instrText xml:space="preserve"> </w:instrText>
      </w:r>
      <w:r w:rsidR="003D4A00">
        <w:rPr>
          <w:rFonts w:hint="eastAsia"/>
        </w:rPr>
        <w:instrText>REF _Ref384855124 \h</w:instrText>
      </w:r>
      <w:r w:rsidR="003D4A00">
        <w:instrText xml:space="preserve"> </w:instrText>
      </w:r>
      <w:r w:rsidR="003D4A00">
        <w:fldChar w:fldCharType="separate"/>
      </w:r>
      <w:r w:rsidR="00CB796C">
        <w:rPr>
          <w:rFonts w:hint="eastAsia"/>
        </w:rPr>
        <w:t xml:space="preserve">図 </w:t>
      </w:r>
      <w:r w:rsidR="00CB796C">
        <w:rPr>
          <w:noProof/>
        </w:rPr>
        <w:t>9</w:t>
      </w:r>
      <w:r w:rsidR="00CB796C">
        <w:noBreakHyphen/>
      </w:r>
      <w:r w:rsidR="00CB796C">
        <w:rPr>
          <w:noProof/>
        </w:rPr>
        <w:t>4</w:t>
      </w:r>
      <w:r w:rsidR="003D4A00">
        <w:fldChar w:fldCharType="end"/>
      </w:r>
      <w:r>
        <w:rPr>
          <w:rFonts w:hint="eastAsia"/>
        </w:rPr>
        <w:t>を2つのファイルに分割（指針1を満たす）</w:t>
      </w:r>
    </w:p>
    <w:p w14:paraId="284B05B9" w14:textId="77777777" w:rsidR="00D8652A" w:rsidRPr="006F729F" w:rsidRDefault="00D8652A" w:rsidP="00D8652A">
      <w:pPr>
        <w:pStyle w:val="a3"/>
        <w:ind w:firstLine="210"/>
      </w:pPr>
    </w:p>
    <w:p w14:paraId="6127415A" w14:textId="77777777" w:rsidR="00D8652A" w:rsidRPr="006F729F" w:rsidRDefault="00D8652A" w:rsidP="00D8652A">
      <w:pPr>
        <w:rPr>
          <w:u w:val="single"/>
        </w:rPr>
      </w:pPr>
      <w:r w:rsidRPr="006F729F">
        <w:rPr>
          <w:rFonts w:hint="eastAsia"/>
          <w:u w:val="single"/>
        </w:rPr>
        <w:t>【補足】</w:t>
      </w:r>
    </w:p>
    <w:p w14:paraId="3A030DE9" w14:textId="243F7952" w:rsidR="00D8652A" w:rsidRDefault="00D8652A" w:rsidP="00D8652A">
      <w:pPr>
        <w:pStyle w:val="a3"/>
        <w:ind w:firstLine="210"/>
      </w:pPr>
      <w:r>
        <w:rPr>
          <w:rFonts w:hint="eastAsia"/>
        </w:rPr>
        <w:t>本指針は、</w:t>
      </w:r>
      <w:r>
        <w:rPr>
          <w:rFonts w:hint="eastAsia"/>
        </w:rPr>
        <w:t>CSV</w:t>
      </w:r>
      <w:r>
        <w:rPr>
          <w:rFonts w:hint="eastAsia"/>
        </w:rPr>
        <w:t>（</w:t>
      </w:r>
      <w:r w:rsidR="003D4A00">
        <w:rPr>
          <w:rFonts w:hint="eastAsia"/>
        </w:rPr>
        <w:t>Comma</w:t>
      </w:r>
      <w:r w:rsidR="003D4A00">
        <w:t>-</w:t>
      </w:r>
      <w:r>
        <w:rPr>
          <w:rFonts w:hint="eastAsia"/>
        </w:rPr>
        <w:t>Separated Value</w:t>
      </w:r>
      <w:r w:rsidR="003D4A00">
        <w:t>s</w:t>
      </w:r>
      <w:r>
        <w:rPr>
          <w:rFonts w:hint="eastAsia"/>
        </w:rPr>
        <w:t>）の書式を定めた</w:t>
      </w:r>
      <w:r>
        <w:rPr>
          <w:rFonts w:hint="eastAsia"/>
        </w:rPr>
        <w:t>RFC4180</w:t>
      </w:r>
      <w:r w:rsidR="003D4A00">
        <w:rPr>
          <w:rStyle w:val="afe"/>
        </w:rPr>
        <w:footnoteReference w:id="49"/>
      </w:r>
      <w:r>
        <w:rPr>
          <w:rFonts w:hint="eastAsia"/>
        </w:rPr>
        <w:t>に準拠するためのものである。</w:t>
      </w:r>
      <w:r>
        <w:rPr>
          <w:rFonts w:hint="eastAsia"/>
        </w:rPr>
        <w:t>RFC4180</w:t>
      </w:r>
      <w:r>
        <w:rPr>
          <w:rFonts w:hint="eastAsia"/>
        </w:rPr>
        <w:t>が規定する規定</w:t>
      </w:r>
      <w:r>
        <w:rPr>
          <w:rFonts w:hint="eastAsia"/>
        </w:rPr>
        <w:t>3</w:t>
      </w:r>
      <w:r>
        <w:rPr>
          <w:rFonts w:hint="eastAsia"/>
        </w:rPr>
        <w:t>、規定</w:t>
      </w:r>
      <w:r>
        <w:rPr>
          <w:rFonts w:hint="eastAsia"/>
        </w:rPr>
        <w:t>4</w:t>
      </w:r>
      <w:r>
        <w:rPr>
          <w:rFonts w:hint="eastAsia"/>
        </w:rPr>
        <w:t>は以下の通りである。</w:t>
      </w:r>
    </w:p>
    <w:p w14:paraId="223972EC" w14:textId="77777777" w:rsidR="00D8652A" w:rsidRDefault="00D8652A" w:rsidP="008F531C">
      <w:pPr>
        <w:pStyle w:val="aff8"/>
        <w:numPr>
          <w:ilvl w:val="0"/>
          <w:numId w:val="38"/>
        </w:numPr>
        <w:spacing w:before="180" w:after="180"/>
        <w:ind w:leftChars="0" w:right="420" w:firstLineChars="0"/>
      </w:pPr>
      <w:r>
        <w:t>There maybe an optional header line appearing as the first line of the file with the same format as normal record lines.  This header will contain names corresponding to the fields in the file and should contain the same number of fields as the records in the rest of the file.</w:t>
      </w:r>
      <w:r>
        <w:rPr>
          <w:rFonts w:hint="eastAsia"/>
        </w:rPr>
        <w:br/>
      </w:r>
      <w:r>
        <w:rPr>
          <w:rFonts w:hint="eastAsia"/>
        </w:rPr>
        <w:t>ファイルの先頭に、各フィールドの名称を示す、</w:t>
      </w:r>
      <w:r>
        <w:rPr>
          <w:rFonts w:hint="eastAsia"/>
        </w:rPr>
        <w:t>1</w:t>
      </w:r>
      <w:r>
        <w:rPr>
          <w:rFonts w:hint="eastAsia"/>
        </w:rPr>
        <w:t>行からなるヘッダを置いてもよい。ただし、ヘッダのフィールド数は、他のレコードのフィールド数と一致しているべきである。</w:t>
      </w:r>
    </w:p>
    <w:p w14:paraId="10FA81F5" w14:textId="77777777" w:rsidR="00D8652A" w:rsidRPr="002E2736" w:rsidRDefault="00D8652A" w:rsidP="008F531C">
      <w:pPr>
        <w:pStyle w:val="aff8"/>
        <w:numPr>
          <w:ilvl w:val="0"/>
          <w:numId w:val="38"/>
        </w:numPr>
        <w:spacing w:before="180" w:after="180"/>
        <w:ind w:leftChars="0" w:right="420" w:firstLineChars="0"/>
      </w:pPr>
      <w:r>
        <w:t>Within the header and each record, there may be one or more fields, separated by commas.  Each line should contain the same number of fields throughout the file.</w:t>
      </w:r>
      <w:r>
        <w:rPr>
          <w:rFonts w:hint="eastAsia"/>
        </w:rPr>
        <w:br/>
      </w:r>
      <w:r>
        <w:rPr>
          <w:rFonts w:hint="eastAsia"/>
        </w:rPr>
        <w:t>ヘッダと各レコードは、コンマで区切られた</w:t>
      </w:r>
      <w:r>
        <w:rPr>
          <w:rFonts w:hint="eastAsia"/>
        </w:rPr>
        <w:t>1</w:t>
      </w:r>
      <w:r>
        <w:rPr>
          <w:rFonts w:hint="eastAsia"/>
        </w:rPr>
        <w:t>以上のフィールドを含む。フィールド数は、ファイルを通して一致しているべきである。</w:t>
      </w:r>
    </w:p>
    <w:p w14:paraId="75584CA6" w14:textId="602DE4D7" w:rsidR="00D8652A" w:rsidRDefault="00D8652A" w:rsidP="00D8652A">
      <w:pPr>
        <w:pStyle w:val="a3"/>
        <w:ind w:firstLine="210"/>
      </w:pPr>
      <w:r>
        <w:rPr>
          <w:rFonts w:hint="eastAsia"/>
        </w:rPr>
        <w:lastRenderedPageBreak/>
        <w:t>規定</w:t>
      </w:r>
      <w:r>
        <w:rPr>
          <w:rFonts w:hint="eastAsia"/>
        </w:rPr>
        <w:t>3</w:t>
      </w:r>
      <w:r>
        <w:rPr>
          <w:rFonts w:hint="eastAsia"/>
        </w:rPr>
        <w:t>と規定</w:t>
      </w:r>
      <w:r>
        <w:rPr>
          <w:rFonts w:hint="eastAsia"/>
        </w:rPr>
        <w:t>4</w:t>
      </w:r>
      <w:r>
        <w:rPr>
          <w:rFonts w:hint="eastAsia"/>
        </w:rPr>
        <w:t>の両方を満たすには、</w:t>
      </w:r>
      <w:r>
        <w:rPr>
          <w:rFonts w:hint="eastAsia"/>
        </w:rPr>
        <w:t>1</w:t>
      </w:r>
      <w:r>
        <w:rPr>
          <w:rFonts w:hint="eastAsia"/>
        </w:rPr>
        <w:t>ファイルが</w:t>
      </w:r>
      <w:r w:rsidR="00663741">
        <w:rPr>
          <w:rFonts w:hint="eastAsia"/>
        </w:rPr>
        <w:t>一つ</w:t>
      </w:r>
      <w:r>
        <w:rPr>
          <w:rFonts w:hint="eastAsia"/>
        </w:rPr>
        <w:t>の表から構成されていなければならない。</w:t>
      </w:r>
    </w:p>
    <w:p w14:paraId="40528A6D" w14:textId="25009C5A" w:rsidR="003D4A00" w:rsidRDefault="003D4A00" w:rsidP="008F531C">
      <w:pPr>
        <w:widowControl/>
        <w:jc w:val="left"/>
      </w:pPr>
    </w:p>
    <w:p w14:paraId="15FF434C" w14:textId="77777777" w:rsidR="00095187" w:rsidRDefault="00095187">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19AA05FB" w14:textId="77777777" w:rsidTr="00EE5AAF">
        <w:tc>
          <w:tcPr>
            <w:tcW w:w="8702" w:type="dxa"/>
          </w:tcPr>
          <w:p w14:paraId="5781626E" w14:textId="6987B38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ヘッダは、1行から構成されるべきである。</w:t>
            </w:r>
          </w:p>
        </w:tc>
      </w:tr>
    </w:tbl>
    <w:p w14:paraId="2AB436DE" w14:textId="3173B0FC" w:rsidR="00D8652A" w:rsidRPr="00586840" w:rsidRDefault="00D8652A" w:rsidP="00D8652A">
      <w:pPr>
        <w:pStyle w:val="a3"/>
        <w:ind w:firstLine="210"/>
        <w:rPr>
          <w:u w:val="single"/>
        </w:rPr>
      </w:pPr>
    </w:p>
    <w:p w14:paraId="5EA99D77" w14:textId="77777777" w:rsidR="00D8652A" w:rsidRPr="006F729F" w:rsidRDefault="00D8652A" w:rsidP="00D8652A">
      <w:pPr>
        <w:rPr>
          <w:u w:val="single"/>
        </w:rPr>
      </w:pPr>
      <w:r w:rsidRPr="006F729F">
        <w:rPr>
          <w:rFonts w:hint="eastAsia"/>
          <w:u w:val="single"/>
        </w:rPr>
        <w:t>【解説】</w:t>
      </w:r>
    </w:p>
    <w:p w14:paraId="2C0ACEA0" w14:textId="378DCE3A" w:rsidR="00D8652A" w:rsidRDefault="003D4A00" w:rsidP="00D8652A">
      <w:pPr>
        <w:pStyle w:val="a3"/>
        <w:ind w:firstLine="210"/>
      </w:pPr>
      <w:r>
        <w:fldChar w:fldCharType="begin"/>
      </w:r>
      <w:r>
        <w:instrText xml:space="preserve"> REF _Ref384855258 \h </w:instrText>
      </w:r>
      <w:r>
        <w:fldChar w:fldCharType="separate"/>
      </w:r>
      <w:r w:rsidR="00CB796C">
        <w:rPr>
          <w:rFonts w:hint="eastAsia"/>
        </w:rPr>
        <w:t>図</w:t>
      </w:r>
      <w:r w:rsidR="00CB796C">
        <w:rPr>
          <w:rFonts w:hint="eastAsia"/>
        </w:rPr>
        <w:t xml:space="preserve"> </w:t>
      </w:r>
      <w:r w:rsidR="00CB796C">
        <w:rPr>
          <w:noProof/>
        </w:rPr>
        <w:t>9</w:t>
      </w:r>
      <w:r w:rsidR="00CB796C">
        <w:noBreakHyphen/>
      </w:r>
      <w:r w:rsidR="00CB796C">
        <w:rPr>
          <w:noProof/>
        </w:rPr>
        <w:t>6</w:t>
      </w:r>
      <w:r>
        <w:fldChar w:fldCharType="end"/>
      </w:r>
      <w:r w:rsidR="00D8652A">
        <w:rPr>
          <w:rFonts w:hint="eastAsia"/>
        </w:rPr>
        <w:t>に示すファイルのヘッダは、</w:t>
      </w:r>
      <w:r w:rsidR="00D8652A">
        <w:rPr>
          <w:rFonts w:hint="eastAsia"/>
        </w:rPr>
        <w:t>2</w:t>
      </w:r>
      <w:r w:rsidR="00D8652A">
        <w:rPr>
          <w:rFonts w:hint="eastAsia"/>
        </w:rPr>
        <w:t>行からなっている。このようなファイルをコンピュータが</w:t>
      </w:r>
      <w:r w:rsidR="00182E53">
        <w:rPr>
          <w:rFonts w:hint="eastAsia"/>
        </w:rPr>
        <w:t>判読</w:t>
      </w:r>
      <w:r w:rsidR="00D8652A">
        <w:rPr>
          <w:rFonts w:hint="eastAsia"/>
        </w:rPr>
        <w:t>するためには、ヘッダとデータの切れ目を解釈する必要があり、</w:t>
      </w:r>
      <w:r w:rsidR="00182E53">
        <w:rPr>
          <w:rFonts w:hint="eastAsia"/>
        </w:rPr>
        <w:t>判読</w:t>
      </w:r>
      <w:r w:rsidR="00D8652A">
        <w:rPr>
          <w:rFonts w:hint="eastAsia"/>
        </w:rPr>
        <w:t>手順が複雑になる。このため、ヘッダを</w:t>
      </w:r>
      <w:r w:rsidR="00D8652A">
        <w:rPr>
          <w:rFonts w:hint="eastAsia"/>
        </w:rPr>
        <w:t>1</w:t>
      </w:r>
      <w:r w:rsidR="00D8652A">
        <w:rPr>
          <w:rFonts w:hint="eastAsia"/>
        </w:rPr>
        <w:t>行で構成するべきである。</w:t>
      </w:r>
    </w:p>
    <w:p w14:paraId="35A59549" w14:textId="156005C2" w:rsidR="00D8652A" w:rsidRDefault="00D8652A" w:rsidP="00D8652A">
      <w:pPr>
        <w:pStyle w:val="a3"/>
        <w:ind w:firstLine="210"/>
      </w:pPr>
      <w:r>
        <w:rPr>
          <w:rFonts w:hint="eastAsia"/>
        </w:rPr>
        <w:t>ヘッダの内容を統合して</w:t>
      </w:r>
      <w:r>
        <w:rPr>
          <w:rFonts w:hint="eastAsia"/>
        </w:rPr>
        <w:t>1</w:t>
      </w:r>
      <w:r>
        <w:rPr>
          <w:rFonts w:hint="eastAsia"/>
        </w:rPr>
        <w:t>行にまとめれば、本指針を満たす（</w:t>
      </w:r>
      <w:r w:rsidR="003D4A00">
        <w:fldChar w:fldCharType="begin"/>
      </w:r>
      <w:r w:rsidR="003D4A00">
        <w:instrText xml:space="preserve"> </w:instrText>
      </w:r>
      <w:r w:rsidR="003D4A00">
        <w:rPr>
          <w:rFonts w:hint="eastAsia"/>
        </w:rPr>
        <w:instrText>REF _Ref384855268 \h</w:instrText>
      </w:r>
      <w:r w:rsidR="003D4A00">
        <w:instrText xml:space="preserve"> </w:instrText>
      </w:r>
      <w:r w:rsidR="003D4A00">
        <w:fldChar w:fldCharType="separate"/>
      </w:r>
      <w:r w:rsidR="00CB796C">
        <w:rPr>
          <w:rFonts w:hint="eastAsia"/>
        </w:rPr>
        <w:t>図</w:t>
      </w:r>
      <w:r w:rsidR="00CB796C">
        <w:rPr>
          <w:rFonts w:hint="eastAsia"/>
        </w:rPr>
        <w:t xml:space="preserve"> </w:t>
      </w:r>
      <w:r w:rsidR="00CB796C">
        <w:rPr>
          <w:noProof/>
        </w:rPr>
        <w:t>9</w:t>
      </w:r>
      <w:r w:rsidR="00CB796C">
        <w:noBreakHyphen/>
      </w:r>
      <w:r w:rsidR="00CB796C">
        <w:rPr>
          <w:noProof/>
        </w:rPr>
        <w:t>7</w:t>
      </w:r>
      <w:r w:rsidR="003D4A00">
        <w:fldChar w:fldCharType="end"/>
      </w:r>
      <w:r>
        <w:rPr>
          <w:rFonts w:hint="eastAsia"/>
        </w:rPr>
        <w:t>）。</w:t>
      </w:r>
    </w:p>
    <w:p w14:paraId="2C5CDE19" w14:textId="77777777" w:rsidR="00D8652A" w:rsidRPr="002E2736"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73"/>
        <w:gridCol w:w="1076"/>
        <w:gridCol w:w="1090"/>
        <w:gridCol w:w="1081"/>
      </w:tblGrid>
      <w:tr w:rsidR="00D8652A" w:rsidRPr="002E2736" w14:paraId="50EE4082" w14:textId="77777777" w:rsidTr="00EE5AAF">
        <w:trPr>
          <w:trHeight w:val="270"/>
          <w:jc w:val="center"/>
        </w:trPr>
        <w:tc>
          <w:tcPr>
            <w:tcW w:w="1080" w:type="dxa"/>
            <w:vMerge w:val="restart"/>
            <w:tcBorders>
              <w:top w:val="single" w:sz="8" w:space="0" w:color="auto"/>
              <w:left w:val="single" w:sz="8" w:space="0" w:color="auto"/>
              <w:bottom w:val="single" w:sz="4" w:space="0" w:color="000000"/>
              <w:right w:val="single" w:sz="4" w:space="0" w:color="auto"/>
            </w:tcBorders>
            <w:shd w:val="clear" w:color="auto" w:fill="auto"/>
            <w:noWrap/>
            <w:vAlign w:val="center"/>
            <w:hideMark/>
          </w:tcPr>
          <w:p w14:paraId="01C130FD"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4320" w:type="dxa"/>
            <w:gridSpan w:val="4"/>
            <w:tcBorders>
              <w:top w:val="single" w:sz="8" w:space="0" w:color="auto"/>
              <w:left w:val="nil"/>
              <w:bottom w:val="single" w:sz="4" w:space="0" w:color="auto"/>
              <w:right w:val="single" w:sz="8" w:space="0" w:color="000000"/>
            </w:tcBorders>
            <w:shd w:val="clear" w:color="auto" w:fill="auto"/>
            <w:noWrap/>
            <w:vAlign w:val="center"/>
            <w:hideMark/>
          </w:tcPr>
          <w:p w14:paraId="6B810D75"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気温</w:t>
            </w:r>
          </w:p>
        </w:tc>
      </w:tr>
      <w:tr w:rsidR="00D8652A" w:rsidRPr="002E2736" w14:paraId="1720269F" w14:textId="77777777" w:rsidTr="00EE5AAF">
        <w:trPr>
          <w:trHeight w:val="270"/>
          <w:jc w:val="center"/>
        </w:trPr>
        <w:tc>
          <w:tcPr>
            <w:tcW w:w="1080" w:type="dxa"/>
            <w:vMerge/>
            <w:tcBorders>
              <w:top w:val="single" w:sz="8" w:space="0" w:color="auto"/>
              <w:left w:val="single" w:sz="8" w:space="0" w:color="auto"/>
              <w:bottom w:val="single" w:sz="4" w:space="0" w:color="000000"/>
              <w:right w:val="single" w:sz="4" w:space="0" w:color="auto"/>
            </w:tcBorders>
            <w:vAlign w:val="center"/>
            <w:hideMark/>
          </w:tcPr>
          <w:p w14:paraId="5F2DA77F" w14:textId="77777777" w:rsidR="00D8652A" w:rsidRPr="002E2736"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73" w:type="dxa"/>
            <w:tcBorders>
              <w:top w:val="nil"/>
              <w:left w:val="nil"/>
              <w:bottom w:val="single" w:sz="4" w:space="0" w:color="auto"/>
              <w:right w:val="single" w:sz="4" w:space="0" w:color="auto"/>
            </w:tcBorders>
            <w:shd w:val="clear" w:color="auto" w:fill="auto"/>
            <w:noWrap/>
            <w:vAlign w:val="center"/>
            <w:hideMark/>
          </w:tcPr>
          <w:p w14:paraId="757F9F0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w:t>
            </w:r>
          </w:p>
        </w:tc>
        <w:tc>
          <w:tcPr>
            <w:tcW w:w="1076" w:type="dxa"/>
            <w:tcBorders>
              <w:top w:val="nil"/>
              <w:left w:val="nil"/>
              <w:bottom w:val="single" w:sz="4" w:space="0" w:color="auto"/>
              <w:right w:val="single" w:sz="4" w:space="0" w:color="auto"/>
            </w:tcBorders>
            <w:shd w:val="clear" w:color="auto" w:fill="auto"/>
            <w:noWrap/>
            <w:vAlign w:val="center"/>
            <w:hideMark/>
          </w:tcPr>
          <w:p w14:paraId="3C04E553"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w:t>
            </w:r>
          </w:p>
        </w:tc>
        <w:tc>
          <w:tcPr>
            <w:tcW w:w="1090" w:type="dxa"/>
            <w:tcBorders>
              <w:top w:val="nil"/>
              <w:left w:val="nil"/>
              <w:bottom w:val="single" w:sz="4" w:space="0" w:color="auto"/>
              <w:right w:val="single" w:sz="4" w:space="0" w:color="auto"/>
            </w:tcBorders>
            <w:shd w:val="clear" w:color="auto" w:fill="auto"/>
            <w:noWrap/>
            <w:vAlign w:val="center"/>
            <w:hideMark/>
          </w:tcPr>
          <w:p w14:paraId="22DE7EE4"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w:t>
            </w:r>
          </w:p>
        </w:tc>
        <w:tc>
          <w:tcPr>
            <w:tcW w:w="1081" w:type="dxa"/>
            <w:tcBorders>
              <w:top w:val="nil"/>
              <w:left w:val="nil"/>
              <w:bottom w:val="single" w:sz="4" w:space="0" w:color="auto"/>
              <w:right w:val="single" w:sz="8" w:space="0" w:color="auto"/>
            </w:tcBorders>
            <w:shd w:val="clear" w:color="auto" w:fill="auto"/>
            <w:noWrap/>
            <w:vAlign w:val="center"/>
            <w:hideMark/>
          </w:tcPr>
          <w:p w14:paraId="4CB6AD3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w:t>
            </w:r>
          </w:p>
        </w:tc>
      </w:tr>
      <w:tr w:rsidR="00D8652A" w:rsidRPr="002E2736" w14:paraId="0AE91BA8"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7765D1B"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1073" w:type="dxa"/>
            <w:tcBorders>
              <w:top w:val="nil"/>
              <w:left w:val="nil"/>
              <w:bottom w:val="nil"/>
              <w:right w:val="single" w:sz="4" w:space="0" w:color="auto"/>
            </w:tcBorders>
            <w:shd w:val="clear" w:color="auto" w:fill="auto"/>
            <w:noWrap/>
            <w:vAlign w:val="center"/>
            <w:hideMark/>
          </w:tcPr>
          <w:p w14:paraId="22DEA94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1076" w:type="dxa"/>
            <w:tcBorders>
              <w:top w:val="nil"/>
              <w:left w:val="nil"/>
              <w:bottom w:val="nil"/>
              <w:right w:val="single" w:sz="4" w:space="0" w:color="auto"/>
            </w:tcBorders>
            <w:shd w:val="clear" w:color="auto" w:fill="auto"/>
            <w:noWrap/>
            <w:vAlign w:val="center"/>
            <w:hideMark/>
          </w:tcPr>
          <w:p w14:paraId="530FF14A"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1090" w:type="dxa"/>
            <w:tcBorders>
              <w:top w:val="nil"/>
              <w:left w:val="nil"/>
              <w:bottom w:val="nil"/>
              <w:right w:val="single" w:sz="4" w:space="0" w:color="auto"/>
            </w:tcBorders>
            <w:shd w:val="clear" w:color="auto" w:fill="auto"/>
            <w:noWrap/>
            <w:vAlign w:val="center"/>
            <w:hideMark/>
          </w:tcPr>
          <w:p w14:paraId="25A8731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p>
        </w:tc>
        <w:tc>
          <w:tcPr>
            <w:tcW w:w="1081" w:type="dxa"/>
            <w:tcBorders>
              <w:top w:val="nil"/>
              <w:left w:val="nil"/>
              <w:bottom w:val="nil"/>
              <w:right w:val="single" w:sz="8" w:space="0" w:color="auto"/>
            </w:tcBorders>
            <w:shd w:val="clear" w:color="auto" w:fill="auto"/>
            <w:noWrap/>
            <w:vAlign w:val="center"/>
            <w:hideMark/>
          </w:tcPr>
          <w:p w14:paraId="4A53C63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5FDF767B"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BD6BB6C"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1073" w:type="dxa"/>
            <w:tcBorders>
              <w:top w:val="nil"/>
              <w:left w:val="nil"/>
              <w:bottom w:val="nil"/>
              <w:right w:val="single" w:sz="4" w:space="0" w:color="auto"/>
            </w:tcBorders>
            <w:shd w:val="clear" w:color="auto" w:fill="auto"/>
            <w:noWrap/>
            <w:vAlign w:val="center"/>
            <w:hideMark/>
          </w:tcPr>
          <w:p w14:paraId="67E0EB5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1076" w:type="dxa"/>
            <w:tcBorders>
              <w:top w:val="nil"/>
              <w:left w:val="nil"/>
              <w:bottom w:val="nil"/>
              <w:right w:val="single" w:sz="4" w:space="0" w:color="auto"/>
            </w:tcBorders>
            <w:shd w:val="clear" w:color="auto" w:fill="auto"/>
            <w:noWrap/>
            <w:vAlign w:val="center"/>
            <w:hideMark/>
          </w:tcPr>
          <w:p w14:paraId="3AB1188F"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1090" w:type="dxa"/>
            <w:tcBorders>
              <w:top w:val="nil"/>
              <w:left w:val="nil"/>
              <w:bottom w:val="nil"/>
              <w:right w:val="single" w:sz="4" w:space="0" w:color="auto"/>
            </w:tcBorders>
            <w:shd w:val="clear" w:color="auto" w:fill="auto"/>
            <w:noWrap/>
            <w:vAlign w:val="center"/>
            <w:hideMark/>
          </w:tcPr>
          <w:p w14:paraId="3708096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1081" w:type="dxa"/>
            <w:tcBorders>
              <w:top w:val="nil"/>
              <w:left w:val="nil"/>
              <w:bottom w:val="nil"/>
              <w:right w:val="single" w:sz="8" w:space="0" w:color="auto"/>
            </w:tcBorders>
            <w:shd w:val="clear" w:color="auto" w:fill="auto"/>
            <w:noWrap/>
            <w:vAlign w:val="center"/>
            <w:hideMark/>
          </w:tcPr>
          <w:p w14:paraId="4A5CA980"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5B91F896" w14:textId="77777777" w:rsidTr="00EE5AA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1AD1248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1073" w:type="dxa"/>
            <w:tcBorders>
              <w:top w:val="nil"/>
              <w:left w:val="nil"/>
              <w:bottom w:val="nil"/>
              <w:right w:val="single" w:sz="4" w:space="0" w:color="auto"/>
            </w:tcBorders>
            <w:shd w:val="clear" w:color="auto" w:fill="auto"/>
            <w:noWrap/>
            <w:vAlign w:val="center"/>
            <w:hideMark/>
          </w:tcPr>
          <w:p w14:paraId="647217D7"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1076" w:type="dxa"/>
            <w:tcBorders>
              <w:top w:val="nil"/>
              <w:left w:val="nil"/>
              <w:bottom w:val="nil"/>
              <w:right w:val="single" w:sz="4" w:space="0" w:color="auto"/>
            </w:tcBorders>
            <w:shd w:val="clear" w:color="auto" w:fill="auto"/>
            <w:noWrap/>
            <w:vAlign w:val="center"/>
            <w:hideMark/>
          </w:tcPr>
          <w:p w14:paraId="08098F0A"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1090" w:type="dxa"/>
            <w:tcBorders>
              <w:top w:val="nil"/>
              <w:left w:val="nil"/>
              <w:bottom w:val="nil"/>
              <w:right w:val="single" w:sz="4" w:space="0" w:color="auto"/>
            </w:tcBorders>
            <w:shd w:val="clear" w:color="auto" w:fill="auto"/>
            <w:noWrap/>
            <w:vAlign w:val="center"/>
            <w:hideMark/>
          </w:tcPr>
          <w:p w14:paraId="71C136B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1081" w:type="dxa"/>
            <w:tcBorders>
              <w:top w:val="nil"/>
              <w:left w:val="nil"/>
              <w:bottom w:val="nil"/>
              <w:right w:val="single" w:sz="8" w:space="0" w:color="auto"/>
            </w:tcBorders>
            <w:shd w:val="clear" w:color="auto" w:fill="auto"/>
            <w:noWrap/>
            <w:vAlign w:val="center"/>
            <w:hideMark/>
          </w:tcPr>
          <w:p w14:paraId="1C5DF52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34F6A327"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09FA672A"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1073" w:type="dxa"/>
            <w:tcBorders>
              <w:top w:val="nil"/>
              <w:left w:val="nil"/>
              <w:bottom w:val="single" w:sz="8" w:space="0" w:color="auto"/>
              <w:right w:val="single" w:sz="4" w:space="0" w:color="auto"/>
            </w:tcBorders>
            <w:shd w:val="clear" w:color="auto" w:fill="auto"/>
            <w:noWrap/>
            <w:vAlign w:val="center"/>
            <w:hideMark/>
          </w:tcPr>
          <w:p w14:paraId="6654737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1076" w:type="dxa"/>
            <w:tcBorders>
              <w:top w:val="nil"/>
              <w:left w:val="nil"/>
              <w:bottom w:val="single" w:sz="8" w:space="0" w:color="auto"/>
              <w:right w:val="single" w:sz="4" w:space="0" w:color="auto"/>
            </w:tcBorders>
            <w:shd w:val="clear" w:color="auto" w:fill="auto"/>
            <w:noWrap/>
            <w:vAlign w:val="center"/>
            <w:hideMark/>
          </w:tcPr>
          <w:p w14:paraId="50DED228"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1090" w:type="dxa"/>
            <w:tcBorders>
              <w:top w:val="nil"/>
              <w:left w:val="nil"/>
              <w:bottom w:val="single" w:sz="8" w:space="0" w:color="auto"/>
              <w:right w:val="single" w:sz="4" w:space="0" w:color="auto"/>
            </w:tcBorders>
            <w:shd w:val="clear" w:color="auto" w:fill="auto"/>
            <w:noWrap/>
            <w:vAlign w:val="center"/>
            <w:hideMark/>
          </w:tcPr>
          <w:p w14:paraId="0F312346"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1081" w:type="dxa"/>
            <w:tcBorders>
              <w:top w:val="nil"/>
              <w:left w:val="nil"/>
              <w:bottom w:val="single" w:sz="8" w:space="0" w:color="auto"/>
              <w:right w:val="single" w:sz="8" w:space="0" w:color="auto"/>
            </w:tcBorders>
            <w:shd w:val="clear" w:color="auto" w:fill="auto"/>
            <w:noWrap/>
            <w:vAlign w:val="center"/>
            <w:hideMark/>
          </w:tcPr>
          <w:p w14:paraId="6B22E6A1"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74DDE1F6" w14:textId="418A7F84" w:rsidR="00D8652A" w:rsidRDefault="00D8652A" w:rsidP="00D8652A">
      <w:pPr>
        <w:pStyle w:val="aa"/>
      </w:pPr>
      <w:bookmarkStart w:id="560" w:name="_Ref384855258"/>
      <w:bookmarkStart w:id="561" w:name="_Ref384480545"/>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6</w:t>
      </w:r>
      <w:r w:rsidR="004D783F">
        <w:fldChar w:fldCharType="end"/>
      </w:r>
      <w:bookmarkEnd w:id="560"/>
      <w:bookmarkEnd w:id="561"/>
      <w:r>
        <w:rPr>
          <w:rFonts w:hint="eastAsia"/>
        </w:rPr>
        <w:t xml:space="preserve"> ヘッダが複数行からなる（指針2を満たさない）例</w:t>
      </w:r>
    </w:p>
    <w:p w14:paraId="7F328F8D" w14:textId="77777777" w:rsidR="00D8652A" w:rsidRDefault="00D8652A" w:rsidP="00D8652A">
      <w:pPr>
        <w:pStyle w:val="a3"/>
        <w:ind w:firstLine="210"/>
      </w:pPr>
    </w:p>
    <w:tbl>
      <w:tblPr>
        <w:tblW w:w="0" w:type="auto"/>
        <w:jc w:val="center"/>
        <w:tblCellMar>
          <w:left w:w="99" w:type="dxa"/>
          <w:right w:w="99" w:type="dxa"/>
        </w:tblCellMar>
        <w:tblLook w:val="04A0" w:firstRow="1" w:lastRow="0" w:firstColumn="1" w:lastColumn="0" w:noHBand="0" w:noVBand="1"/>
      </w:tblPr>
      <w:tblGrid>
        <w:gridCol w:w="418"/>
        <w:gridCol w:w="1273"/>
        <w:gridCol w:w="1274"/>
        <w:gridCol w:w="1280"/>
        <w:gridCol w:w="1276"/>
      </w:tblGrid>
      <w:tr w:rsidR="00D8652A" w:rsidRPr="002E2736" w14:paraId="34EB412B" w14:textId="77777777" w:rsidTr="00EE5AAF">
        <w:trPr>
          <w:trHeight w:val="270"/>
          <w:jc w:val="center"/>
        </w:trPr>
        <w:tc>
          <w:tcPr>
            <w:tcW w:w="0" w:type="auto"/>
            <w:tcBorders>
              <w:top w:val="single" w:sz="8" w:space="0" w:color="auto"/>
              <w:left w:val="single" w:sz="8" w:space="0" w:color="auto"/>
              <w:bottom w:val="nil"/>
              <w:right w:val="single" w:sz="4" w:space="0" w:color="auto"/>
            </w:tcBorders>
            <w:shd w:val="clear" w:color="auto" w:fill="auto"/>
            <w:noWrap/>
            <w:vAlign w:val="center"/>
            <w:hideMark/>
          </w:tcPr>
          <w:p w14:paraId="51BA17B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0" w:type="auto"/>
            <w:tcBorders>
              <w:top w:val="single" w:sz="8" w:space="0" w:color="auto"/>
              <w:left w:val="nil"/>
              <w:bottom w:val="nil"/>
              <w:right w:val="single" w:sz="4" w:space="0" w:color="auto"/>
            </w:tcBorders>
            <w:shd w:val="clear" w:color="auto" w:fill="auto"/>
            <w:noWrap/>
            <w:vAlign w:val="center"/>
            <w:hideMark/>
          </w:tcPr>
          <w:p w14:paraId="6B2CE5A7"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A市の気温</w:t>
            </w:r>
          </w:p>
        </w:tc>
        <w:tc>
          <w:tcPr>
            <w:tcW w:w="0" w:type="auto"/>
            <w:tcBorders>
              <w:top w:val="single" w:sz="8" w:space="0" w:color="auto"/>
              <w:left w:val="nil"/>
              <w:bottom w:val="nil"/>
              <w:right w:val="single" w:sz="4" w:space="0" w:color="auto"/>
            </w:tcBorders>
            <w:shd w:val="clear" w:color="auto" w:fill="auto"/>
            <w:noWrap/>
            <w:vAlign w:val="center"/>
            <w:hideMark/>
          </w:tcPr>
          <w:p w14:paraId="34732284"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B市の気温</w:t>
            </w:r>
          </w:p>
        </w:tc>
        <w:tc>
          <w:tcPr>
            <w:tcW w:w="0" w:type="auto"/>
            <w:tcBorders>
              <w:top w:val="single" w:sz="8" w:space="0" w:color="auto"/>
              <w:left w:val="nil"/>
              <w:bottom w:val="nil"/>
              <w:right w:val="single" w:sz="4" w:space="0" w:color="auto"/>
            </w:tcBorders>
            <w:shd w:val="clear" w:color="auto" w:fill="auto"/>
            <w:noWrap/>
            <w:vAlign w:val="center"/>
            <w:hideMark/>
          </w:tcPr>
          <w:p w14:paraId="3FFFFC8B"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C市の気温</w:t>
            </w:r>
          </w:p>
        </w:tc>
        <w:tc>
          <w:tcPr>
            <w:tcW w:w="0" w:type="auto"/>
            <w:tcBorders>
              <w:top w:val="single" w:sz="8" w:space="0" w:color="auto"/>
              <w:left w:val="nil"/>
              <w:bottom w:val="nil"/>
              <w:right w:val="single" w:sz="8" w:space="0" w:color="auto"/>
            </w:tcBorders>
            <w:shd w:val="clear" w:color="auto" w:fill="auto"/>
            <w:noWrap/>
            <w:vAlign w:val="center"/>
            <w:hideMark/>
          </w:tcPr>
          <w:p w14:paraId="5A882B20"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D町の気温</w:t>
            </w:r>
          </w:p>
        </w:tc>
      </w:tr>
      <w:tr w:rsidR="00D8652A" w:rsidRPr="002E2736" w14:paraId="3CAF6112" w14:textId="77777777" w:rsidTr="00EE5AAF">
        <w:trPr>
          <w:trHeight w:val="270"/>
          <w:jc w:val="center"/>
        </w:trPr>
        <w:tc>
          <w:tcPr>
            <w:tcW w:w="0" w:type="auto"/>
            <w:tcBorders>
              <w:top w:val="single" w:sz="4" w:space="0" w:color="auto"/>
              <w:left w:val="single" w:sz="8" w:space="0" w:color="auto"/>
              <w:bottom w:val="nil"/>
              <w:right w:val="single" w:sz="4" w:space="0" w:color="auto"/>
            </w:tcBorders>
            <w:shd w:val="clear" w:color="auto" w:fill="auto"/>
            <w:noWrap/>
            <w:vAlign w:val="center"/>
            <w:hideMark/>
          </w:tcPr>
          <w:p w14:paraId="402FE09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0" w:type="auto"/>
            <w:tcBorders>
              <w:top w:val="single" w:sz="4" w:space="0" w:color="auto"/>
              <w:left w:val="nil"/>
              <w:bottom w:val="nil"/>
              <w:right w:val="single" w:sz="4" w:space="0" w:color="auto"/>
            </w:tcBorders>
            <w:shd w:val="clear" w:color="auto" w:fill="auto"/>
            <w:noWrap/>
            <w:vAlign w:val="center"/>
            <w:hideMark/>
          </w:tcPr>
          <w:p w14:paraId="07C7F61F"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0" w:type="auto"/>
            <w:tcBorders>
              <w:top w:val="single" w:sz="4" w:space="0" w:color="auto"/>
              <w:left w:val="nil"/>
              <w:bottom w:val="nil"/>
              <w:right w:val="single" w:sz="4" w:space="0" w:color="auto"/>
            </w:tcBorders>
            <w:shd w:val="clear" w:color="auto" w:fill="auto"/>
            <w:noWrap/>
            <w:vAlign w:val="center"/>
            <w:hideMark/>
          </w:tcPr>
          <w:p w14:paraId="1D39C10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0" w:type="auto"/>
            <w:tcBorders>
              <w:top w:val="single" w:sz="4" w:space="0" w:color="auto"/>
              <w:left w:val="nil"/>
              <w:bottom w:val="nil"/>
              <w:right w:val="single" w:sz="4" w:space="0" w:color="auto"/>
            </w:tcBorders>
            <w:shd w:val="clear" w:color="auto" w:fill="auto"/>
            <w:noWrap/>
            <w:vAlign w:val="center"/>
            <w:hideMark/>
          </w:tcPr>
          <w:p w14:paraId="4BAE109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p>
        </w:tc>
        <w:tc>
          <w:tcPr>
            <w:tcW w:w="0" w:type="auto"/>
            <w:tcBorders>
              <w:top w:val="single" w:sz="4" w:space="0" w:color="auto"/>
              <w:left w:val="nil"/>
              <w:bottom w:val="nil"/>
              <w:right w:val="single" w:sz="8" w:space="0" w:color="auto"/>
            </w:tcBorders>
            <w:shd w:val="clear" w:color="auto" w:fill="auto"/>
            <w:noWrap/>
            <w:vAlign w:val="center"/>
            <w:hideMark/>
          </w:tcPr>
          <w:p w14:paraId="6FC03B4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2DB27700" w14:textId="77777777" w:rsidTr="00EE5AAF">
        <w:trPr>
          <w:trHeight w:val="270"/>
          <w:jc w:val="center"/>
        </w:trPr>
        <w:tc>
          <w:tcPr>
            <w:tcW w:w="0" w:type="auto"/>
            <w:tcBorders>
              <w:top w:val="nil"/>
              <w:left w:val="single" w:sz="8" w:space="0" w:color="auto"/>
              <w:bottom w:val="nil"/>
              <w:right w:val="single" w:sz="4" w:space="0" w:color="auto"/>
            </w:tcBorders>
            <w:shd w:val="clear" w:color="auto" w:fill="auto"/>
            <w:noWrap/>
            <w:vAlign w:val="center"/>
            <w:hideMark/>
          </w:tcPr>
          <w:p w14:paraId="2F2BCBA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0" w:type="auto"/>
            <w:tcBorders>
              <w:top w:val="nil"/>
              <w:left w:val="nil"/>
              <w:bottom w:val="nil"/>
              <w:right w:val="single" w:sz="4" w:space="0" w:color="auto"/>
            </w:tcBorders>
            <w:shd w:val="clear" w:color="auto" w:fill="auto"/>
            <w:noWrap/>
            <w:vAlign w:val="center"/>
            <w:hideMark/>
          </w:tcPr>
          <w:p w14:paraId="3E2F9C08"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0" w:type="auto"/>
            <w:tcBorders>
              <w:top w:val="nil"/>
              <w:left w:val="nil"/>
              <w:bottom w:val="nil"/>
              <w:right w:val="single" w:sz="4" w:space="0" w:color="auto"/>
            </w:tcBorders>
            <w:shd w:val="clear" w:color="auto" w:fill="auto"/>
            <w:noWrap/>
            <w:vAlign w:val="center"/>
            <w:hideMark/>
          </w:tcPr>
          <w:p w14:paraId="4381AFC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0" w:type="auto"/>
            <w:tcBorders>
              <w:top w:val="nil"/>
              <w:left w:val="nil"/>
              <w:bottom w:val="nil"/>
              <w:right w:val="single" w:sz="4" w:space="0" w:color="auto"/>
            </w:tcBorders>
            <w:shd w:val="clear" w:color="auto" w:fill="auto"/>
            <w:noWrap/>
            <w:vAlign w:val="center"/>
            <w:hideMark/>
          </w:tcPr>
          <w:p w14:paraId="6140589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0" w:type="auto"/>
            <w:tcBorders>
              <w:top w:val="nil"/>
              <w:left w:val="nil"/>
              <w:bottom w:val="nil"/>
              <w:right w:val="single" w:sz="8" w:space="0" w:color="auto"/>
            </w:tcBorders>
            <w:shd w:val="clear" w:color="auto" w:fill="auto"/>
            <w:noWrap/>
            <w:vAlign w:val="center"/>
            <w:hideMark/>
          </w:tcPr>
          <w:p w14:paraId="7C92FAF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619418E3" w14:textId="77777777" w:rsidTr="00EE5AAF">
        <w:trPr>
          <w:trHeight w:val="270"/>
          <w:jc w:val="center"/>
        </w:trPr>
        <w:tc>
          <w:tcPr>
            <w:tcW w:w="0" w:type="auto"/>
            <w:tcBorders>
              <w:top w:val="nil"/>
              <w:left w:val="single" w:sz="8" w:space="0" w:color="auto"/>
              <w:bottom w:val="nil"/>
              <w:right w:val="single" w:sz="4" w:space="0" w:color="auto"/>
            </w:tcBorders>
            <w:shd w:val="clear" w:color="auto" w:fill="auto"/>
            <w:noWrap/>
            <w:vAlign w:val="center"/>
            <w:hideMark/>
          </w:tcPr>
          <w:p w14:paraId="328C075A"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0" w:type="auto"/>
            <w:tcBorders>
              <w:top w:val="nil"/>
              <w:left w:val="nil"/>
              <w:bottom w:val="nil"/>
              <w:right w:val="single" w:sz="4" w:space="0" w:color="auto"/>
            </w:tcBorders>
            <w:shd w:val="clear" w:color="auto" w:fill="auto"/>
            <w:noWrap/>
            <w:vAlign w:val="center"/>
            <w:hideMark/>
          </w:tcPr>
          <w:p w14:paraId="4102E50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0" w:type="auto"/>
            <w:tcBorders>
              <w:top w:val="nil"/>
              <w:left w:val="nil"/>
              <w:bottom w:val="nil"/>
              <w:right w:val="single" w:sz="4" w:space="0" w:color="auto"/>
            </w:tcBorders>
            <w:shd w:val="clear" w:color="auto" w:fill="auto"/>
            <w:noWrap/>
            <w:vAlign w:val="center"/>
            <w:hideMark/>
          </w:tcPr>
          <w:p w14:paraId="271A305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0" w:type="auto"/>
            <w:tcBorders>
              <w:top w:val="nil"/>
              <w:left w:val="nil"/>
              <w:bottom w:val="nil"/>
              <w:right w:val="single" w:sz="4" w:space="0" w:color="auto"/>
            </w:tcBorders>
            <w:shd w:val="clear" w:color="auto" w:fill="auto"/>
            <w:noWrap/>
            <w:vAlign w:val="center"/>
            <w:hideMark/>
          </w:tcPr>
          <w:p w14:paraId="32BE374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0" w:type="auto"/>
            <w:tcBorders>
              <w:top w:val="nil"/>
              <w:left w:val="nil"/>
              <w:bottom w:val="nil"/>
              <w:right w:val="single" w:sz="8" w:space="0" w:color="auto"/>
            </w:tcBorders>
            <w:shd w:val="clear" w:color="auto" w:fill="auto"/>
            <w:noWrap/>
            <w:vAlign w:val="center"/>
            <w:hideMark/>
          </w:tcPr>
          <w:p w14:paraId="465C64C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4DAC2E51" w14:textId="77777777" w:rsidTr="00EE5AAF">
        <w:trPr>
          <w:trHeight w:val="285"/>
          <w:jc w:val="center"/>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098BA57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0" w:type="auto"/>
            <w:tcBorders>
              <w:top w:val="nil"/>
              <w:left w:val="nil"/>
              <w:bottom w:val="single" w:sz="8" w:space="0" w:color="auto"/>
              <w:right w:val="single" w:sz="4" w:space="0" w:color="auto"/>
            </w:tcBorders>
            <w:shd w:val="clear" w:color="auto" w:fill="auto"/>
            <w:noWrap/>
            <w:vAlign w:val="center"/>
            <w:hideMark/>
          </w:tcPr>
          <w:p w14:paraId="4D56A5E2"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0" w:type="auto"/>
            <w:tcBorders>
              <w:top w:val="nil"/>
              <w:left w:val="nil"/>
              <w:bottom w:val="single" w:sz="8" w:space="0" w:color="auto"/>
              <w:right w:val="single" w:sz="4" w:space="0" w:color="auto"/>
            </w:tcBorders>
            <w:shd w:val="clear" w:color="auto" w:fill="auto"/>
            <w:noWrap/>
            <w:vAlign w:val="center"/>
            <w:hideMark/>
          </w:tcPr>
          <w:p w14:paraId="1026B40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0" w:type="auto"/>
            <w:tcBorders>
              <w:top w:val="nil"/>
              <w:left w:val="nil"/>
              <w:bottom w:val="single" w:sz="8" w:space="0" w:color="auto"/>
              <w:right w:val="single" w:sz="4" w:space="0" w:color="auto"/>
            </w:tcBorders>
            <w:shd w:val="clear" w:color="auto" w:fill="auto"/>
            <w:noWrap/>
            <w:vAlign w:val="center"/>
            <w:hideMark/>
          </w:tcPr>
          <w:p w14:paraId="37D5641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0" w:type="auto"/>
            <w:tcBorders>
              <w:top w:val="nil"/>
              <w:left w:val="nil"/>
              <w:bottom w:val="single" w:sz="8" w:space="0" w:color="auto"/>
              <w:right w:val="single" w:sz="8" w:space="0" w:color="auto"/>
            </w:tcBorders>
            <w:shd w:val="clear" w:color="auto" w:fill="auto"/>
            <w:noWrap/>
            <w:vAlign w:val="center"/>
            <w:hideMark/>
          </w:tcPr>
          <w:p w14:paraId="106D56EB"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6179B510" w14:textId="5C0DAFBE" w:rsidR="00D8652A" w:rsidRDefault="00D8652A" w:rsidP="00D8652A">
      <w:pPr>
        <w:pStyle w:val="aa"/>
      </w:pPr>
      <w:bookmarkStart w:id="562" w:name="_Ref384855268"/>
      <w:bookmarkStart w:id="563" w:name="_Ref384480546"/>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7</w:t>
      </w:r>
      <w:r w:rsidR="004D783F">
        <w:fldChar w:fldCharType="end"/>
      </w:r>
      <w:bookmarkEnd w:id="562"/>
      <w:bookmarkEnd w:id="563"/>
      <w:r>
        <w:rPr>
          <w:rFonts w:hint="eastAsia"/>
        </w:rPr>
        <w:t xml:space="preserve"> ヘッダを1行に統合（指針2を満たす）</w:t>
      </w:r>
    </w:p>
    <w:p w14:paraId="15240646" w14:textId="77777777" w:rsidR="00D8652A" w:rsidRDefault="00D8652A" w:rsidP="00D8652A">
      <w:pPr>
        <w:pStyle w:val="a3"/>
        <w:ind w:firstLine="210"/>
      </w:pPr>
    </w:p>
    <w:p w14:paraId="22116EA4" w14:textId="77777777" w:rsidR="00D8652A" w:rsidRPr="006F729F" w:rsidRDefault="00D8652A" w:rsidP="00D8652A">
      <w:pPr>
        <w:rPr>
          <w:u w:val="single"/>
        </w:rPr>
      </w:pPr>
      <w:r w:rsidRPr="006F729F">
        <w:rPr>
          <w:rFonts w:hint="eastAsia"/>
          <w:u w:val="single"/>
        </w:rPr>
        <w:t>【補足】</w:t>
      </w:r>
    </w:p>
    <w:p w14:paraId="11CE60CC" w14:textId="77777777" w:rsidR="00D8652A" w:rsidRDefault="00D8652A" w:rsidP="00D8652A">
      <w:pPr>
        <w:pStyle w:val="a3"/>
        <w:ind w:firstLine="210"/>
      </w:pPr>
      <w:r>
        <w:rPr>
          <w:rFonts w:hint="eastAsia"/>
        </w:rPr>
        <w:t>本指針は、指針</w:t>
      </w:r>
      <w:r>
        <w:rPr>
          <w:rFonts w:hint="eastAsia"/>
        </w:rPr>
        <w:t>1</w:t>
      </w:r>
      <w:r>
        <w:t>と同様、</w:t>
      </w:r>
      <w:r>
        <w:t>R</w:t>
      </w:r>
      <w:r>
        <w:rPr>
          <w:rFonts w:hint="eastAsia"/>
        </w:rPr>
        <w:t>FC4180</w:t>
      </w:r>
      <w:r>
        <w:rPr>
          <w:rFonts w:hint="eastAsia"/>
        </w:rPr>
        <w:t>の規定</w:t>
      </w:r>
      <w:r>
        <w:rPr>
          <w:rFonts w:hint="eastAsia"/>
        </w:rPr>
        <w:t>3</w:t>
      </w:r>
      <w:r>
        <w:rPr>
          <w:rFonts w:hint="eastAsia"/>
        </w:rPr>
        <w:t>に準拠するためのものである。</w:t>
      </w:r>
    </w:p>
    <w:p w14:paraId="35643612" w14:textId="77777777" w:rsidR="00D8652A" w:rsidRDefault="00D8652A" w:rsidP="00D8652A">
      <w:pPr>
        <w:pStyle w:val="a3"/>
        <w:ind w:firstLine="210"/>
      </w:pPr>
    </w:p>
    <w:p w14:paraId="607B20B6" w14:textId="77777777" w:rsidR="00D8652A" w:rsidRPr="002E2736" w:rsidRDefault="00D8652A" w:rsidP="00D8652A">
      <w:pPr>
        <w:pStyle w:val="a3"/>
        <w:ind w:firstLine="210"/>
      </w:pPr>
    </w:p>
    <w:p w14:paraId="6EA2CD97" w14:textId="77777777" w:rsidR="00D8652A" w:rsidRDefault="00D8652A" w:rsidP="00D8652A">
      <w:pPr>
        <w:widowControl/>
        <w:jc w:val="left"/>
        <w:rPr>
          <w:rFonts w:ascii="ＭＳ Ｐゴシック" w:eastAsia="ＭＳ Ｐゴシック"/>
          <w:b/>
          <w:bCs/>
        </w:rPr>
      </w:pPr>
      <w:r>
        <w:br w:type="page"/>
      </w:r>
    </w:p>
    <w:p w14:paraId="76B61423" w14:textId="77777777" w:rsidR="00D8652A" w:rsidRPr="007F7E90" w:rsidRDefault="00D8652A" w:rsidP="00D8652A">
      <w:pPr>
        <w:pStyle w:val="4"/>
      </w:pPr>
      <w:r>
        <w:rPr>
          <w:rFonts w:hint="eastAsia"/>
        </w:rPr>
        <w:lastRenderedPageBreak/>
        <w:t>グレード</w:t>
      </w:r>
      <w:r w:rsidRPr="007F7E90">
        <w:t>2</w:t>
      </w:r>
      <w:r w:rsidRPr="007F7E90">
        <w:rPr>
          <w:rFonts w:hint="eastAsia"/>
        </w:rPr>
        <w:t>の指針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3082685D" w14:textId="77777777" w:rsidTr="00EE5AAF">
        <w:tc>
          <w:tcPr>
            <w:tcW w:w="8702" w:type="dxa"/>
          </w:tcPr>
          <w:p w14:paraId="422F6D57" w14:textId="05D74D2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2E2736">
              <w:rPr>
                <w:rFonts w:ascii="ＤＦＧ華康ゴシック体W5" w:eastAsia="ＤＦＧ華康ゴシック体W5" w:hAnsi="ＤＦＧ華康ゴシック体W5" w:hint="eastAsia"/>
              </w:rPr>
              <w:t>データでない情報を、</w:t>
            </w:r>
            <w:r w:rsidR="006704EB">
              <w:rPr>
                <w:rFonts w:ascii="ＤＦＧ華康ゴシック体W5" w:eastAsia="ＤＦＧ華康ゴシック体W5" w:hAnsi="ＤＦＧ華康ゴシック体W5" w:hint="eastAsia"/>
              </w:rPr>
              <w:t>フィールド</w:t>
            </w:r>
            <w:r w:rsidRPr="002E2736">
              <w:rPr>
                <w:rFonts w:ascii="ＤＦＧ華康ゴシック体W5" w:eastAsia="ＤＦＧ華康ゴシック体W5" w:hAnsi="ＤＦＧ華康ゴシック体W5" w:hint="eastAsia"/>
              </w:rPr>
              <w:t>に含めないことが望ましい。</w:t>
            </w:r>
          </w:p>
        </w:tc>
      </w:tr>
    </w:tbl>
    <w:p w14:paraId="15EA95C0" w14:textId="77777777" w:rsidR="00D8652A" w:rsidRPr="002E2736" w:rsidRDefault="00D8652A" w:rsidP="00D8652A">
      <w:pPr>
        <w:pStyle w:val="a3"/>
        <w:ind w:firstLine="210"/>
        <w:rPr>
          <w:u w:val="single"/>
        </w:rPr>
      </w:pPr>
    </w:p>
    <w:p w14:paraId="637F91AF" w14:textId="77777777" w:rsidR="00D8652A" w:rsidRPr="006F729F" w:rsidRDefault="00D8652A" w:rsidP="00D8652A">
      <w:pPr>
        <w:rPr>
          <w:u w:val="single"/>
        </w:rPr>
      </w:pPr>
      <w:r w:rsidRPr="006F729F">
        <w:rPr>
          <w:rFonts w:hint="eastAsia"/>
          <w:u w:val="single"/>
        </w:rPr>
        <w:t>【解説】</w:t>
      </w:r>
    </w:p>
    <w:p w14:paraId="3004C37D" w14:textId="2B316EF5" w:rsidR="00D8652A" w:rsidRDefault="003D4A00" w:rsidP="00D8652A">
      <w:pPr>
        <w:pStyle w:val="a3"/>
        <w:ind w:firstLine="210"/>
      </w:pPr>
      <w:r>
        <w:fldChar w:fldCharType="begin"/>
      </w:r>
      <w:r>
        <w:instrText xml:space="preserve"> REF _Ref384855283 \h </w:instrText>
      </w:r>
      <w:r>
        <w:fldChar w:fldCharType="separate"/>
      </w:r>
      <w:r w:rsidR="00CB796C">
        <w:rPr>
          <w:rFonts w:hint="eastAsia"/>
        </w:rPr>
        <w:t>図</w:t>
      </w:r>
      <w:r w:rsidR="00CB796C">
        <w:rPr>
          <w:rFonts w:hint="eastAsia"/>
        </w:rPr>
        <w:t xml:space="preserve"> </w:t>
      </w:r>
      <w:r w:rsidR="00CB796C">
        <w:rPr>
          <w:noProof/>
        </w:rPr>
        <w:t>9</w:t>
      </w:r>
      <w:r w:rsidR="00CB796C">
        <w:noBreakHyphen/>
      </w:r>
      <w:r w:rsidR="00CB796C">
        <w:rPr>
          <w:noProof/>
        </w:rPr>
        <w:t>8</w:t>
      </w:r>
      <w:r>
        <w:fldChar w:fldCharType="end"/>
      </w:r>
      <w:r w:rsidR="00D8652A">
        <w:rPr>
          <w:rFonts w:hint="eastAsia"/>
        </w:rPr>
        <w:t>に示すファイルの</w:t>
      </w:r>
      <w:r w:rsidR="00D8652A">
        <w:rPr>
          <w:rFonts w:hint="eastAsia"/>
        </w:rPr>
        <w:t>C</w:t>
      </w:r>
      <w:r w:rsidR="00D8652A">
        <w:rPr>
          <w:rFonts w:hint="eastAsia"/>
        </w:rPr>
        <w:t>市</w:t>
      </w:r>
      <w:r w:rsidR="00D8652A">
        <w:rPr>
          <w:rFonts w:hint="eastAsia"/>
        </w:rPr>
        <w:t>1</w:t>
      </w:r>
      <w:r w:rsidR="00D8652A">
        <w:rPr>
          <w:rFonts w:hint="eastAsia"/>
        </w:rPr>
        <w:t>月の値には、「</w:t>
      </w:r>
      <w:r w:rsidR="00D8652A">
        <w:rPr>
          <w:rFonts w:hint="eastAsia"/>
        </w:rPr>
        <w:t>1.6</w:t>
      </w:r>
      <w:r w:rsidR="00D8652A">
        <w:rPr>
          <w:rFonts w:hint="eastAsia"/>
        </w:rPr>
        <w:t>」という数値と</w:t>
      </w:r>
      <w:r w:rsidR="00D8652A" w:rsidRPr="002E2736">
        <w:rPr>
          <w:rFonts w:hint="eastAsia"/>
        </w:rPr>
        <w:t>「</w:t>
      </w:r>
      <w:r w:rsidR="00D8652A" w:rsidRPr="002E2736">
        <w:rPr>
          <w:rFonts w:hint="eastAsia"/>
        </w:rPr>
        <w:t>(*1)</w:t>
      </w:r>
      <w:r w:rsidR="00D8652A" w:rsidRPr="002E2736">
        <w:rPr>
          <w:rFonts w:hint="eastAsia"/>
        </w:rPr>
        <w:t>」という注釈</w:t>
      </w:r>
      <w:r w:rsidR="00D8652A">
        <w:rPr>
          <w:rFonts w:hint="eastAsia"/>
        </w:rPr>
        <w:t>へのリンク</w:t>
      </w:r>
      <w:r w:rsidR="00D8652A" w:rsidRPr="002E2736">
        <w:rPr>
          <w:rFonts w:hint="eastAsia"/>
        </w:rPr>
        <w:t>が含まれている。ここで、注釈へのリンクである</w:t>
      </w:r>
      <w:r w:rsidR="00D8652A" w:rsidRPr="002E2736">
        <w:rPr>
          <w:rFonts w:hint="eastAsia"/>
        </w:rPr>
        <w:t>(*1)</w:t>
      </w:r>
      <w:r w:rsidR="00D8652A" w:rsidRPr="002E2736">
        <w:rPr>
          <w:rFonts w:hint="eastAsia"/>
        </w:rPr>
        <w:t>と、</w:t>
      </w:r>
      <w:r w:rsidR="00D8652A">
        <w:rPr>
          <w:rFonts w:hint="eastAsia"/>
        </w:rPr>
        <w:t>その先にある</w:t>
      </w:r>
      <w:r w:rsidR="00D8652A" w:rsidRPr="002E2736">
        <w:rPr>
          <w:rFonts w:hint="eastAsia"/>
        </w:rPr>
        <w:t>自然言語で書かれた注釈文は</w:t>
      </w:r>
      <w:r w:rsidR="00D8652A">
        <w:rPr>
          <w:rFonts w:hint="eastAsia"/>
        </w:rPr>
        <w:t>、コンピュータが</w:t>
      </w:r>
      <w:r w:rsidR="00182E53">
        <w:rPr>
          <w:rFonts w:hint="eastAsia"/>
        </w:rPr>
        <w:t>判読</w:t>
      </w:r>
      <w:r w:rsidR="00D8652A" w:rsidRPr="002E2736">
        <w:rPr>
          <w:rFonts w:hint="eastAsia"/>
        </w:rPr>
        <w:t>できない。</w:t>
      </w:r>
      <w:r w:rsidR="00AF223B">
        <w:rPr>
          <w:rFonts w:hint="eastAsia"/>
        </w:rPr>
        <w:t>機械判読性</w:t>
      </w:r>
      <w:r w:rsidR="00D8652A">
        <w:rPr>
          <w:rFonts w:hint="eastAsia"/>
        </w:rPr>
        <w:t>を高めるためには、注釈へのリンクである「</w:t>
      </w:r>
      <w:r w:rsidR="00D8652A">
        <w:rPr>
          <w:rFonts w:hint="eastAsia"/>
        </w:rPr>
        <w:t>(*1)</w:t>
      </w:r>
      <w:r w:rsidR="00D8652A">
        <w:rPr>
          <w:rFonts w:hint="eastAsia"/>
        </w:rPr>
        <w:t>」を除き、数値「</w:t>
      </w:r>
      <w:r w:rsidR="00D8652A">
        <w:rPr>
          <w:rFonts w:hint="eastAsia"/>
        </w:rPr>
        <w:t>1.6</w:t>
      </w:r>
      <w:r w:rsidR="00D8652A">
        <w:rPr>
          <w:rFonts w:hint="eastAsia"/>
        </w:rPr>
        <w:t>」のみとすることが望ましい（</w:t>
      </w:r>
      <w:r>
        <w:fldChar w:fldCharType="begin"/>
      </w:r>
      <w:r>
        <w:instrText xml:space="preserve"> </w:instrText>
      </w:r>
      <w:r>
        <w:rPr>
          <w:rFonts w:hint="eastAsia"/>
        </w:rPr>
        <w:instrText>REF _Ref384855306 \h</w:instrText>
      </w:r>
      <w:r>
        <w:instrText xml:space="preserve"> </w:instrText>
      </w:r>
      <w:r>
        <w:fldChar w:fldCharType="separate"/>
      </w:r>
      <w:r w:rsidR="00CB796C">
        <w:rPr>
          <w:rFonts w:hint="eastAsia"/>
        </w:rPr>
        <w:t>図</w:t>
      </w:r>
      <w:r w:rsidR="00CB796C">
        <w:rPr>
          <w:rFonts w:hint="eastAsia"/>
        </w:rPr>
        <w:t xml:space="preserve"> </w:t>
      </w:r>
      <w:r w:rsidR="00CB796C">
        <w:rPr>
          <w:noProof/>
        </w:rPr>
        <w:t>9</w:t>
      </w:r>
      <w:r w:rsidR="00CB796C">
        <w:noBreakHyphen/>
      </w:r>
      <w:r w:rsidR="00CB796C">
        <w:rPr>
          <w:noProof/>
        </w:rPr>
        <w:t>9</w:t>
      </w:r>
      <w:r>
        <w:fldChar w:fldCharType="end"/>
      </w:r>
      <w:r w:rsidR="00D8652A">
        <w:rPr>
          <w:rFonts w:hint="eastAsia"/>
        </w:rPr>
        <w:t>）。</w:t>
      </w:r>
    </w:p>
    <w:p w14:paraId="41CC4EE1" w14:textId="20B280C5" w:rsidR="00D8652A" w:rsidRDefault="00D8652A" w:rsidP="00D8652A">
      <w:pPr>
        <w:pStyle w:val="a3"/>
        <w:ind w:firstLine="210"/>
      </w:pPr>
      <w:r>
        <w:rPr>
          <w:rFonts w:hint="eastAsia"/>
        </w:rPr>
        <w:t>なお、</w:t>
      </w:r>
      <w:r w:rsidR="003D4A00">
        <w:fldChar w:fldCharType="begin"/>
      </w:r>
      <w:r w:rsidR="003D4A00">
        <w:instrText xml:space="preserve"> </w:instrText>
      </w:r>
      <w:r w:rsidR="003D4A00">
        <w:rPr>
          <w:rFonts w:hint="eastAsia"/>
        </w:rPr>
        <w:instrText>REF _Ref384855283 \h</w:instrText>
      </w:r>
      <w:r w:rsidR="003D4A00">
        <w:instrText xml:space="preserve"> </w:instrText>
      </w:r>
      <w:r w:rsidR="003D4A00">
        <w:fldChar w:fldCharType="separate"/>
      </w:r>
      <w:r w:rsidR="00CB796C">
        <w:rPr>
          <w:rFonts w:hint="eastAsia"/>
        </w:rPr>
        <w:t>図</w:t>
      </w:r>
      <w:r w:rsidR="00CB796C">
        <w:rPr>
          <w:rFonts w:hint="eastAsia"/>
        </w:rPr>
        <w:t xml:space="preserve"> </w:t>
      </w:r>
      <w:r w:rsidR="00CB796C">
        <w:rPr>
          <w:noProof/>
        </w:rPr>
        <w:t>9</w:t>
      </w:r>
      <w:r w:rsidR="00CB796C">
        <w:noBreakHyphen/>
      </w:r>
      <w:r w:rsidR="00CB796C">
        <w:rPr>
          <w:noProof/>
        </w:rPr>
        <w:t>8</w:t>
      </w:r>
      <w:r w:rsidR="003D4A00">
        <w:fldChar w:fldCharType="end"/>
      </w:r>
      <w:r>
        <w:t>のような、注釈を含むファイル</w:t>
      </w:r>
      <w:r>
        <w:rPr>
          <w:rFonts w:hint="eastAsia"/>
        </w:rPr>
        <w:t>は、人がデータを解釈するためには必要である。このため、</w:t>
      </w:r>
      <w:r w:rsidR="006704EB">
        <w:fldChar w:fldCharType="begin"/>
      </w:r>
      <w:r w:rsidR="006704EB">
        <w:instrText xml:space="preserve"> </w:instrText>
      </w:r>
      <w:r w:rsidR="006704EB">
        <w:rPr>
          <w:rFonts w:hint="eastAsia"/>
        </w:rPr>
        <w:instrText>REF _Ref387568903 \r \h</w:instrText>
      </w:r>
      <w:r w:rsidR="006704EB">
        <w:instrText xml:space="preserve"> </w:instrText>
      </w:r>
      <w:r w:rsidR="006704EB">
        <w:fldChar w:fldCharType="separate"/>
      </w:r>
      <w:r w:rsidR="00CB796C">
        <w:t>8.1.3</w:t>
      </w:r>
      <w:r w:rsidR="006704EB">
        <w:fldChar w:fldCharType="end"/>
      </w:r>
      <w:r>
        <w:rPr>
          <w:rFonts w:hint="eastAsia"/>
        </w:rPr>
        <w:t>節に基づき、このようなファイルは、</w:t>
      </w:r>
      <w:r w:rsidR="003D4A00">
        <w:fldChar w:fldCharType="begin"/>
      </w:r>
      <w:r w:rsidR="003D4A00">
        <w:instrText xml:space="preserve"> </w:instrText>
      </w:r>
      <w:r w:rsidR="003D4A00">
        <w:rPr>
          <w:rFonts w:hint="eastAsia"/>
        </w:rPr>
        <w:instrText>REF _Ref384855306 \h</w:instrText>
      </w:r>
      <w:r w:rsidR="003D4A00">
        <w:instrText xml:space="preserve"> </w:instrText>
      </w:r>
      <w:r w:rsidR="003D4A00">
        <w:fldChar w:fldCharType="separate"/>
      </w:r>
      <w:r w:rsidR="00CB796C">
        <w:rPr>
          <w:rFonts w:hint="eastAsia"/>
        </w:rPr>
        <w:t>図</w:t>
      </w:r>
      <w:r w:rsidR="00CB796C">
        <w:rPr>
          <w:rFonts w:hint="eastAsia"/>
        </w:rPr>
        <w:t xml:space="preserve"> </w:t>
      </w:r>
      <w:r w:rsidR="00CB796C">
        <w:rPr>
          <w:noProof/>
        </w:rPr>
        <w:t>9</w:t>
      </w:r>
      <w:r w:rsidR="00CB796C">
        <w:noBreakHyphen/>
      </w:r>
      <w:r w:rsidR="00CB796C">
        <w:rPr>
          <w:noProof/>
        </w:rPr>
        <w:t>9</w:t>
      </w:r>
      <w:r w:rsidR="003D4A00">
        <w:fldChar w:fldCharType="end"/>
      </w:r>
      <w:r>
        <w:t>のような</w:t>
      </w:r>
      <w:r w:rsidR="00AF223B">
        <w:t>機械判読性</w:t>
      </w:r>
      <w:r>
        <w:t>の高いファイル</w:t>
      </w:r>
      <w:r>
        <w:rPr>
          <w:rFonts w:hint="eastAsia"/>
        </w:rPr>
        <w:t>とは別に提供することが望ましい。</w:t>
      </w:r>
    </w:p>
    <w:p w14:paraId="55FAD79E" w14:textId="77777777" w:rsidR="00D8652A" w:rsidRPr="003D4A00"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2E2736" w14:paraId="33626EB1" w14:textId="77777777" w:rsidTr="00EE5AAF">
        <w:trPr>
          <w:trHeight w:val="30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132EA5FD"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7FA2895D"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197CA64E"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5E04B90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63A3DD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w:t>
            </w:r>
          </w:p>
        </w:tc>
      </w:tr>
      <w:tr w:rsidR="00D8652A" w:rsidRPr="002E2736" w14:paraId="719287CF"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23D4834"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407CCC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A48D37B"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76E5C496"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r>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8" w:space="0" w:color="auto"/>
            </w:tcBorders>
            <w:shd w:val="clear" w:color="auto" w:fill="auto"/>
            <w:noWrap/>
            <w:vAlign w:val="center"/>
            <w:hideMark/>
          </w:tcPr>
          <w:p w14:paraId="67B3A374"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297BDDB3"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D70F4E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1170208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159DAAE0"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CB10B32"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0F07635F"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63FE13CC"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0FF4D99F"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3F4D6814"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179E8D67"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38A35C7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6E2030D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1B3B38BC"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254A70C6"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33D5127B"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1032B527"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045C630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6750A0F1"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49FC4F73" w14:textId="376569E2" w:rsidR="00D8652A" w:rsidRDefault="00D8652A" w:rsidP="00D8652A">
      <w:pPr>
        <w:pStyle w:val="aa"/>
      </w:pPr>
      <w:bookmarkStart w:id="564" w:name="_Ref384855283"/>
      <w:bookmarkStart w:id="565" w:name="_Ref38448054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8</w:t>
      </w:r>
      <w:r w:rsidR="004D783F">
        <w:fldChar w:fldCharType="end"/>
      </w:r>
      <w:bookmarkEnd w:id="564"/>
      <w:bookmarkEnd w:id="565"/>
      <w:r>
        <w:rPr>
          <w:rFonts w:hint="eastAsia"/>
        </w:rPr>
        <w:t xml:space="preserve"> データでない情報がレコードに含まれている（指針3を満たさない）例</w:t>
      </w:r>
    </w:p>
    <w:p w14:paraId="6F80CFBB" w14:textId="77777777" w:rsidR="00D8652A" w:rsidRPr="002E2736" w:rsidRDefault="00D8652A" w:rsidP="00D8652A"/>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2E2736" w14:paraId="07D125B9"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BAE3AC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2612029E"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1BFB39D2"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0FE5FFA3"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058CDB9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w:t>
            </w:r>
          </w:p>
        </w:tc>
      </w:tr>
      <w:tr w:rsidR="00D8652A" w:rsidRPr="002E2736" w14:paraId="7C34A498"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7DA0D2F7"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DCA46B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7408A7FC"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B215AE6"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9A8CFB2"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32BA621F"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0A9B5F9F"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05B008B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4D4C1A6B"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7B9E59F4"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04EDD2B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6AC470BB"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3353015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1267951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2AD054F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1557B8D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615A92F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357FD089"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0D25AAD3"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91721E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077CEFD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5F0AD3AA"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3D670D8E"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036FEA58" w14:textId="6F72F383" w:rsidR="00D8652A" w:rsidRDefault="00D8652A" w:rsidP="00D8652A">
      <w:pPr>
        <w:pStyle w:val="aa"/>
      </w:pPr>
      <w:bookmarkStart w:id="566" w:name="_Ref384855306"/>
      <w:bookmarkStart w:id="567" w:name="_Ref384480553"/>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9</w:t>
      </w:r>
      <w:r w:rsidR="004D783F">
        <w:fldChar w:fldCharType="end"/>
      </w:r>
      <w:bookmarkEnd w:id="566"/>
      <w:bookmarkEnd w:id="567"/>
      <w:r>
        <w:rPr>
          <w:rFonts w:hint="eastAsia"/>
        </w:rPr>
        <w:t xml:space="preserve"> データでない情報を除去する（指針3を満たす）</w:t>
      </w:r>
    </w:p>
    <w:p w14:paraId="777DEBE3" w14:textId="77777777" w:rsidR="00D8652A" w:rsidRDefault="00D8652A" w:rsidP="00D8652A">
      <w:pPr>
        <w:pStyle w:val="a3"/>
        <w:ind w:firstLine="210"/>
      </w:pPr>
    </w:p>
    <w:p w14:paraId="34CF4CF7"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177CB844" w14:textId="77777777" w:rsidTr="00EE5AAF">
        <w:tc>
          <w:tcPr>
            <w:tcW w:w="8702" w:type="dxa"/>
          </w:tcPr>
          <w:p w14:paraId="0FC86FFB"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4</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F12797">
              <w:rPr>
                <w:rFonts w:ascii="ＤＦＧ華康ゴシック体W5" w:eastAsia="ＤＦＧ華康ゴシック体W5" w:hAnsi="ＤＦＧ華康ゴシック体W5" w:hint="eastAsia"/>
              </w:rPr>
              <w:t>全てのフィールドは、他のフィールドと結合されないことが望ましい。</w:t>
            </w:r>
          </w:p>
        </w:tc>
      </w:tr>
    </w:tbl>
    <w:p w14:paraId="26B5D881" w14:textId="77777777" w:rsidR="00D8652A" w:rsidRPr="002E2736" w:rsidRDefault="00D8652A" w:rsidP="00D8652A">
      <w:pPr>
        <w:pStyle w:val="a3"/>
        <w:ind w:firstLine="210"/>
        <w:rPr>
          <w:u w:val="single"/>
        </w:rPr>
      </w:pPr>
    </w:p>
    <w:p w14:paraId="293F9180" w14:textId="77777777" w:rsidR="00D8652A" w:rsidRPr="006F729F" w:rsidRDefault="00D8652A" w:rsidP="00D8652A">
      <w:pPr>
        <w:rPr>
          <w:u w:val="single"/>
        </w:rPr>
      </w:pPr>
      <w:r w:rsidRPr="006F729F">
        <w:rPr>
          <w:rFonts w:hint="eastAsia"/>
          <w:u w:val="single"/>
        </w:rPr>
        <w:t>【解説】</w:t>
      </w:r>
    </w:p>
    <w:p w14:paraId="06BD9DAA" w14:textId="16F588AE" w:rsidR="00D8652A" w:rsidRDefault="003D4A00" w:rsidP="00D8652A">
      <w:pPr>
        <w:pStyle w:val="a3"/>
        <w:ind w:firstLine="210"/>
      </w:pPr>
      <w:r>
        <w:fldChar w:fldCharType="begin"/>
      </w:r>
      <w:r>
        <w:instrText xml:space="preserve"> REF _Ref384855326 \h </w:instrText>
      </w:r>
      <w:r>
        <w:fldChar w:fldCharType="separate"/>
      </w:r>
      <w:r w:rsidR="00CB796C">
        <w:rPr>
          <w:rFonts w:hint="eastAsia"/>
        </w:rPr>
        <w:t>図</w:t>
      </w:r>
      <w:r w:rsidR="00CB796C">
        <w:rPr>
          <w:rFonts w:hint="eastAsia"/>
        </w:rPr>
        <w:t xml:space="preserve"> </w:t>
      </w:r>
      <w:r w:rsidR="00CB796C">
        <w:rPr>
          <w:noProof/>
        </w:rPr>
        <w:t>9</w:t>
      </w:r>
      <w:r w:rsidR="00CB796C">
        <w:noBreakHyphen/>
      </w:r>
      <w:r w:rsidR="00CB796C">
        <w:rPr>
          <w:noProof/>
        </w:rPr>
        <w:t>10</w:t>
      </w:r>
      <w:r>
        <w:fldChar w:fldCharType="end"/>
      </w:r>
      <w:r w:rsidR="00D8652A">
        <w:rPr>
          <w:rFonts w:hint="eastAsia"/>
        </w:rPr>
        <w:t>に示すファイルの「年」の各フィールドが結合されている。人が見ればこの</w:t>
      </w:r>
      <w:r w:rsidR="00D8652A">
        <w:rPr>
          <w:rFonts w:hint="eastAsia"/>
        </w:rPr>
        <w:t>4</w:t>
      </w:r>
      <w:r w:rsidR="00D8652A">
        <w:rPr>
          <w:rFonts w:hint="eastAsia"/>
        </w:rPr>
        <w:t>ヶ月のデータが</w:t>
      </w:r>
      <w:r w:rsidR="00D8652A">
        <w:rPr>
          <w:rFonts w:hint="eastAsia"/>
        </w:rPr>
        <w:t>2013</w:t>
      </w:r>
      <w:r w:rsidR="00D8652A">
        <w:rPr>
          <w:rFonts w:hint="eastAsia"/>
        </w:rPr>
        <w:t>年のものであることはわかるが、コンピュータはそれを</w:t>
      </w:r>
      <w:r w:rsidR="00182E53">
        <w:rPr>
          <w:rFonts w:hint="eastAsia"/>
        </w:rPr>
        <w:t>判読</w:t>
      </w:r>
      <w:r w:rsidR="00D8652A" w:rsidRPr="002E2736">
        <w:rPr>
          <w:rFonts w:hint="eastAsia"/>
        </w:rPr>
        <w:t>できない。</w:t>
      </w:r>
      <w:r w:rsidR="00AF223B">
        <w:rPr>
          <w:rFonts w:hint="eastAsia"/>
        </w:rPr>
        <w:t>機械判読性</w:t>
      </w:r>
      <w:r w:rsidR="00D8652A">
        <w:rPr>
          <w:rFonts w:hint="eastAsia"/>
        </w:rPr>
        <w:t>を高めるためには、フィールドの結合を解除し、それぞれ値を記載することが望ましい（</w:t>
      </w:r>
      <w:r>
        <w:fldChar w:fldCharType="begin"/>
      </w:r>
      <w:r>
        <w:instrText xml:space="preserve"> </w:instrText>
      </w:r>
      <w:r>
        <w:rPr>
          <w:rFonts w:hint="eastAsia"/>
        </w:rPr>
        <w:instrText>REF _Ref384855333 \h</w:instrText>
      </w:r>
      <w:r>
        <w:instrText xml:space="preserve"> </w:instrText>
      </w:r>
      <w:r>
        <w:fldChar w:fldCharType="separate"/>
      </w:r>
      <w:r w:rsidR="00CB796C">
        <w:rPr>
          <w:rFonts w:hint="eastAsia"/>
        </w:rPr>
        <w:t>図</w:t>
      </w:r>
      <w:r w:rsidR="00CB796C">
        <w:rPr>
          <w:rFonts w:hint="eastAsia"/>
        </w:rPr>
        <w:t xml:space="preserve"> </w:t>
      </w:r>
      <w:r w:rsidR="00CB796C">
        <w:rPr>
          <w:noProof/>
        </w:rPr>
        <w:t>9</w:t>
      </w:r>
      <w:r w:rsidR="00CB796C">
        <w:noBreakHyphen/>
      </w:r>
      <w:r w:rsidR="00CB796C">
        <w:rPr>
          <w:noProof/>
        </w:rPr>
        <w:t>11</w:t>
      </w:r>
      <w:r>
        <w:fldChar w:fldCharType="end"/>
      </w:r>
      <w:r w:rsidR="00D8652A">
        <w:rPr>
          <w:rFonts w:hint="eastAsia"/>
        </w:rPr>
        <w:t>）。</w:t>
      </w:r>
    </w:p>
    <w:p w14:paraId="33564525" w14:textId="77777777" w:rsidR="00D8652A"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3DEE9007" w14:textId="77777777" w:rsidTr="00EE5AAF">
        <w:trPr>
          <w:trHeight w:val="30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0FA773B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260FBE3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4501831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6610241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14463CF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659C72D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56290DA6" w14:textId="77777777" w:rsidTr="00EE5AAF">
        <w:trPr>
          <w:trHeight w:val="300"/>
          <w:jc w:val="center"/>
        </w:trPr>
        <w:tc>
          <w:tcPr>
            <w:tcW w:w="1080" w:type="dxa"/>
            <w:vMerge w:val="restart"/>
            <w:tcBorders>
              <w:top w:val="single" w:sz="4" w:space="0" w:color="auto"/>
              <w:left w:val="single" w:sz="8" w:space="0" w:color="auto"/>
              <w:bottom w:val="single" w:sz="8" w:space="0" w:color="000000"/>
              <w:right w:val="single" w:sz="4" w:space="0" w:color="auto"/>
            </w:tcBorders>
            <w:shd w:val="clear" w:color="auto" w:fill="auto"/>
            <w:noWrap/>
            <w:vAlign w:val="center"/>
            <w:hideMark/>
          </w:tcPr>
          <w:p w14:paraId="041821E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2CDA629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5104ADA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B87542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51B476F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344EC4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4A2963D5" w14:textId="77777777" w:rsidTr="00EE5AAF">
        <w:trPr>
          <w:trHeight w:val="270"/>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7FFD796F" w14:textId="77777777" w:rsidR="00D8652A" w:rsidRPr="00F12797"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single" w:sz="4" w:space="0" w:color="auto"/>
            </w:tcBorders>
            <w:shd w:val="clear" w:color="auto" w:fill="auto"/>
            <w:noWrap/>
            <w:vAlign w:val="center"/>
            <w:hideMark/>
          </w:tcPr>
          <w:p w14:paraId="3A28994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428C04B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109EB45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3379DDE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6542AE6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0E7A2BDC" w14:textId="77777777" w:rsidTr="00EE5AAF">
        <w:trPr>
          <w:trHeight w:val="270"/>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30E7C7FC" w14:textId="77777777" w:rsidR="00D8652A" w:rsidRPr="00F12797"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single" w:sz="4" w:space="0" w:color="auto"/>
            </w:tcBorders>
            <w:shd w:val="clear" w:color="auto" w:fill="auto"/>
            <w:noWrap/>
            <w:vAlign w:val="center"/>
            <w:hideMark/>
          </w:tcPr>
          <w:p w14:paraId="46EFCDB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78B39DA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1DB4D88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3DE3956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5EE83D0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09983499" w14:textId="77777777" w:rsidTr="00EE5AAF">
        <w:trPr>
          <w:trHeight w:val="285"/>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7FF14320" w14:textId="77777777" w:rsidR="00D8652A" w:rsidRPr="00F12797"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single" w:sz="8" w:space="0" w:color="auto"/>
              <w:right w:val="single" w:sz="4" w:space="0" w:color="auto"/>
            </w:tcBorders>
            <w:shd w:val="clear" w:color="auto" w:fill="auto"/>
            <w:noWrap/>
            <w:vAlign w:val="center"/>
            <w:hideMark/>
          </w:tcPr>
          <w:p w14:paraId="65A9294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25A125A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322DDBC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455E51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0E41B3B7"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2F267F24" w14:textId="6E019D21" w:rsidR="00D8652A" w:rsidRDefault="00D8652A" w:rsidP="00D8652A">
      <w:pPr>
        <w:pStyle w:val="aa"/>
      </w:pPr>
      <w:bookmarkStart w:id="568" w:name="_Ref384855326"/>
      <w:bookmarkStart w:id="569" w:name="_Ref384480574"/>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10</w:t>
      </w:r>
      <w:r w:rsidR="004D783F">
        <w:fldChar w:fldCharType="end"/>
      </w:r>
      <w:bookmarkEnd w:id="568"/>
      <w:bookmarkEnd w:id="569"/>
      <w:r>
        <w:rPr>
          <w:rFonts w:hint="eastAsia"/>
        </w:rPr>
        <w:t xml:space="preserve"> フィールドが結合されている（指針4を満たさない）例</w:t>
      </w:r>
    </w:p>
    <w:p w14:paraId="72E84C56" w14:textId="77777777" w:rsidR="00D8652A"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241530D5"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54C56B4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34B1CCE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240D82C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355F824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2C15EA8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5FD25BB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65328594"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5BFF1B7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64CCA38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9A9637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2593FF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4F6E27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0E5B720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3E589AD9"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5E3B757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2A15B23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1D61CD7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4C14ACB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031E74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5836F7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67F2854A"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839568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7AB8DE1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212C236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35569ED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5718DDC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000C0D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17010FED"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5DF066E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6AA7E7B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4671E5E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1A8D70C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3F2CACC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2FEC4ADF"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1ECCB271" w14:textId="39B26EBC" w:rsidR="00D8652A" w:rsidRDefault="00D8652A" w:rsidP="00D8652A">
      <w:pPr>
        <w:pStyle w:val="aa"/>
      </w:pPr>
      <w:bookmarkStart w:id="570" w:name="_Ref384855333"/>
      <w:bookmarkStart w:id="571" w:name="_Ref384480581"/>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11</w:t>
      </w:r>
      <w:r w:rsidR="004D783F">
        <w:fldChar w:fldCharType="end"/>
      </w:r>
      <w:bookmarkEnd w:id="570"/>
      <w:bookmarkEnd w:id="571"/>
      <w:r>
        <w:rPr>
          <w:rFonts w:hint="eastAsia"/>
        </w:rPr>
        <w:t xml:space="preserve"> フィールドの結合を解除する（指針4を満たす）</w:t>
      </w:r>
    </w:p>
    <w:p w14:paraId="2DE66D7F"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2AE54DC3" w14:textId="77777777" w:rsidTr="00EE5AAF">
        <w:tc>
          <w:tcPr>
            <w:tcW w:w="8702" w:type="dxa"/>
          </w:tcPr>
          <w:p w14:paraId="7C036FCF"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5</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F12797">
              <w:rPr>
                <w:rFonts w:ascii="ＤＦＧ華康ゴシック体W5" w:eastAsia="ＤＦＧ華康ゴシック体W5" w:hAnsi="ＤＦＧ華康ゴシック体W5" w:hint="eastAsia"/>
              </w:rPr>
              <w:t>値がない場合を除き、フィールドを空白にしない（省略しない）ことが望ましい。</w:t>
            </w:r>
          </w:p>
        </w:tc>
      </w:tr>
    </w:tbl>
    <w:p w14:paraId="39E50B88" w14:textId="77777777" w:rsidR="00D8652A" w:rsidRPr="002E2736" w:rsidRDefault="00D8652A" w:rsidP="00D8652A">
      <w:pPr>
        <w:pStyle w:val="a3"/>
        <w:ind w:firstLine="210"/>
        <w:rPr>
          <w:u w:val="single"/>
        </w:rPr>
      </w:pPr>
    </w:p>
    <w:p w14:paraId="22F82425" w14:textId="77777777" w:rsidR="00D8652A" w:rsidRPr="006F729F" w:rsidRDefault="00D8652A" w:rsidP="00D8652A">
      <w:pPr>
        <w:rPr>
          <w:u w:val="single"/>
        </w:rPr>
      </w:pPr>
      <w:r w:rsidRPr="006F729F">
        <w:rPr>
          <w:rFonts w:hint="eastAsia"/>
          <w:u w:val="single"/>
        </w:rPr>
        <w:t>【解説】</w:t>
      </w:r>
    </w:p>
    <w:p w14:paraId="248F5AB6" w14:textId="55365F9E" w:rsidR="00D8652A" w:rsidRDefault="003D4A00" w:rsidP="00D8652A">
      <w:pPr>
        <w:pStyle w:val="a3"/>
        <w:ind w:firstLine="210"/>
      </w:pPr>
      <w:r>
        <w:fldChar w:fldCharType="begin"/>
      </w:r>
      <w:r>
        <w:instrText xml:space="preserve"> REF _Ref384855347 \h </w:instrText>
      </w:r>
      <w:r>
        <w:fldChar w:fldCharType="separate"/>
      </w:r>
      <w:r w:rsidR="00CB796C">
        <w:rPr>
          <w:rFonts w:hint="eastAsia"/>
        </w:rPr>
        <w:t>図</w:t>
      </w:r>
      <w:r w:rsidR="00CB796C">
        <w:rPr>
          <w:rFonts w:hint="eastAsia"/>
        </w:rPr>
        <w:t xml:space="preserve"> </w:t>
      </w:r>
      <w:r w:rsidR="00CB796C">
        <w:rPr>
          <w:noProof/>
        </w:rPr>
        <w:t>9</w:t>
      </w:r>
      <w:r w:rsidR="00CB796C">
        <w:noBreakHyphen/>
      </w:r>
      <w:r w:rsidR="00CB796C">
        <w:rPr>
          <w:noProof/>
        </w:rPr>
        <w:t>12</w:t>
      </w:r>
      <w:r>
        <w:fldChar w:fldCharType="end"/>
      </w:r>
      <w:r w:rsidR="00D8652A">
        <w:rPr>
          <w:rFonts w:hint="eastAsia"/>
        </w:rPr>
        <w:t>に示すファイルでは、「年」フィールドの第</w:t>
      </w:r>
      <w:r w:rsidR="00D8652A">
        <w:rPr>
          <w:rFonts w:hint="eastAsia"/>
        </w:rPr>
        <w:t>2</w:t>
      </w:r>
      <w:r w:rsidR="00D8652A">
        <w:rPr>
          <w:rFonts w:hint="eastAsia"/>
        </w:rPr>
        <w:t>行目以降の記述が省略されている。人が見ればこの</w:t>
      </w:r>
      <w:r w:rsidR="00D8652A">
        <w:rPr>
          <w:rFonts w:hint="eastAsia"/>
        </w:rPr>
        <w:t>4</w:t>
      </w:r>
      <w:r w:rsidR="00D8652A">
        <w:rPr>
          <w:rFonts w:hint="eastAsia"/>
        </w:rPr>
        <w:t>ヶ月のデータが</w:t>
      </w:r>
      <w:r w:rsidR="00D8652A">
        <w:rPr>
          <w:rFonts w:hint="eastAsia"/>
        </w:rPr>
        <w:t>2013</w:t>
      </w:r>
      <w:r w:rsidR="00D8652A">
        <w:rPr>
          <w:rFonts w:hint="eastAsia"/>
        </w:rPr>
        <w:t>年のものであることはわかるが、コンピュータはそれを</w:t>
      </w:r>
      <w:r w:rsidR="00182E53">
        <w:rPr>
          <w:rFonts w:hint="eastAsia"/>
        </w:rPr>
        <w:t>判読</w:t>
      </w:r>
      <w:r w:rsidR="00D8652A" w:rsidRPr="002E2736">
        <w:rPr>
          <w:rFonts w:hint="eastAsia"/>
        </w:rPr>
        <w:t>できない。</w:t>
      </w:r>
      <w:r w:rsidR="00AF223B">
        <w:rPr>
          <w:rFonts w:hint="eastAsia"/>
        </w:rPr>
        <w:t>機械判読性</w:t>
      </w:r>
      <w:r w:rsidR="00D8652A">
        <w:rPr>
          <w:rFonts w:hint="eastAsia"/>
        </w:rPr>
        <w:t>を高めるためには、省略されている値を補完することが望ましい（</w:t>
      </w:r>
      <w:r>
        <w:fldChar w:fldCharType="begin"/>
      </w:r>
      <w:r>
        <w:instrText xml:space="preserve"> </w:instrText>
      </w:r>
      <w:r>
        <w:rPr>
          <w:rFonts w:hint="eastAsia"/>
        </w:rPr>
        <w:instrText>REF _Ref384855356 \h</w:instrText>
      </w:r>
      <w:r>
        <w:instrText xml:space="preserve"> </w:instrText>
      </w:r>
      <w:r>
        <w:fldChar w:fldCharType="separate"/>
      </w:r>
      <w:r w:rsidR="00CB796C">
        <w:rPr>
          <w:rFonts w:hint="eastAsia"/>
        </w:rPr>
        <w:t>図</w:t>
      </w:r>
      <w:r w:rsidR="00CB796C">
        <w:rPr>
          <w:rFonts w:hint="eastAsia"/>
        </w:rPr>
        <w:t xml:space="preserve"> </w:t>
      </w:r>
      <w:r w:rsidR="00CB796C">
        <w:rPr>
          <w:noProof/>
        </w:rPr>
        <w:t>9</w:t>
      </w:r>
      <w:r w:rsidR="00CB796C">
        <w:noBreakHyphen/>
      </w:r>
      <w:r w:rsidR="00CB796C">
        <w:rPr>
          <w:noProof/>
        </w:rPr>
        <w:t>13</w:t>
      </w:r>
      <w:r>
        <w:fldChar w:fldCharType="end"/>
      </w:r>
      <w:r w:rsidR="00D8652A">
        <w:rPr>
          <w:rFonts w:hint="eastAsia"/>
        </w:rPr>
        <w:t>）。</w:t>
      </w:r>
    </w:p>
    <w:p w14:paraId="2A97C598" w14:textId="77777777" w:rsidR="00D8652A" w:rsidRPr="00F12797" w:rsidRDefault="00D8652A" w:rsidP="00D8652A">
      <w:pPr>
        <w:pStyle w:val="a3"/>
        <w:ind w:firstLine="210"/>
      </w:pPr>
    </w:p>
    <w:p w14:paraId="1B842B04" w14:textId="77777777" w:rsidR="00D8652A"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45F96ADD" w14:textId="77777777" w:rsidTr="00EE5AAF">
        <w:trPr>
          <w:trHeight w:val="285"/>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873074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2FEB0BE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67357AD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09B6214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2B26BFB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08948D3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09C9DFD6" w14:textId="77777777" w:rsidTr="00EE5AAF">
        <w:trPr>
          <w:trHeight w:val="285"/>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0C8586D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7993994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2E6D616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53EE0C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4841C76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E8C5C9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6C350153" w14:textId="77777777" w:rsidTr="00EE5AA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209CBE5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single" w:sz="4" w:space="0" w:color="auto"/>
            </w:tcBorders>
            <w:shd w:val="clear" w:color="auto" w:fill="auto"/>
            <w:noWrap/>
            <w:vAlign w:val="center"/>
            <w:hideMark/>
          </w:tcPr>
          <w:p w14:paraId="383E6F1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4E387F4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87789E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4CF33FB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ADFF13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79DE044F"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880B82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single" w:sz="4" w:space="0" w:color="auto"/>
            </w:tcBorders>
            <w:shd w:val="clear" w:color="auto" w:fill="auto"/>
            <w:noWrap/>
            <w:vAlign w:val="center"/>
            <w:hideMark/>
          </w:tcPr>
          <w:p w14:paraId="0D25725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709FE94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41C4ACF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312D7DA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3939CF9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0F82361E"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555841D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8" w:space="0" w:color="auto"/>
              <w:right w:val="single" w:sz="4" w:space="0" w:color="auto"/>
            </w:tcBorders>
            <w:shd w:val="clear" w:color="auto" w:fill="auto"/>
            <w:noWrap/>
            <w:vAlign w:val="center"/>
            <w:hideMark/>
          </w:tcPr>
          <w:p w14:paraId="35E2813D"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4D84DA7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7CBE419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9E69AA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0EC7512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1162DFAA" w14:textId="617792C0" w:rsidR="00D8652A" w:rsidRDefault="00D8652A" w:rsidP="00D8652A">
      <w:pPr>
        <w:pStyle w:val="aa"/>
      </w:pPr>
      <w:bookmarkStart w:id="572" w:name="_Ref384855347"/>
      <w:bookmarkStart w:id="573" w:name="_Ref384480593"/>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12</w:t>
      </w:r>
      <w:r w:rsidR="004D783F">
        <w:fldChar w:fldCharType="end"/>
      </w:r>
      <w:bookmarkEnd w:id="572"/>
      <w:bookmarkEnd w:id="573"/>
      <w:r>
        <w:rPr>
          <w:rFonts w:hint="eastAsia"/>
        </w:rPr>
        <w:t xml:space="preserve"> フィールドの値が省略されている（指針5を満たさない）例</w:t>
      </w:r>
    </w:p>
    <w:p w14:paraId="192B2A2B" w14:textId="77777777" w:rsidR="00D8652A" w:rsidRPr="00F12797"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3867EF8F"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27FD69F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3FD636D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1802AC5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399AAEC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7E30812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25D6B19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58A6D819"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065E048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5FE0CF7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E83DDF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3E6855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2D95970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5ECF7AC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4D1A7D81"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3BD17D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5847738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4827201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2007C2D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64CB795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6CF9FAE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3E197C18"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0C4D89C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15AAFE1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5BE39D8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461F8C6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435A1A0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2A4FA0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53A16F3E"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72BA878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78EEF61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0264210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565404C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048FE9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3B5C010F"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733592B5" w14:textId="001D5C50" w:rsidR="00D8652A" w:rsidRDefault="00D8652A" w:rsidP="00D8652A">
      <w:pPr>
        <w:pStyle w:val="aa"/>
      </w:pPr>
      <w:bookmarkStart w:id="574" w:name="_Ref384855356"/>
      <w:bookmarkStart w:id="575" w:name="_Ref384480601"/>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13</w:t>
      </w:r>
      <w:r w:rsidR="004D783F">
        <w:fldChar w:fldCharType="end"/>
      </w:r>
      <w:bookmarkEnd w:id="574"/>
      <w:bookmarkEnd w:id="575"/>
      <w:r>
        <w:rPr>
          <w:rFonts w:hint="eastAsia"/>
        </w:rPr>
        <w:t xml:space="preserve"> 省略されている値を補完する（指針5を満たす）</w:t>
      </w:r>
    </w:p>
    <w:p w14:paraId="694A2D40" w14:textId="77777777" w:rsidR="00D8652A" w:rsidRPr="00F12797" w:rsidRDefault="00D8652A" w:rsidP="00D8652A">
      <w:pPr>
        <w:pStyle w:val="a3"/>
        <w:ind w:firstLine="210"/>
      </w:pPr>
    </w:p>
    <w:p w14:paraId="5DB6E80F"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65BAA832" w14:textId="77777777" w:rsidTr="00EE5AAF">
        <w:tc>
          <w:tcPr>
            <w:tcW w:w="8702" w:type="dxa"/>
          </w:tcPr>
          <w:p w14:paraId="4CF1724C"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6</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年の値には、西暦表記を備えることが望ましい</w:t>
            </w:r>
            <w:r w:rsidRPr="00F12797">
              <w:rPr>
                <w:rFonts w:ascii="ＤＦＧ華康ゴシック体W5" w:eastAsia="ＤＦＧ華康ゴシック体W5" w:hAnsi="ＤＦＧ華康ゴシック体W5" w:hint="eastAsia"/>
              </w:rPr>
              <w:t>。</w:t>
            </w:r>
          </w:p>
        </w:tc>
      </w:tr>
    </w:tbl>
    <w:p w14:paraId="44D37728" w14:textId="77777777" w:rsidR="00D8652A" w:rsidRPr="00F12797" w:rsidRDefault="00D8652A" w:rsidP="00D8652A">
      <w:pPr>
        <w:pStyle w:val="a3"/>
        <w:ind w:firstLine="210"/>
        <w:rPr>
          <w:u w:val="single"/>
        </w:rPr>
      </w:pPr>
    </w:p>
    <w:p w14:paraId="7F8F1012" w14:textId="77777777" w:rsidR="00D8652A" w:rsidRPr="006F729F" w:rsidRDefault="00D8652A" w:rsidP="00D8652A">
      <w:pPr>
        <w:rPr>
          <w:u w:val="single"/>
        </w:rPr>
      </w:pPr>
      <w:r w:rsidRPr="006F729F">
        <w:rPr>
          <w:rFonts w:hint="eastAsia"/>
          <w:u w:val="single"/>
        </w:rPr>
        <w:t>【解説】</w:t>
      </w:r>
    </w:p>
    <w:p w14:paraId="2E687AE0" w14:textId="022E8D19" w:rsidR="00D8652A" w:rsidRDefault="003D4A00" w:rsidP="00D8652A">
      <w:pPr>
        <w:pStyle w:val="a3"/>
        <w:ind w:firstLine="210"/>
      </w:pPr>
      <w:r>
        <w:fldChar w:fldCharType="begin"/>
      </w:r>
      <w:r>
        <w:instrText xml:space="preserve"> REF _Ref384855370 \h </w:instrText>
      </w:r>
      <w:r>
        <w:fldChar w:fldCharType="separate"/>
      </w:r>
      <w:r w:rsidR="00CB796C">
        <w:rPr>
          <w:rFonts w:hint="eastAsia"/>
        </w:rPr>
        <w:t>図</w:t>
      </w:r>
      <w:r w:rsidR="00CB796C">
        <w:rPr>
          <w:rFonts w:hint="eastAsia"/>
        </w:rPr>
        <w:t xml:space="preserve"> </w:t>
      </w:r>
      <w:r w:rsidR="00CB796C">
        <w:rPr>
          <w:noProof/>
        </w:rPr>
        <w:t>9</w:t>
      </w:r>
      <w:r w:rsidR="00CB796C">
        <w:noBreakHyphen/>
      </w:r>
      <w:r w:rsidR="00CB796C">
        <w:rPr>
          <w:noProof/>
        </w:rPr>
        <w:t>14</w:t>
      </w:r>
      <w:r>
        <w:fldChar w:fldCharType="end"/>
      </w:r>
      <w:r w:rsidR="00D8652A">
        <w:rPr>
          <w:rFonts w:hint="eastAsia"/>
        </w:rPr>
        <w:t>に示すファイルの「年」の各フィールドは、和暦で記載されている。コンピュータは、数値の大小で年を比較できる方が処理しやすいため、年の値が単調増加する</w:t>
      </w:r>
      <w:r w:rsidR="00D8652A" w:rsidRPr="00F12797">
        <w:rPr>
          <w:rFonts w:hint="eastAsia"/>
        </w:rPr>
        <w:t>西暦の方が</w:t>
      </w:r>
      <w:r w:rsidR="00D8652A">
        <w:rPr>
          <w:rFonts w:hint="eastAsia"/>
        </w:rPr>
        <w:t>扱いやすい。このため</w:t>
      </w:r>
      <w:r w:rsidR="00D8652A" w:rsidRPr="00F12797">
        <w:rPr>
          <w:rFonts w:hint="eastAsia"/>
        </w:rPr>
        <w:t>、西暦</w:t>
      </w:r>
      <w:r w:rsidR="00D8652A">
        <w:rPr>
          <w:rFonts w:hint="eastAsia"/>
        </w:rPr>
        <w:t>値を追記すること</w:t>
      </w:r>
      <w:r w:rsidR="00D8652A" w:rsidRPr="00F12797">
        <w:rPr>
          <w:rFonts w:hint="eastAsia"/>
        </w:rPr>
        <w:t>を推奨する</w:t>
      </w:r>
      <w:r w:rsidR="00D8652A">
        <w:rPr>
          <w:rFonts w:hint="eastAsia"/>
        </w:rPr>
        <w:t>（</w:t>
      </w:r>
      <w:r>
        <w:fldChar w:fldCharType="begin"/>
      </w:r>
      <w:r>
        <w:instrText xml:space="preserve"> </w:instrText>
      </w:r>
      <w:r>
        <w:rPr>
          <w:rFonts w:hint="eastAsia"/>
        </w:rPr>
        <w:instrText>REF _Ref384855377 \h</w:instrText>
      </w:r>
      <w:r>
        <w:instrText xml:space="preserve"> </w:instrText>
      </w:r>
      <w:r>
        <w:fldChar w:fldCharType="separate"/>
      </w:r>
      <w:r w:rsidR="00CB796C">
        <w:rPr>
          <w:rFonts w:hint="eastAsia"/>
        </w:rPr>
        <w:t>図</w:t>
      </w:r>
      <w:r w:rsidR="00CB796C">
        <w:rPr>
          <w:rFonts w:hint="eastAsia"/>
        </w:rPr>
        <w:t xml:space="preserve"> </w:t>
      </w:r>
      <w:r w:rsidR="00CB796C">
        <w:rPr>
          <w:noProof/>
        </w:rPr>
        <w:t>9</w:t>
      </w:r>
      <w:r w:rsidR="00CB796C">
        <w:noBreakHyphen/>
      </w:r>
      <w:r w:rsidR="00CB796C">
        <w:rPr>
          <w:noProof/>
        </w:rPr>
        <w:t>15</w:t>
      </w:r>
      <w:r>
        <w:fldChar w:fldCharType="end"/>
      </w:r>
      <w:r w:rsidR="00D8652A">
        <w:rPr>
          <w:rFonts w:hint="eastAsia"/>
        </w:rPr>
        <w:t>）。</w:t>
      </w:r>
    </w:p>
    <w:p w14:paraId="793EB245" w14:textId="77777777" w:rsidR="00D8652A" w:rsidRPr="00F12797"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4AACC462"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754A0B88"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34A9540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5F09282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7D55F598"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65BBC67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6FB9EC5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4AC9C30D"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0F6CA5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single" w:sz="4" w:space="0" w:color="auto"/>
              <w:left w:val="nil"/>
              <w:bottom w:val="nil"/>
              <w:right w:val="single" w:sz="4" w:space="0" w:color="auto"/>
            </w:tcBorders>
            <w:shd w:val="clear" w:color="auto" w:fill="auto"/>
            <w:noWrap/>
            <w:vAlign w:val="center"/>
            <w:hideMark/>
          </w:tcPr>
          <w:p w14:paraId="76BCD37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509DCC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266819C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2B1024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5BB1B06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179AE2D4"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394CB3D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4E9B60E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39E20B3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2FD4E96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160B565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4BFBD80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1ED64B40"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BFC9C8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150DEC1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5228052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45A833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7F69550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06EF211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1CE7F7C1"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1E11977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single" w:sz="8" w:space="0" w:color="auto"/>
              <w:right w:val="single" w:sz="4" w:space="0" w:color="auto"/>
            </w:tcBorders>
            <w:shd w:val="clear" w:color="auto" w:fill="auto"/>
            <w:noWrap/>
            <w:vAlign w:val="center"/>
            <w:hideMark/>
          </w:tcPr>
          <w:p w14:paraId="23EB7E9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1C63B3E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37F9915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C498A1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2C42E215"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0A185C77" w14:textId="5F4D99C7" w:rsidR="00D8652A" w:rsidRPr="00F12797" w:rsidRDefault="00D8652A" w:rsidP="00D8652A">
      <w:pPr>
        <w:pStyle w:val="aa"/>
      </w:pPr>
      <w:bookmarkStart w:id="576" w:name="_Ref384855370"/>
      <w:bookmarkStart w:id="577" w:name="_Ref384480610"/>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14</w:t>
      </w:r>
      <w:r w:rsidR="004D783F">
        <w:fldChar w:fldCharType="end"/>
      </w:r>
      <w:bookmarkEnd w:id="576"/>
      <w:bookmarkEnd w:id="577"/>
      <w:r>
        <w:rPr>
          <w:rFonts w:hint="eastAsia"/>
        </w:rPr>
        <w:t xml:space="preserve"> 和暦で年が記載されている（指針6を満たさない）例</w:t>
      </w:r>
    </w:p>
    <w:p w14:paraId="63A0014B" w14:textId="77777777" w:rsidR="00D8652A" w:rsidRDefault="00D8652A" w:rsidP="00D8652A">
      <w:pPr>
        <w:pStyle w:val="a3"/>
        <w:ind w:firstLine="210"/>
      </w:pPr>
    </w:p>
    <w:tbl>
      <w:tblPr>
        <w:tblW w:w="756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gridCol w:w="1080"/>
      </w:tblGrid>
      <w:tr w:rsidR="00D8652A" w:rsidRPr="00F12797" w14:paraId="0700304C"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0C5E7FB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2055CD9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16BE0D3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140D3F7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5B4854D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00EC17E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C5C965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4B149259"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2D49846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single" w:sz="4" w:space="0" w:color="auto"/>
              <w:left w:val="nil"/>
              <w:bottom w:val="nil"/>
              <w:right w:val="single" w:sz="4" w:space="0" w:color="auto"/>
            </w:tcBorders>
            <w:shd w:val="clear" w:color="auto" w:fill="auto"/>
            <w:noWrap/>
            <w:vAlign w:val="center"/>
            <w:hideMark/>
          </w:tcPr>
          <w:p w14:paraId="7868AD5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62CDF71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28CC7C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DDA083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707B2DA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4092640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6384459D"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F3F3B7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67D8597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71ECBDA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2233F1C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3DCF37C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19BE15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6421108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1A29438E"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46F7CD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24141D2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32AFB9C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1A77329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9DC3A7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40BB09B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6270BDA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6EC9CB43"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3C1170C8"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single" w:sz="8" w:space="0" w:color="auto"/>
              <w:right w:val="single" w:sz="4" w:space="0" w:color="auto"/>
            </w:tcBorders>
            <w:shd w:val="clear" w:color="auto" w:fill="auto"/>
            <w:noWrap/>
            <w:vAlign w:val="center"/>
            <w:hideMark/>
          </w:tcPr>
          <w:p w14:paraId="04208C7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6FB9629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3608C90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0A15AB0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C4FD57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1DBCCB23"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4E87C977" w14:textId="313DC15A" w:rsidR="00D8652A" w:rsidRDefault="00D8652A" w:rsidP="00D8652A">
      <w:pPr>
        <w:pStyle w:val="aa"/>
      </w:pPr>
      <w:bookmarkStart w:id="578" w:name="_Ref384855377"/>
      <w:bookmarkStart w:id="579" w:name="_Ref38448061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15</w:t>
      </w:r>
      <w:r w:rsidR="004D783F">
        <w:fldChar w:fldCharType="end"/>
      </w:r>
      <w:bookmarkEnd w:id="578"/>
      <w:bookmarkEnd w:id="579"/>
      <w:r>
        <w:rPr>
          <w:rFonts w:hint="eastAsia"/>
        </w:rPr>
        <w:t xml:space="preserve"> 西暦を付加する（指針6を満たす）</w:t>
      </w:r>
    </w:p>
    <w:p w14:paraId="4A48CB4C" w14:textId="77777777" w:rsidR="00D8652A" w:rsidRPr="00F12797" w:rsidRDefault="00D8652A" w:rsidP="00D8652A">
      <w:pPr>
        <w:pStyle w:val="a3"/>
        <w:ind w:firstLine="210"/>
      </w:pPr>
    </w:p>
    <w:p w14:paraId="65AC001E"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785EECF" w14:textId="77777777" w:rsidTr="00EE5AAF">
        <w:tc>
          <w:tcPr>
            <w:tcW w:w="8702" w:type="dxa"/>
          </w:tcPr>
          <w:p w14:paraId="128D731E"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7</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フィールドの単位が明記されていることが望ましい</w:t>
            </w:r>
            <w:r w:rsidRPr="00F12797">
              <w:rPr>
                <w:rFonts w:ascii="ＤＦＧ華康ゴシック体W5" w:eastAsia="ＤＦＧ華康ゴシック体W5" w:hAnsi="ＤＦＧ華康ゴシック体W5" w:hint="eastAsia"/>
              </w:rPr>
              <w:t>。</w:t>
            </w:r>
          </w:p>
        </w:tc>
      </w:tr>
    </w:tbl>
    <w:p w14:paraId="48275BC8" w14:textId="77777777" w:rsidR="00D8652A" w:rsidRPr="007B2FB3" w:rsidRDefault="00D8652A" w:rsidP="00D8652A">
      <w:pPr>
        <w:pStyle w:val="a3"/>
        <w:ind w:firstLine="210"/>
        <w:rPr>
          <w:u w:val="single"/>
        </w:rPr>
      </w:pPr>
    </w:p>
    <w:p w14:paraId="28F8E6AB" w14:textId="77777777" w:rsidR="00D8652A" w:rsidRPr="006F729F" w:rsidRDefault="00D8652A" w:rsidP="00D8652A">
      <w:pPr>
        <w:rPr>
          <w:u w:val="single"/>
        </w:rPr>
      </w:pPr>
      <w:r w:rsidRPr="006F729F">
        <w:rPr>
          <w:rFonts w:hint="eastAsia"/>
          <w:u w:val="single"/>
        </w:rPr>
        <w:t>【解説】</w:t>
      </w:r>
    </w:p>
    <w:p w14:paraId="6FB5EDE2" w14:textId="47317C3F" w:rsidR="00D8652A" w:rsidRDefault="003D4A00" w:rsidP="00D8652A">
      <w:pPr>
        <w:pStyle w:val="a3"/>
        <w:ind w:firstLine="210"/>
      </w:pPr>
      <w:r>
        <w:fldChar w:fldCharType="begin"/>
      </w:r>
      <w:r>
        <w:instrText xml:space="preserve"> REF _Ref384855388 \h </w:instrText>
      </w:r>
      <w:r>
        <w:fldChar w:fldCharType="separate"/>
      </w:r>
      <w:r w:rsidR="00CB796C">
        <w:rPr>
          <w:rFonts w:hint="eastAsia"/>
        </w:rPr>
        <w:t>図</w:t>
      </w:r>
      <w:r w:rsidR="00CB796C">
        <w:rPr>
          <w:rFonts w:hint="eastAsia"/>
        </w:rPr>
        <w:t xml:space="preserve"> </w:t>
      </w:r>
      <w:r w:rsidR="00CB796C">
        <w:rPr>
          <w:noProof/>
        </w:rPr>
        <w:t>9</w:t>
      </w:r>
      <w:r w:rsidR="00CB796C">
        <w:noBreakHyphen/>
      </w:r>
      <w:r w:rsidR="00CB796C">
        <w:rPr>
          <w:noProof/>
        </w:rPr>
        <w:t>16</w:t>
      </w:r>
      <w:r>
        <w:fldChar w:fldCharType="end"/>
      </w:r>
      <w:r w:rsidR="00D8652A">
        <w:rPr>
          <w:rFonts w:hint="eastAsia"/>
        </w:rPr>
        <w:t>に示すファイルには、値の単位が記載されていない。</w:t>
      </w:r>
      <w:r w:rsidR="00D8652A" w:rsidRPr="007B2FB3">
        <w:rPr>
          <w:rFonts w:hint="eastAsia"/>
        </w:rPr>
        <w:t>データの単位（物理単位、貨幣単位</w:t>
      </w:r>
      <w:r w:rsidR="00FC3085">
        <w:rPr>
          <w:rFonts w:hint="eastAsia"/>
        </w:rPr>
        <w:t>等</w:t>
      </w:r>
      <w:r w:rsidR="00D8652A" w:rsidRPr="007B2FB3">
        <w:rPr>
          <w:rFonts w:hint="eastAsia"/>
        </w:rPr>
        <w:t>）は、データ処理に必須である</w:t>
      </w:r>
      <w:r w:rsidR="00D8652A">
        <w:rPr>
          <w:rFonts w:hint="eastAsia"/>
        </w:rPr>
        <w:t>ので、単位が明記されていることが望ましい</w:t>
      </w:r>
      <w:r w:rsidR="00D8652A" w:rsidRPr="007B2FB3">
        <w:rPr>
          <w:rFonts w:hint="eastAsia"/>
        </w:rPr>
        <w:t>。</w:t>
      </w:r>
    </w:p>
    <w:p w14:paraId="3173E70C" w14:textId="5CE1BA38" w:rsidR="00D8652A" w:rsidRDefault="00D8652A">
      <w:pPr>
        <w:pStyle w:val="a3"/>
        <w:ind w:firstLine="210"/>
      </w:pPr>
      <w:r>
        <w:rPr>
          <w:rFonts w:hint="eastAsia"/>
        </w:rPr>
        <w:t>ヘッダに単位を付記する（</w:t>
      </w:r>
      <w:r w:rsidR="003D4A00">
        <w:fldChar w:fldCharType="begin"/>
      </w:r>
      <w:r w:rsidR="003D4A00">
        <w:instrText xml:space="preserve"> </w:instrText>
      </w:r>
      <w:r w:rsidR="003D4A00">
        <w:rPr>
          <w:rFonts w:hint="eastAsia"/>
        </w:rPr>
        <w:instrText>REF _Ref384855397 \h</w:instrText>
      </w:r>
      <w:r w:rsidR="003D4A00">
        <w:instrText xml:space="preserve"> </w:instrText>
      </w:r>
      <w:r w:rsidR="003D4A00">
        <w:fldChar w:fldCharType="separate"/>
      </w:r>
      <w:r w:rsidR="00CB796C">
        <w:rPr>
          <w:rFonts w:hint="eastAsia"/>
        </w:rPr>
        <w:t>図</w:t>
      </w:r>
      <w:r w:rsidR="00CB796C">
        <w:rPr>
          <w:rFonts w:hint="eastAsia"/>
        </w:rPr>
        <w:t xml:space="preserve"> </w:t>
      </w:r>
      <w:r w:rsidR="00CB796C">
        <w:rPr>
          <w:noProof/>
        </w:rPr>
        <w:t>9</w:t>
      </w:r>
      <w:r w:rsidR="00CB796C">
        <w:noBreakHyphen/>
      </w:r>
      <w:r w:rsidR="00CB796C">
        <w:rPr>
          <w:noProof/>
        </w:rPr>
        <w:t>17</w:t>
      </w:r>
      <w:r w:rsidR="003D4A00">
        <w:fldChar w:fldCharType="end"/>
      </w:r>
      <w:r>
        <w:rPr>
          <w:rFonts w:hint="eastAsia"/>
        </w:rPr>
        <w:t>）か、</w:t>
      </w:r>
      <w:r>
        <w:rPr>
          <w:rFonts w:hint="eastAsia"/>
        </w:rPr>
        <w:t>Simple Data Format</w:t>
      </w:r>
      <w:r>
        <w:rPr>
          <w:rStyle w:val="afe"/>
        </w:rPr>
        <w:footnoteReference w:id="50"/>
      </w:r>
      <w:r>
        <w:rPr>
          <w:rFonts w:hint="eastAsia"/>
        </w:rPr>
        <w:t>という規格に</w:t>
      </w:r>
      <w:r w:rsidR="003D4A00">
        <w:rPr>
          <w:rFonts w:hint="eastAsia"/>
        </w:rPr>
        <w:t>基づいた</w:t>
      </w:r>
      <w:r>
        <w:rPr>
          <w:rFonts w:hint="eastAsia"/>
        </w:rPr>
        <w:t>このファイルの説明を別途付記する（</w:t>
      </w:r>
      <w:r w:rsidR="003D4A00">
        <w:fldChar w:fldCharType="begin"/>
      </w:r>
      <w:r w:rsidR="003D4A00">
        <w:instrText xml:space="preserve"> </w:instrText>
      </w:r>
      <w:r w:rsidR="003D4A00">
        <w:rPr>
          <w:rFonts w:hint="eastAsia"/>
        </w:rPr>
        <w:instrText>REF _Ref384855425 \h</w:instrText>
      </w:r>
      <w:r w:rsidR="003D4A00">
        <w:instrText xml:space="preserve"> </w:instrText>
      </w:r>
      <w:r w:rsidR="003D4A00">
        <w:fldChar w:fldCharType="separate"/>
      </w:r>
      <w:r w:rsidR="00CB796C">
        <w:rPr>
          <w:rFonts w:hint="eastAsia"/>
        </w:rPr>
        <w:t>図</w:t>
      </w:r>
      <w:r w:rsidR="00CB796C">
        <w:rPr>
          <w:rFonts w:hint="eastAsia"/>
        </w:rPr>
        <w:t xml:space="preserve"> </w:t>
      </w:r>
      <w:r w:rsidR="00CB796C">
        <w:rPr>
          <w:noProof/>
        </w:rPr>
        <w:t>9</w:t>
      </w:r>
      <w:r w:rsidR="00CB796C">
        <w:noBreakHyphen/>
      </w:r>
      <w:r w:rsidR="00CB796C">
        <w:rPr>
          <w:noProof/>
        </w:rPr>
        <w:t>18</w:t>
      </w:r>
      <w:r w:rsidR="003D4A00">
        <w:fldChar w:fldCharType="end"/>
      </w:r>
      <w:r>
        <w:rPr>
          <w:rFonts w:hint="eastAsia"/>
        </w:rPr>
        <w:t>）ことにより、フィールドの単位を明記できる。</w:t>
      </w:r>
    </w:p>
    <w:p w14:paraId="46737912" w14:textId="77777777" w:rsidR="00D8652A" w:rsidRPr="00586840"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7B2FB3" w14:paraId="367DD45D"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56F88CD7"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18400420"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6AEB084E"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55AA7984"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0804AD6D"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D町</w:t>
            </w:r>
          </w:p>
        </w:tc>
      </w:tr>
      <w:tr w:rsidR="00D8652A" w:rsidRPr="007B2FB3" w14:paraId="61D72FD5"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1448BC3E"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56A62CD"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D5D28DE"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19F590B0"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7CBC60B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11.3</w:t>
            </w:r>
          </w:p>
        </w:tc>
      </w:tr>
      <w:tr w:rsidR="00D8652A" w:rsidRPr="007B2FB3" w14:paraId="58DDB9F1"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752F90A"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6528B55E"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5C2D4F3"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7E706D81"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3A25D80A"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8.4</w:t>
            </w:r>
          </w:p>
        </w:tc>
      </w:tr>
      <w:tr w:rsidR="00D8652A" w:rsidRPr="007B2FB3" w14:paraId="5C181C90" w14:textId="77777777" w:rsidTr="00EE5AA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4D33493D"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438D783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25497B4C"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0F0BD79F"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545BAD67"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13.5</w:t>
            </w:r>
          </w:p>
        </w:tc>
      </w:tr>
      <w:tr w:rsidR="00D8652A" w:rsidRPr="007B2FB3" w14:paraId="2024F4F4"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240C997B"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1268BD0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5727A77A"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750E48A"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655C4737" w14:textId="77777777" w:rsidR="00D8652A" w:rsidRPr="007B2FB3"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17.3</w:t>
            </w:r>
          </w:p>
        </w:tc>
      </w:tr>
    </w:tbl>
    <w:p w14:paraId="44D604AA" w14:textId="52420374" w:rsidR="00D8652A" w:rsidRDefault="00D8652A" w:rsidP="00D8652A">
      <w:pPr>
        <w:pStyle w:val="aa"/>
      </w:pPr>
      <w:bookmarkStart w:id="580" w:name="_Ref384855388"/>
      <w:bookmarkStart w:id="581" w:name="_Ref38448062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16</w:t>
      </w:r>
      <w:r w:rsidR="004D783F">
        <w:fldChar w:fldCharType="end"/>
      </w:r>
      <w:bookmarkEnd w:id="580"/>
      <w:bookmarkEnd w:id="581"/>
      <w:r>
        <w:rPr>
          <w:rFonts w:hint="eastAsia"/>
        </w:rPr>
        <w:t xml:space="preserve"> フィールドの単位が記載されていない（指針7を満たさない）例</w:t>
      </w:r>
    </w:p>
    <w:p w14:paraId="617DC74C" w14:textId="77777777" w:rsidR="00D8652A"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7B2FB3" w14:paraId="1571D592" w14:textId="77777777" w:rsidTr="00EE5AAF">
        <w:trPr>
          <w:trHeight w:val="285"/>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1538AC6"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6CFF9170"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237B68C8"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506F7422"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5EC70E06"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D町[℃]</w:t>
            </w:r>
          </w:p>
        </w:tc>
      </w:tr>
      <w:tr w:rsidR="00D8652A" w:rsidRPr="007B2FB3" w14:paraId="0BF17DD0" w14:textId="77777777" w:rsidTr="00EE5AAF">
        <w:trPr>
          <w:trHeight w:val="285"/>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4B1B1044"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84BCC74"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EEF707B"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2BAFF9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5AEB323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11.3</w:t>
            </w:r>
          </w:p>
        </w:tc>
      </w:tr>
      <w:tr w:rsidR="00D8652A" w:rsidRPr="007B2FB3" w14:paraId="3AF007BC"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A745048"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6B38AB14"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7807FEB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65C2EA2C"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019E8F67"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8.4</w:t>
            </w:r>
          </w:p>
        </w:tc>
      </w:tr>
      <w:tr w:rsidR="00D8652A" w:rsidRPr="007B2FB3" w14:paraId="72D715DF"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5657C4F"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415EACCE"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81826F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019B9A31"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4976EFB7"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13.5</w:t>
            </w:r>
          </w:p>
        </w:tc>
      </w:tr>
      <w:tr w:rsidR="00D8652A" w:rsidRPr="007B2FB3" w14:paraId="55056E34"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406F01E0"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DA7BD9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27208A05"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65B9E9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23DF9FE2" w14:textId="77777777" w:rsidR="00D8652A" w:rsidRPr="007B2FB3"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17.3</w:t>
            </w:r>
          </w:p>
        </w:tc>
      </w:tr>
    </w:tbl>
    <w:p w14:paraId="4C619735" w14:textId="0D332C20" w:rsidR="00D8652A" w:rsidRDefault="00D8652A" w:rsidP="00D8652A">
      <w:pPr>
        <w:pStyle w:val="aa"/>
      </w:pPr>
      <w:bookmarkStart w:id="582" w:name="_Ref384855397"/>
      <w:bookmarkStart w:id="583" w:name="_Ref384480634"/>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17</w:t>
      </w:r>
      <w:r w:rsidR="004D783F">
        <w:fldChar w:fldCharType="end"/>
      </w:r>
      <w:bookmarkEnd w:id="582"/>
      <w:bookmarkEnd w:id="583"/>
      <w:r>
        <w:rPr>
          <w:rFonts w:hint="eastAsia"/>
        </w:rPr>
        <w:t xml:space="preserve"> ヘッダに単位を付記（指針7を満たす）</w:t>
      </w:r>
    </w:p>
    <w:p w14:paraId="56F2AFAF" w14:textId="77777777" w:rsidR="00D8652A" w:rsidRDefault="00D8652A" w:rsidP="00D8652A">
      <w:pPr>
        <w:pStyle w:val="a3"/>
        <w:ind w:firstLine="210"/>
      </w:pPr>
    </w:p>
    <w:p w14:paraId="374AA7D6" w14:textId="77777777" w:rsidR="00D8652A" w:rsidRDefault="00D8652A" w:rsidP="00D8652A">
      <w:pPr>
        <w:pStyle w:val="a3"/>
        <w:keepNext/>
        <w:ind w:firstLine="210"/>
        <w:jc w:val="center"/>
      </w:pPr>
      <w:r w:rsidRPr="001F3279">
        <w:rPr>
          <w:noProof/>
        </w:rPr>
        <w:lastRenderedPageBreak/>
        <w:drawing>
          <wp:inline distT="0" distB="0" distL="0" distR="0" wp14:anchorId="247DF686" wp14:editId="0F6726D6">
            <wp:extent cx="5400040" cy="4008743"/>
            <wp:effectExtent l="0" t="0" r="0" b="0"/>
            <wp:docPr id="291"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00040" cy="4008743"/>
                    </a:xfrm>
                    <a:prstGeom prst="rect">
                      <a:avLst/>
                    </a:prstGeom>
                    <a:noFill/>
                    <a:ln>
                      <a:noFill/>
                    </a:ln>
                  </pic:spPr>
                </pic:pic>
              </a:graphicData>
            </a:graphic>
          </wp:inline>
        </w:drawing>
      </w:r>
    </w:p>
    <w:p w14:paraId="46159FB9" w14:textId="42BEC2FB" w:rsidR="00D8652A" w:rsidRDefault="00D8652A" w:rsidP="00D8652A">
      <w:pPr>
        <w:pStyle w:val="aa"/>
      </w:pPr>
      <w:bookmarkStart w:id="584" w:name="_Ref384855425"/>
      <w:bookmarkStart w:id="585" w:name="_Ref38448072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18</w:t>
      </w:r>
      <w:r w:rsidR="004D783F">
        <w:fldChar w:fldCharType="end"/>
      </w:r>
      <w:bookmarkEnd w:id="584"/>
      <w:bookmarkEnd w:id="585"/>
      <w:r>
        <w:rPr>
          <w:rFonts w:hint="eastAsia"/>
        </w:rPr>
        <w:t xml:space="preserve"> Simple Data Format規格に基づき</w:t>
      </w:r>
      <w:r w:rsidR="003D4A00">
        <w:fldChar w:fldCharType="begin"/>
      </w:r>
      <w:r w:rsidR="003D4A00">
        <w:instrText xml:space="preserve"> </w:instrText>
      </w:r>
      <w:r w:rsidR="003D4A00">
        <w:rPr>
          <w:rFonts w:hint="eastAsia"/>
        </w:rPr>
        <w:instrText>REF _Ref384855388 \h</w:instrText>
      </w:r>
      <w:r w:rsidR="003D4A00">
        <w:instrText xml:space="preserve"> </w:instrText>
      </w:r>
      <w:r w:rsidR="003D4A00">
        <w:fldChar w:fldCharType="separate"/>
      </w:r>
      <w:r w:rsidR="00CB796C">
        <w:rPr>
          <w:rFonts w:hint="eastAsia"/>
        </w:rPr>
        <w:t xml:space="preserve">図 </w:t>
      </w:r>
      <w:r w:rsidR="00CB796C">
        <w:rPr>
          <w:noProof/>
        </w:rPr>
        <w:t>9</w:t>
      </w:r>
      <w:r w:rsidR="00CB796C">
        <w:noBreakHyphen/>
      </w:r>
      <w:r w:rsidR="00CB796C">
        <w:rPr>
          <w:noProof/>
        </w:rPr>
        <w:t>16</w:t>
      </w:r>
      <w:r w:rsidR="003D4A00">
        <w:fldChar w:fldCharType="end"/>
      </w:r>
      <w:r>
        <w:rPr>
          <w:rFonts w:hint="eastAsia"/>
        </w:rPr>
        <w:t>の定義ファイルを追加</w:t>
      </w:r>
      <w:r w:rsidR="003D4A00">
        <w:br/>
      </w:r>
      <w:r>
        <w:rPr>
          <w:rFonts w:hint="eastAsia"/>
        </w:rPr>
        <w:t>（指針7を満たす）</w:t>
      </w:r>
    </w:p>
    <w:p w14:paraId="469D5406" w14:textId="77777777" w:rsidR="00D8652A" w:rsidRDefault="00D8652A" w:rsidP="00D8652A">
      <w:pPr>
        <w:pStyle w:val="a3"/>
        <w:ind w:firstLine="210"/>
      </w:pPr>
    </w:p>
    <w:p w14:paraId="1CAD3F87" w14:textId="77777777" w:rsidR="00D8652A" w:rsidRPr="00F12797" w:rsidRDefault="00D8652A" w:rsidP="00D8652A">
      <w:pPr>
        <w:pStyle w:val="a3"/>
        <w:ind w:firstLine="210"/>
      </w:pPr>
    </w:p>
    <w:p w14:paraId="3D6ACD40"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8EFAB88" w14:textId="77777777" w:rsidTr="00EE5AAF">
        <w:tc>
          <w:tcPr>
            <w:tcW w:w="8702" w:type="dxa"/>
          </w:tcPr>
          <w:p w14:paraId="4550D45C"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8</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7B2FB3">
              <w:rPr>
                <w:rFonts w:ascii="ＤＦＧ華康ゴシック体W5" w:eastAsia="ＤＦＧ華康ゴシック体W5" w:hAnsi="ＤＦＧ華康ゴシック体W5" w:hint="eastAsia"/>
              </w:rPr>
              <w:t>利用している文字コードを明記することが望ましい。また、国際的に広く利用されている文字コードを利用することが望ましい。</w:t>
            </w:r>
          </w:p>
        </w:tc>
      </w:tr>
    </w:tbl>
    <w:p w14:paraId="2D945FA4" w14:textId="77777777" w:rsidR="00D8652A" w:rsidRPr="007B2FB3" w:rsidRDefault="00D8652A" w:rsidP="00D8652A">
      <w:pPr>
        <w:pStyle w:val="a3"/>
        <w:ind w:firstLine="210"/>
        <w:rPr>
          <w:u w:val="single"/>
        </w:rPr>
      </w:pPr>
    </w:p>
    <w:p w14:paraId="3025EB40" w14:textId="77777777" w:rsidR="00D8652A" w:rsidRPr="006F729F" w:rsidRDefault="00D8652A" w:rsidP="00D8652A">
      <w:pPr>
        <w:rPr>
          <w:u w:val="single"/>
        </w:rPr>
      </w:pPr>
      <w:r w:rsidRPr="006F729F">
        <w:rPr>
          <w:rFonts w:hint="eastAsia"/>
          <w:u w:val="single"/>
        </w:rPr>
        <w:t>【解説】</w:t>
      </w:r>
    </w:p>
    <w:p w14:paraId="39BEB378" w14:textId="77777777" w:rsidR="00D8652A" w:rsidRDefault="00D8652A" w:rsidP="00D8652A">
      <w:pPr>
        <w:pStyle w:val="a3"/>
        <w:ind w:firstLine="210"/>
      </w:pPr>
      <w:r>
        <w:rPr>
          <w:rFonts w:hint="eastAsia"/>
        </w:rPr>
        <w:t>日本語を記述する文字コードには、</w:t>
      </w:r>
      <w:r>
        <w:rPr>
          <w:rFonts w:hint="eastAsia"/>
        </w:rPr>
        <w:t>JIS</w:t>
      </w:r>
      <w:r>
        <w:rPr>
          <w:rFonts w:hint="eastAsia"/>
        </w:rPr>
        <w:t>（</w:t>
      </w:r>
      <w:r>
        <w:rPr>
          <w:rFonts w:hint="eastAsia"/>
        </w:rPr>
        <w:t>ISO-2022-JP</w:t>
      </w:r>
      <w:r>
        <w:rPr>
          <w:rFonts w:hint="eastAsia"/>
        </w:rPr>
        <w:t>）、</w:t>
      </w:r>
      <w:r>
        <w:rPr>
          <w:rFonts w:hint="eastAsia"/>
        </w:rPr>
        <w:t>Shift-JIS</w:t>
      </w:r>
      <w:r>
        <w:rPr>
          <w:rFonts w:hint="eastAsia"/>
        </w:rPr>
        <w:t>、</w:t>
      </w:r>
      <w:r>
        <w:rPr>
          <w:rFonts w:hint="eastAsia"/>
        </w:rPr>
        <w:t>EUC</w:t>
      </w:r>
      <w:r>
        <w:rPr>
          <w:rFonts w:hint="eastAsia"/>
        </w:rPr>
        <w:t>、</w:t>
      </w:r>
      <w:r>
        <w:rPr>
          <w:rFonts w:hint="eastAsia"/>
        </w:rPr>
        <w:t>UTF-8</w:t>
      </w:r>
      <w:r>
        <w:rPr>
          <w:rFonts w:hint="eastAsia"/>
        </w:rPr>
        <w:t>等、複数ある。このため、記述されている文字コードが明記されていなければ、コンピュータが読み取ることは難しい。さらに、データの国際的な展開や他の規格との整合を考慮すると、</w:t>
      </w:r>
      <w:r>
        <w:rPr>
          <w:rFonts w:hint="eastAsia"/>
        </w:rPr>
        <w:t>UTF-8</w:t>
      </w:r>
      <w:r>
        <w:rPr>
          <w:rFonts w:hint="eastAsia"/>
        </w:rPr>
        <w:t>を利用して記載することが望ましい。</w:t>
      </w:r>
    </w:p>
    <w:p w14:paraId="63F7C56E" w14:textId="77777777" w:rsidR="00D8652A" w:rsidRDefault="00D8652A" w:rsidP="00D8652A">
      <w:pPr>
        <w:pStyle w:val="a3"/>
        <w:ind w:firstLine="210"/>
      </w:pPr>
      <w:r>
        <w:rPr>
          <w:rFonts w:hint="eastAsia"/>
        </w:rPr>
        <w:t>現在広く利用されている</w:t>
      </w:r>
      <w:r>
        <w:rPr>
          <w:rFonts w:hint="eastAsia"/>
        </w:rPr>
        <w:t>Microsoft Excel</w:t>
      </w:r>
      <w:r>
        <w:rPr>
          <w:rFonts w:hint="eastAsia"/>
        </w:rPr>
        <w:t>の日本語版は、</w:t>
      </w:r>
      <w:r>
        <w:rPr>
          <w:rFonts w:hint="eastAsia"/>
        </w:rPr>
        <w:t>Shift-JIS</w:t>
      </w:r>
      <w:r>
        <w:rPr>
          <w:rFonts w:hint="eastAsia"/>
        </w:rPr>
        <w:t>で</w:t>
      </w:r>
      <w:r>
        <w:rPr>
          <w:rFonts w:hint="eastAsia"/>
        </w:rPr>
        <w:t>CSV</w:t>
      </w:r>
      <w:r>
        <w:rPr>
          <w:rFonts w:hint="eastAsia"/>
        </w:rPr>
        <w:t>形式のデータを出力する。これを</w:t>
      </w:r>
      <w:r>
        <w:rPr>
          <w:rFonts w:hint="eastAsia"/>
        </w:rPr>
        <w:t>UTF-8</w:t>
      </w:r>
      <w:r>
        <w:rPr>
          <w:rFonts w:hint="eastAsia"/>
        </w:rPr>
        <w:t>に変換する代表的な方法を、以下に示す。</w:t>
      </w:r>
    </w:p>
    <w:p w14:paraId="335DE7B3" w14:textId="77777777" w:rsidR="00D8652A" w:rsidRDefault="00D8652A" w:rsidP="008F531C">
      <w:pPr>
        <w:pStyle w:val="a3"/>
        <w:numPr>
          <w:ilvl w:val="0"/>
          <w:numId w:val="41"/>
        </w:numPr>
        <w:ind w:firstLineChars="0"/>
      </w:pPr>
      <w:r>
        <w:rPr>
          <w:rFonts w:hint="eastAsia"/>
        </w:rPr>
        <w:t>メモ帳で</w:t>
      </w:r>
      <w:r>
        <w:rPr>
          <w:rFonts w:hint="eastAsia"/>
        </w:rPr>
        <w:t>CSV</w:t>
      </w:r>
      <w:r>
        <w:rPr>
          <w:rFonts w:hint="eastAsia"/>
        </w:rPr>
        <w:t>データを開き、</w:t>
      </w:r>
      <w:r>
        <w:rPr>
          <w:rFonts w:hint="eastAsia"/>
        </w:rPr>
        <w:t>UTF-8</w:t>
      </w:r>
      <w:r>
        <w:rPr>
          <w:rFonts w:hint="eastAsia"/>
        </w:rPr>
        <w:t>形式で保存する。</w:t>
      </w:r>
    </w:p>
    <w:p w14:paraId="348E9698" w14:textId="77777777" w:rsidR="00D8652A" w:rsidRDefault="00D8652A" w:rsidP="008F531C">
      <w:pPr>
        <w:pStyle w:val="a3"/>
        <w:numPr>
          <w:ilvl w:val="0"/>
          <w:numId w:val="41"/>
        </w:numPr>
        <w:ind w:firstLineChars="0"/>
      </w:pPr>
      <w:r>
        <w:rPr>
          <w:rFonts w:hint="eastAsia"/>
        </w:rPr>
        <w:t>OpenOffice.org</w:t>
      </w:r>
      <w:r>
        <w:rPr>
          <w:rStyle w:val="afe"/>
        </w:rPr>
        <w:footnoteReference w:id="51"/>
      </w:r>
      <w:r>
        <w:rPr>
          <w:rFonts w:hint="eastAsia"/>
        </w:rPr>
        <w:t>で</w:t>
      </w:r>
      <w:r>
        <w:rPr>
          <w:rFonts w:hint="eastAsia"/>
        </w:rPr>
        <w:t>CSV</w:t>
      </w:r>
      <w:r>
        <w:rPr>
          <w:rFonts w:hint="eastAsia"/>
        </w:rPr>
        <w:t>データを開き、</w:t>
      </w:r>
      <w:r>
        <w:rPr>
          <w:rFonts w:hint="eastAsia"/>
        </w:rPr>
        <w:t>UTF-8</w:t>
      </w:r>
      <w:r>
        <w:rPr>
          <w:rFonts w:hint="eastAsia"/>
        </w:rPr>
        <w:t>形式で保存する。</w:t>
      </w:r>
    </w:p>
    <w:p w14:paraId="5D341384" w14:textId="77777777" w:rsidR="00D8652A" w:rsidRDefault="00D8652A" w:rsidP="008F531C">
      <w:pPr>
        <w:pStyle w:val="a3"/>
        <w:numPr>
          <w:ilvl w:val="0"/>
          <w:numId w:val="41"/>
        </w:numPr>
        <w:ind w:firstLineChars="0"/>
      </w:pPr>
      <w:r>
        <w:rPr>
          <w:rFonts w:hint="eastAsia"/>
        </w:rPr>
        <w:t>コマンドラインのツールを利用する（</w:t>
      </w:r>
      <w:r>
        <w:rPr>
          <w:rFonts w:hint="eastAsia"/>
        </w:rPr>
        <w:t>nkf</w:t>
      </w:r>
      <w:r>
        <w:rPr>
          <w:rStyle w:val="afe"/>
        </w:rPr>
        <w:footnoteReference w:id="52"/>
      </w:r>
      <w:r>
        <w:rPr>
          <w:rFonts w:hint="eastAsia"/>
        </w:rPr>
        <w:t>等）。</w:t>
      </w:r>
    </w:p>
    <w:p w14:paraId="31DDA80A" w14:textId="77777777" w:rsidR="00D8652A" w:rsidRDefault="00D8652A" w:rsidP="00D8652A">
      <w:pPr>
        <w:widowControl/>
        <w:jc w:val="left"/>
      </w:pPr>
    </w:p>
    <w:p w14:paraId="1F844F7E" w14:textId="77777777" w:rsidR="00D8652A" w:rsidRDefault="00D8652A" w:rsidP="00D8652A">
      <w:pPr>
        <w:widowControl/>
        <w:jc w:val="left"/>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4FF241F" w14:textId="77777777" w:rsidTr="00EE5AAF">
        <w:tc>
          <w:tcPr>
            <w:tcW w:w="8702" w:type="dxa"/>
          </w:tcPr>
          <w:p w14:paraId="31EA4FAB"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9</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7B2FB3">
              <w:rPr>
                <w:rFonts w:ascii="ＤＦＧ華康ゴシック体W5" w:eastAsia="ＤＦＧ華康ゴシック体W5" w:hAnsi="ＤＦＧ華康ゴシック体W5" w:hint="eastAsia"/>
              </w:rPr>
              <w:t>ファイルの属性や説明を表すメタデータが、フォーマルに記述されていることが望ましい。また、そのメタデータからデータセット本体へリンクし、たどれるようにすることが望ましい。</w:t>
            </w:r>
          </w:p>
        </w:tc>
      </w:tr>
    </w:tbl>
    <w:p w14:paraId="4B197A4D" w14:textId="77777777" w:rsidR="00D8652A" w:rsidRPr="007B2FB3" w:rsidRDefault="00D8652A" w:rsidP="00D8652A">
      <w:pPr>
        <w:pStyle w:val="a3"/>
        <w:ind w:firstLine="210"/>
        <w:rPr>
          <w:u w:val="single"/>
        </w:rPr>
      </w:pPr>
    </w:p>
    <w:p w14:paraId="2B75A8ED" w14:textId="77777777" w:rsidR="00D8652A" w:rsidRPr="006F729F" w:rsidRDefault="00D8652A" w:rsidP="00D8652A">
      <w:pPr>
        <w:rPr>
          <w:u w:val="single"/>
        </w:rPr>
      </w:pPr>
      <w:r w:rsidRPr="006F729F">
        <w:rPr>
          <w:rFonts w:hint="eastAsia"/>
          <w:u w:val="single"/>
        </w:rPr>
        <w:t>【解説】</w:t>
      </w:r>
    </w:p>
    <w:p w14:paraId="5BDE547A" w14:textId="32E8A0E4" w:rsidR="00D8652A" w:rsidRDefault="00D8652A" w:rsidP="00D8652A">
      <w:pPr>
        <w:pStyle w:val="a3"/>
        <w:ind w:firstLine="210"/>
      </w:pPr>
      <w:r>
        <w:rPr>
          <w:rFonts w:hint="eastAsia"/>
        </w:rPr>
        <w:t>メタデータがフォーマルに記述されていれば、コンピュータがデータを効率的に検索、</w:t>
      </w:r>
      <w:r w:rsidR="00182E53">
        <w:rPr>
          <w:rFonts w:hint="eastAsia"/>
        </w:rPr>
        <w:t>判読</w:t>
      </w:r>
      <w:r>
        <w:rPr>
          <w:rFonts w:hint="eastAsia"/>
        </w:rPr>
        <w:t>できるようになる。</w:t>
      </w:r>
    </w:p>
    <w:p w14:paraId="7B5BB7FD" w14:textId="77777777" w:rsidR="00D8652A" w:rsidRDefault="00D8652A" w:rsidP="00D8652A">
      <w:pPr>
        <w:pStyle w:val="a3"/>
        <w:ind w:firstLine="210"/>
      </w:pPr>
      <w:r>
        <w:rPr>
          <w:rFonts w:hint="eastAsia"/>
        </w:rPr>
        <w:t>指針</w:t>
      </w:r>
      <w:r>
        <w:rPr>
          <w:rFonts w:hint="eastAsia"/>
        </w:rPr>
        <w:t>7</w:t>
      </w:r>
      <w:r>
        <w:rPr>
          <w:rFonts w:hint="eastAsia"/>
        </w:rPr>
        <w:t>で提示した</w:t>
      </w:r>
      <w:r>
        <w:rPr>
          <w:rFonts w:hint="eastAsia"/>
        </w:rPr>
        <w:t>Simple Data Format</w:t>
      </w:r>
      <w:r>
        <w:rPr>
          <w:rFonts w:hint="eastAsia"/>
        </w:rPr>
        <w:t>を利用するか、データカタログシステムにメタデータを登録することにより、本指針を満たせる。</w:t>
      </w:r>
    </w:p>
    <w:p w14:paraId="08AE65CA" w14:textId="77777777" w:rsidR="00D8652A" w:rsidRDefault="00D8652A" w:rsidP="00D8652A">
      <w:pPr>
        <w:widowControl/>
        <w:jc w:val="left"/>
      </w:pPr>
    </w:p>
    <w:p w14:paraId="2583BA0C" w14:textId="77777777" w:rsidR="00D8652A" w:rsidRDefault="00D8652A" w:rsidP="00D8652A">
      <w:pPr>
        <w:widowControl/>
        <w:jc w:val="left"/>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1129AEFF" w14:textId="77777777" w:rsidTr="00EE5AAF">
        <w:tc>
          <w:tcPr>
            <w:tcW w:w="8702" w:type="dxa"/>
          </w:tcPr>
          <w:p w14:paraId="498512A9"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10</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7B2FB3">
              <w:rPr>
                <w:rFonts w:ascii="ＤＦＧ華康ゴシック体W5" w:eastAsia="ＤＦＧ華康ゴシック体W5" w:hAnsi="ＤＦＧ華康ゴシック体W5" w:hint="eastAsia"/>
              </w:rPr>
              <w:t>データ本体を、XMLやRDFの形式を使ってフォーマルに記述することが望ましい。</w:t>
            </w:r>
          </w:p>
        </w:tc>
      </w:tr>
    </w:tbl>
    <w:p w14:paraId="072B18B3" w14:textId="77777777" w:rsidR="00D8652A" w:rsidRPr="007B2FB3" w:rsidRDefault="00D8652A" w:rsidP="00D8652A">
      <w:pPr>
        <w:pStyle w:val="a3"/>
        <w:ind w:firstLine="210"/>
        <w:rPr>
          <w:u w:val="single"/>
        </w:rPr>
      </w:pPr>
    </w:p>
    <w:p w14:paraId="1B5F3703" w14:textId="77777777" w:rsidR="00D8652A" w:rsidRPr="006F729F" w:rsidRDefault="00D8652A" w:rsidP="00D8652A">
      <w:pPr>
        <w:rPr>
          <w:u w:val="single"/>
        </w:rPr>
      </w:pPr>
      <w:r w:rsidRPr="006F729F">
        <w:rPr>
          <w:rFonts w:hint="eastAsia"/>
          <w:u w:val="single"/>
        </w:rPr>
        <w:t>【解説】</w:t>
      </w:r>
    </w:p>
    <w:p w14:paraId="2ECE3978" w14:textId="2E4355C8" w:rsidR="00D8652A" w:rsidRDefault="00D8652A" w:rsidP="00D8652A">
      <w:pPr>
        <w:pStyle w:val="a3"/>
        <w:ind w:firstLine="210"/>
      </w:pPr>
      <w:r w:rsidRPr="007B2FB3">
        <w:rPr>
          <w:rFonts w:hint="eastAsia"/>
        </w:rPr>
        <w:t>データ本体を、</w:t>
      </w:r>
      <w:r w:rsidRPr="007B2FB3">
        <w:rPr>
          <w:rFonts w:hint="eastAsia"/>
        </w:rPr>
        <w:t>XML</w:t>
      </w:r>
      <w:r w:rsidR="00FC3085">
        <w:rPr>
          <w:rFonts w:hint="eastAsia"/>
        </w:rPr>
        <w:t>、</w:t>
      </w:r>
      <w:r w:rsidRPr="007B2FB3">
        <w:rPr>
          <w:rFonts w:hint="eastAsia"/>
        </w:rPr>
        <w:t>RDF</w:t>
      </w:r>
      <w:r>
        <w:rPr>
          <w:rFonts w:hint="eastAsia"/>
        </w:rPr>
        <w:t>等</w:t>
      </w:r>
      <w:r w:rsidR="00FC3085">
        <w:rPr>
          <w:rFonts w:hint="eastAsia"/>
        </w:rPr>
        <w:t>、</w:t>
      </w:r>
      <w:r w:rsidRPr="007B2FB3">
        <w:rPr>
          <w:rFonts w:hint="eastAsia"/>
        </w:rPr>
        <w:t>セマンティクスを記述できる形式を利用してフォーマルに記述することにより、各フィールドの意味を含めてデータを記述でき、</w:t>
      </w:r>
      <w:r w:rsidR="00AF223B">
        <w:rPr>
          <w:rFonts w:hint="eastAsia"/>
        </w:rPr>
        <w:t>機械判読性</w:t>
      </w:r>
      <w:r w:rsidRPr="007B2FB3">
        <w:rPr>
          <w:rFonts w:hint="eastAsia"/>
        </w:rPr>
        <w:t>がさらに高まる。</w:t>
      </w:r>
    </w:p>
    <w:p w14:paraId="0E61E7D9" w14:textId="77777777" w:rsidR="00D8652A" w:rsidRDefault="00D8652A" w:rsidP="00D8652A">
      <w:pPr>
        <w:widowControl/>
        <w:jc w:val="left"/>
        <w:rPr>
          <w:rFonts w:ascii="Arial" w:eastAsia="ＤＦＧ華康ゴシック体W5" w:hAnsi="Arial"/>
          <w:sz w:val="22"/>
        </w:rPr>
      </w:pPr>
      <w:r>
        <w:br w:type="page"/>
      </w:r>
    </w:p>
    <w:p w14:paraId="5D081C1D" w14:textId="77777777" w:rsidR="00D8652A" w:rsidRDefault="00D8652A" w:rsidP="00D8652A">
      <w:pPr>
        <w:pStyle w:val="3"/>
      </w:pPr>
      <w:r>
        <w:lastRenderedPageBreak/>
        <w:t>文書データに関する指針</w:t>
      </w:r>
    </w:p>
    <w:p w14:paraId="1B2B6BCA" w14:textId="77777777" w:rsidR="00D8652A" w:rsidRPr="007F7E90" w:rsidRDefault="00D8652A" w:rsidP="00D8652A">
      <w:pPr>
        <w:pStyle w:val="4"/>
      </w:pPr>
      <w:r>
        <w:rPr>
          <w:rFonts w:hint="eastAsia"/>
        </w:rPr>
        <w:t>グレード</w:t>
      </w:r>
      <w:r w:rsidRPr="007F7E90">
        <w:t>1</w:t>
      </w:r>
      <w:r w:rsidRPr="007F7E90">
        <w:rPr>
          <w:rFonts w:hint="eastAsia"/>
        </w:rPr>
        <w:t>指針</w:t>
      </w:r>
    </w:p>
    <w:p w14:paraId="6BD2E365" w14:textId="77777777" w:rsidR="00D8652A" w:rsidRDefault="00D8652A" w:rsidP="00D8652A">
      <w:pPr>
        <w:pStyle w:val="a3"/>
        <w:ind w:firstLine="210"/>
      </w:pPr>
      <w:r>
        <w:rPr>
          <w:rFonts w:hint="eastAsia"/>
        </w:rPr>
        <w:t>文書データに関する、グレード</w:t>
      </w:r>
      <w:r>
        <w:rPr>
          <w:rFonts w:hint="eastAsia"/>
        </w:rPr>
        <w:t>1</w:t>
      </w:r>
      <w:r>
        <w:rPr>
          <w:rFonts w:hint="eastAsia"/>
        </w:rPr>
        <w:t>指針はない。</w:t>
      </w:r>
    </w:p>
    <w:p w14:paraId="146A90AE" w14:textId="77777777" w:rsidR="00D8652A" w:rsidRDefault="00D8652A" w:rsidP="00D8652A">
      <w:pPr>
        <w:pStyle w:val="a3"/>
        <w:ind w:firstLine="210"/>
      </w:pPr>
    </w:p>
    <w:p w14:paraId="573D27C5" w14:textId="77777777" w:rsidR="00D8652A" w:rsidRPr="007F7E90" w:rsidRDefault="00D8652A" w:rsidP="00D8652A">
      <w:pPr>
        <w:pStyle w:val="4"/>
      </w:pPr>
      <w:r>
        <w:rPr>
          <w:rFonts w:hint="eastAsia"/>
        </w:rPr>
        <w:t>グレード</w:t>
      </w:r>
      <w:r w:rsidRPr="007F7E90">
        <w:t>2</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2919C23" w14:textId="77777777" w:rsidTr="00EE5AAF">
        <w:tc>
          <w:tcPr>
            <w:tcW w:w="8702" w:type="dxa"/>
          </w:tcPr>
          <w:p w14:paraId="602B921F" w14:textId="729EA10E" w:rsidR="00D8652A" w:rsidRPr="00E629C2" w:rsidRDefault="00D8652A" w:rsidP="0096635C">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文章に存在する部・章・節・図表</w:t>
            </w:r>
            <w:r>
              <w:rPr>
                <w:rFonts w:ascii="ＤＦＧ華康ゴシック体W5" w:eastAsia="ＤＦＧ華康ゴシック体W5" w:hAnsi="ＤＦＧ華康ゴシック体W5" w:hint="eastAsia"/>
              </w:rPr>
              <w:t>等</w:t>
            </w:r>
            <w:r w:rsidRPr="00AC3DCD">
              <w:rPr>
                <w:rFonts w:ascii="ＤＦＧ華康ゴシック体W5" w:eastAsia="ＤＦＧ華康ゴシック体W5" w:hAnsi="ＤＦＧ華康ゴシック体W5" w:hint="eastAsia"/>
              </w:rPr>
              <w:t>の構造が、機械</w:t>
            </w:r>
            <w:r w:rsidR="00967354">
              <w:rPr>
                <w:rFonts w:ascii="ＤＦＧ華康ゴシック体W5" w:eastAsia="ＤＦＧ華康ゴシック体W5" w:hAnsi="ＤＦＧ華康ゴシック体W5" w:hint="eastAsia"/>
              </w:rPr>
              <w:t>判読性の高い</w:t>
            </w:r>
            <w:r w:rsidRPr="00AC3DCD">
              <w:rPr>
                <w:rFonts w:ascii="ＤＦＧ華康ゴシック体W5" w:eastAsia="ＤＦＧ華康ゴシック体W5" w:hAnsi="ＤＦＧ華康ゴシック体W5" w:hint="eastAsia"/>
              </w:rPr>
              <w:t>フォーマットで記述されていることが望ましい。</w:t>
            </w:r>
          </w:p>
        </w:tc>
      </w:tr>
    </w:tbl>
    <w:p w14:paraId="271F9B45" w14:textId="77777777" w:rsidR="00D8652A" w:rsidRPr="007B2FB3" w:rsidRDefault="00D8652A" w:rsidP="00D8652A">
      <w:pPr>
        <w:pStyle w:val="a3"/>
        <w:ind w:firstLine="210"/>
        <w:rPr>
          <w:u w:val="single"/>
        </w:rPr>
      </w:pPr>
    </w:p>
    <w:p w14:paraId="02947486" w14:textId="77777777" w:rsidR="00D8652A" w:rsidRPr="006F729F" w:rsidRDefault="00D8652A" w:rsidP="00D8652A">
      <w:pPr>
        <w:rPr>
          <w:u w:val="single"/>
        </w:rPr>
      </w:pPr>
      <w:r w:rsidRPr="006F729F">
        <w:rPr>
          <w:rFonts w:hint="eastAsia"/>
          <w:u w:val="single"/>
        </w:rPr>
        <w:t>【解説】</w:t>
      </w:r>
    </w:p>
    <w:p w14:paraId="1446E39E" w14:textId="77777777" w:rsidR="00D8652A" w:rsidRDefault="00D8652A" w:rsidP="00D8652A">
      <w:pPr>
        <w:pStyle w:val="a3"/>
        <w:ind w:firstLine="210"/>
      </w:pPr>
      <w:r w:rsidRPr="00AC3DCD">
        <w:rPr>
          <w:rFonts w:hint="eastAsia"/>
        </w:rPr>
        <w:t>文章は、部、章、節、段落、図表等の構造を持っている。</w:t>
      </w:r>
      <w:r>
        <w:rPr>
          <w:rFonts w:hint="eastAsia"/>
        </w:rPr>
        <w:t>コンピュータがこれらの構造を抽出できるようにするために、文書編集ソフトを利用する場合、文章に存在する部・章・節・図表等の構造を、フォントや文字飾りで表現するのでなく、編集ソフトが提供するスタイル機能（見出し等）を利用して表現する。また、</w:t>
      </w:r>
      <w:r>
        <w:rPr>
          <w:rFonts w:hint="eastAsia"/>
        </w:rPr>
        <w:t>HTML</w:t>
      </w:r>
      <w:r>
        <w:rPr>
          <w:rFonts w:hint="eastAsia"/>
        </w:rPr>
        <w:t>で表記する場合は、スタイル表記だけでなく、</w:t>
      </w:r>
      <w:r>
        <w:rPr>
          <w:rFonts w:hint="eastAsia"/>
        </w:rPr>
        <w:t>&lt;div&gt;</w:t>
      </w:r>
      <w:r>
        <w:rPr>
          <w:rFonts w:hint="eastAsia"/>
        </w:rPr>
        <w:t>や</w:t>
      </w:r>
      <w:r>
        <w:rPr>
          <w:rFonts w:hint="eastAsia"/>
        </w:rPr>
        <w:t>&lt;h3&gt;</w:t>
      </w:r>
      <w:r>
        <w:rPr>
          <w:rFonts w:hint="eastAsia"/>
        </w:rPr>
        <w:t>等のタグを利用した構造を示す。</w:t>
      </w:r>
    </w:p>
    <w:p w14:paraId="7E96DAF2" w14:textId="77777777" w:rsidR="00D8652A" w:rsidRDefault="00D8652A" w:rsidP="00D8652A">
      <w:pPr>
        <w:pStyle w:val="a3"/>
        <w:ind w:firstLine="210"/>
      </w:pPr>
    </w:p>
    <w:p w14:paraId="7C5A6FBE"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B1047CC" w14:textId="77777777" w:rsidTr="00EE5AAF">
        <w:tc>
          <w:tcPr>
            <w:tcW w:w="8702" w:type="dxa"/>
          </w:tcPr>
          <w:p w14:paraId="347DD990"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文章内に、整形のための符号や文字（空白、改行等）を含めないことが望ましい。</w:t>
            </w:r>
          </w:p>
        </w:tc>
      </w:tr>
    </w:tbl>
    <w:p w14:paraId="1A9F38D3" w14:textId="77777777" w:rsidR="00D8652A" w:rsidRPr="007B2FB3" w:rsidRDefault="00D8652A" w:rsidP="00D8652A">
      <w:pPr>
        <w:pStyle w:val="a3"/>
        <w:ind w:firstLine="210"/>
        <w:rPr>
          <w:u w:val="single"/>
        </w:rPr>
      </w:pPr>
    </w:p>
    <w:p w14:paraId="6953B6B7" w14:textId="77777777" w:rsidR="00D8652A" w:rsidRPr="006F729F" w:rsidRDefault="00D8652A" w:rsidP="00D8652A">
      <w:pPr>
        <w:rPr>
          <w:u w:val="single"/>
        </w:rPr>
      </w:pPr>
      <w:r w:rsidRPr="006F729F">
        <w:rPr>
          <w:rFonts w:hint="eastAsia"/>
          <w:u w:val="single"/>
        </w:rPr>
        <w:t>【解説】</w:t>
      </w:r>
    </w:p>
    <w:p w14:paraId="4B956FEF" w14:textId="21711A08" w:rsidR="00D8652A" w:rsidRPr="00AC3DCD" w:rsidRDefault="00D8652A" w:rsidP="00D8652A">
      <w:pPr>
        <w:pStyle w:val="a3"/>
        <w:ind w:firstLine="210"/>
      </w:pPr>
      <w:r>
        <w:rPr>
          <w:rFonts w:hint="eastAsia"/>
        </w:rPr>
        <w:t>文章に含まれる空白、改行が有意であるか否かを、コンピュータは判断できない。文書の解析や読み上げを行う際に、これらの空白、改行が支障となる。このため、コンピュータが</w:t>
      </w:r>
      <w:r w:rsidR="00182E53">
        <w:rPr>
          <w:rFonts w:hint="eastAsia"/>
        </w:rPr>
        <w:t>判読</w:t>
      </w:r>
      <w:r>
        <w:rPr>
          <w:rFonts w:hint="eastAsia"/>
        </w:rPr>
        <w:t>する必要のない空白や改行は、事前に除く。</w:t>
      </w:r>
    </w:p>
    <w:p w14:paraId="3EF3FB6A" w14:textId="77777777" w:rsidR="00D8652A" w:rsidRDefault="00D8652A" w:rsidP="00D8652A">
      <w:pPr>
        <w:pStyle w:val="a3"/>
        <w:ind w:firstLine="210"/>
      </w:pPr>
    </w:p>
    <w:p w14:paraId="3100F850" w14:textId="77777777" w:rsidR="00D8652A" w:rsidRPr="00293496"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74A99D6" w14:textId="77777777" w:rsidTr="00EE5AAF">
        <w:tc>
          <w:tcPr>
            <w:tcW w:w="8702" w:type="dxa"/>
          </w:tcPr>
          <w:p w14:paraId="0D42D0A2" w14:textId="4A3870AB"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sidR="005E254A">
              <w:rPr>
                <w:rFonts w:ascii="ＤＦＧ華康ゴシック体W5" w:eastAsia="ＤＦＧ華康ゴシック体W5" w:hAnsi="ＤＦＧ華康ゴシック体W5"/>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文書形式データが表形式データを含む場合</w:t>
            </w:r>
            <w:r w:rsidR="00095187">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グレード</w:t>
            </w:r>
            <w:r w:rsidRPr="00AC3DCD">
              <w:rPr>
                <w:rFonts w:ascii="ＤＦＧ華康ゴシック体W5" w:eastAsia="ＤＦＧ華康ゴシック体W5" w:hAnsi="ＤＦＧ華康ゴシック体W5" w:hint="eastAsia"/>
              </w:rPr>
              <w:t>1以上の表形式データが添付されていることが望ましい。</w:t>
            </w:r>
          </w:p>
        </w:tc>
      </w:tr>
    </w:tbl>
    <w:p w14:paraId="63FC8F6A" w14:textId="77777777" w:rsidR="00D8652A" w:rsidRPr="00293496" w:rsidRDefault="00D8652A" w:rsidP="00D8652A">
      <w:pPr>
        <w:pStyle w:val="a3"/>
        <w:ind w:firstLine="210"/>
        <w:rPr>
          <w:u w:val="single"/>
        </w:rPr>
      </w:pPr>
    </w:p>
    <w:p w14:paraId="6B16CC31" w14:textId="77777777" w:rsidR="00D8652A" w:rsidRPr="006F729F" w:rsidRDefault="00D8652A" w:rsidP="00D8652A">
      <w:pPr>
        <w:rPr>
          <w:u w:val="single"/>
        </w:rPr>
      </w:pPr>
      <w:r w:rsidRPr="006F729F">
        <w:rPr>
          <w:rFonts w:hint="eastAsia"/>
          <w:u w:val="single"/>
        </w:rPr>
        <w:t>【解説】</w:t>
      </w:r>
    </w:p>
    <w:p w14:paraId="64A46936" w14:textId="77777777" w:rsidR="00D8652A" w:rsidRPr="00AC3DCD" w:rsidRDefault="00D8652A" w:rsidP="00D8652A">
      <w:pPr>
        <w:pStyle w:val="a3"/>
        <w:ind w:firstLine="210"/>
      </w:pPr>
      <w:r w:rsidRPr="00AC3DCD">
        <w:rPr>
          <w:rFonts w:hint="eastAsia"/>
        </w:rPr>
        <w:t>文章が図表を含む場合は、</w:t>
      </w:r>
      <w:r>
        <w:rPr>
          <w:rFonts w:hint="eastAsia"/>
        </w:rPr>
        <w:t>グレード</w:t>
      </w:r>
      <w:r w:rsidRPr="00AC3DCD">
        <w:rPr>
          <w:rFonts w:hint="eastAsia"/>
        </w:rPr>
        <w:t>1</w:t>
      </w:r>
      <w:r w:rsidRPr="00AC3DCD">
        <w:rPr>
          <w:rFonts w:hint="eastAsia"/>
        </w:rPr>
        <w:t>以上の表形式データのファイルをリンク先として文章中</w:t>
      </w:r>
      <w:r>
        <w:rPr>
          <w:rFonts w:hint="eastAsia"/>
        </w:rPr>
        <w:t>等で</w:t>
      </w:r>
      <w:r w:rsidRPr="00AC3DCD">
        <w:rPr>
          <w:rFonts w:hint="eastAsia"/>
        </w:rPr>
        <w:t>示す</w:t>
      </w:r>
      <w:r>
        <w:rPr>
          <w:rFonts w:hint="eastAsia"/>
        </w:rPr>
        <w:t>ことにより、本指針を満たせる</w:t>
      </w:r>
      <w:r w:rsidRPr="00AC3DCD">
        <w:rPr>
          <w:rFonts w:hint="eastAsia"/>
        </w:rPr>
        <w:t>。</w:t>
      </w:r>
    </w:p>
    <w:p w14:paraId="12652EBC" w14:textId="77777777" w:rsidR="00D8652A" w:rsidRDefault="00D8652A" w:rsidP="00D8652A">
      <w:pPr>
        <w:pStyle w:val="a3"/>
        <w:ind w:firstLine="210"/>
      </w:pPr>
    </w:p>
    <w:p w14:paraId="6EAC5F87" w14:textId="77777777" w:rsidR="005E254A" w:rsidRPr="00AC3DCD" w:rsidRDefault="005E254A" w:rsidP="005E254A">
      <w:pPr>
        <w:pStyle w:val="a3"/>
        <w:ind w:firstLine="210"/>
      </w:pPr>
    </w:p>
    <w:p w14:paraId="5EFF78B1" w14:textId="77777777" w:rsidR="005E254A" w:rsidRDefault="005E254A">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5E254A" w14:paraId="6D55E95A" w14:textId="77777777" w:rsidTr="005E2F01">
        <w:tc>
          <w:tcPr>
            <w:tcW w:w="8702" w:type="dxa"/>
          </w:tcPr>
          <w:p w14:paraId="65D9BDDE" w14:textId="6ADC3F16" w:rsidR="005E254A" w:rsidRPr="00E629C2" w:rsidRDefault="005E254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rPr>
              <w:t>4</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001E7A0E">
              <w:rPr>
                <w:rFonts w:ascii="ＤＦＧ華康ゴシック体W5" w:eastAsia="ＤＦＧ華康ゴシック体W5" w:hAnsi="ＤＦＧ華康ゴシック体W5" w:hint="eastAsia"/>
              </w:rPr>
              <w:t>テキスト形式の文書形式データを利用している場合は、</w:t>
            </w:r>
            <w:r w:rsidRPr="007B2FB3">
              <w:rPr>
                <w:rFonts w:ascii="ＤＦＧ華康ゴシック体W5" w:eastAsia="ＤＦＧ華康ゴシック体W5" w:hAnsi="ＤＦＧ華康ゴシック体W5" w:hint="eastAsia"/>
              </w:rPr>
              <w:t>利用している文字コードを明記することが望ましい。また、国際的に広く利用されている文字コードを利用することが望ましい。</w:t>
            </w:r>
          </w:p>
        </w:tc>
      </w:tr>
    </w:tbl>
    <w:p w14:paraId="13E61DA1" w14:textId="77777777" w:rsidR="005E254A" w:rsidRPr="007B2FB3" w:rsidRDefault="005E254A" w:rsidP="005E254A">
      <w:pPr>
        <w:pStyle w:val="a3"/>
        <w:ind w:firstLine="210"/>
        <w:rPr>
          <w:u w:val="single"/>
        </w:rPr>
      </w:pPr>
    </w:p>
    <w:p w14:paraId="7E0B6DBF" w14:textId="77777777" w:rsidR="005E254A" w:rsidRPr="006F729F" w:rsidRDefault="005E254A" w:rsidP="005E254A">
      <w:pPr>
        <w:rPr>
          <w:u w:val="single"/>
        </w:rPr>
      </w:pPr>
      <w:r w:rsidRPr="006F729F">
        <w:rPr>
          <w:rFonts w:hint="eastAsia"/>
          <w:u w:val="single"/>
        </w:rPr>
        <w:t>【解説】</w:t>
      </w:r>
    </w:p>
    <w:p w14:paraId="1E6D15A5" w14:textId="16A7600C" w:rsidR="001E7A0E" w:rsidRDefault="005E254A" w:rsidP="005E254A">
      <w:pPr>
        <w:pStyle w:val="a3"/>
        <w:ind w:firstLine="210"/>
      </w:pPr>
      <w:r>
        <w:rPr>
          <w:rFonts w:hint="eastAsia"/>
        </w:rPr>
        <w:t>日本語を記述する文字コードには、</w:t>
      </w:r>
      <w:r>
        <w:rPr>
          <w:rFonts w:hint="eastAsia"/>
        </w:rPr>
        <w:t>JIS</w:t>
      </w:r>
      <w:r>
        <w:rPr>
          <w:rFonts w:hint="eastAsia"/>
        </w:rPr>
        <w:t>（</w:t>
      </w:r>
      <w:r>
        <w:rPr>
          <w:rFonts w:hint="eastAsia"/>
        </w:rPr>
        <w:t>ISO-2022-JP</w:t>
      </w:r>
      <w:r>
        <w:rPr>
          <w:rFonts w:hint="eastAsia"/>
        </w:rPr>
        <w:t>）、</w:t>
      </w:r>
      <w:r>
        <w:rPr>
          <w:rFonts w:hint="eastAsia"/>
        </w:rPr>
        <w:t>Shift-JIS</w:t>
      </w:r>
      <w:r>
        <w:rPr>
          <w:rFonts w:hint="eastAsia"/>
        </w:rPr>
        <w:t>、</w:t>
      </w:r>
      <w:r>
        <w:rPr>
          <w:rFonts w:hint="eastAsia"/>
        </w:rPr>
        <w:t>EUC</w:t>
      </w:r>
      <w:r>
        <w:rPr>
          <w:rFonts w:hint="eastAsia"/>
        </w:rPr>
        <w:t>、</w:t>
      </w:r>
      <w:r>
        <w:rPr>
          <w:rFonts w:hint="eastAsia"/>
        </w:rPr>
        <w:t>UTF-8</w:t>
      </w:r>
      <w:r>
        <w:rPr>
          <w:rFonts w:hint="eastAsia"/>
        </w:rPr>
        <w:t>等、複数ある。このため、</w:t>
      </w:r>
      <w:r w:rsidR="001E7A0E">
        <w:t>テキスト文書</w:t>
      </w:r>
      <w:r w:rsidR="00113F17">
        <w:rPr>
          <w:rFonts w:hint="eastAsia"/>
        </w:rPr>
        <w:t>、</w:t>
      </w:r>
      <w:r w:rsidR="001E7A0E">
        <w:rPr>
          <w:rFonts w:hint="eastAsia"/>
        </w:rPr>
        <w:t>HTML</w:t>
      </w:r>
      <w:r w:rsidR="00113F17">
        <w:rPr>
          <w:rFonts w:hint="eastAsia"/>
        </w:rPr>
        <w:t>等</w:t>
      </w:r>
      <w:r w:rsidR="001E7A0E">
        <w:rPr>
          <w:rFonts w:hint="eastAsia"/>
        </w:rPr>
        <w:t>、</w:t>
      </w:r>
      <w:r w:rsidR="001E7A0E" w:rsidRPr="001E7A0E">
        <w:rPr>
          <w:rFonts w:hint="eastAsia"/>
        </w:rPr>
        <w:t>テキスト形式の文書形式データを利用している場合、</w:t>
      </w:r>
      <w:r>
        <w:rPr>
          <w:rFonts w:hint="eastAsia"/>
        </w:rPr>
        <w:t>記述されている文字コードが明記されていなければ、コンピュータが読み取ることは難しい。さらに、データの国際的な展開や他の規格との整合を考慮すると、</w:t>
      </w:r>
      <w:r>
        <w:rPr>
          <w:rFonts w:hint="eastAsia"/>
        </w:rPr>
        <w:t>UTF-8</w:t>
      </w:r>
      <w:r>
        <w:rPr>
          <w:rFonts w:hint="eastAsia"/>
        </w:rPr>
        <w:t>を利用して記載することが望ましい。</w:t>
      </w:r>
    </w:p>
    <w:p w14:paraId="015DDEB4" w14:textId="48587A77" w:rsidR="001E7A0E" w:rsidRDefault="00B760DD" w:rsidP="005E254A">
      <w:pPr>
        <w:pStyle w:val="a3"/>
        <w:ind w:firstLine="210"/>
      </w:pPr>
      <w:r>
        <w:rPr>
          <w:rFonts w:hint="eastAsia"/>
        </w:rPr>
        <w:t>例えば</w:t>
      </w:r>
      <w:r w:rsidR="001E7A0E">
        <w:t>、</w:t>
      </w:r>
      <w:r w:rsidR="001E7A0E">
        <w:rPr>
          <w:rFonts w:hint="eastAsia"/>
        </w:rPr>
        <w:t>HTML</w:t>
      </w:r>
      <w:r w:rsidR="001E7A0E">
        <w:rPr>
          <w:rFonts w:hint="eastAsia"/>
        </w:rPr>
        <w:t>形式の文書形式データでは、以下のような</w:t>
      </w:r>
      <w:r w:rsidR="001E7A0E">
        <w:rPr>
          <w:rFonts w:hint="eastAsia"/>
        </w:rPr>
        <w:t>meta</w:t>
      </w:r>
      <w:r w:rsidR="001E7A0E">
        <w:rPr>
          <w:rFonts w:hint="eastAsia"/>
        </w:rPr>
        <w:t>タグを利用して文字コードを明記する。</w:t>
      </w:r>
    </w:p>
    <w:p w14:paraId="3C077245" w14:textId="055F0F4F" w:rsidR="001E7A0E" w:rsidRPr="0013419D" w:rsidRDefault="001E7A0E" w:rsidP="0013419D">
      <w:pPr>
        <w:pStyle w:val="a3"/>
        <w:ind w:firstLine="210"/>
        <w:jc w:val="center"/>
        <w:rPr>
          <w:rFonts w:ascii="Calibri" w:hAnsi="Calibri"/>
        </w:rPr>
      </w:pPr>
      <w:r w:rsidRPr="0013419D">
        <w:rPr>
          <w:rFonts w:ascii="Calibri" w:hAnsi="Calibri"/>
        </w:rPr>
        <w:t>&lt;meta http-equiv=”Content-Type” content=”</w:t>
      </w:r>
      <w:r w:rsidR="00310D84">
        <w:rPr>
          <w:rFonts w:ascii="Calibri" w:hAnsi="Calibri" w:hint="eastAsia"/>
        </w:rPr>
        <w:t>text/html; charset=UTF</w:t>
      </w:r>
      <w:r w:rsidRPr="0013419D">
        <w:rPr>
          <w:rFonts w:ascii="Calibri" w:hAnsi="Calibri"/>
        </w:rPr>
        <w:t>-8” /&gt;</w:t>
      </w:r>
    </w:p>
    <w:p w14:paraId="5D488D77" w14:textId="55BEB4AA" w:rsidR="005E254A" w:rsidRDefault="005E254A" w:rsidP="005E254A">
      <w:pPr>
        <w:pStyle w:val="a3"/>
        <w:ind w:firstLine="210"/>
      </w:pPr>
      <w:r>
        <w:rPr>
          <w:rFonts w:hint="eastAsia"/>
        </w:rPr>
        <w:t>現在広く利用されている</w:t>
      </w:r>
      <w:r>
        <w:rPr>
          <w:rFonts w:hint="eastAsia"/>
        </w:rPr>
        <w:t xml:space="preserve">Microsoft </w:t>
      </w:r>
      <w:r w:rsidR="009906B8">
        <w:t>Wo</w:t>
      </w:r>
      <w:r w:rsidR="009906B8">
        <w:rPr>
          <w:rFonts w:hint="eastAsia"/>
        </w:rPr>
        <w:t>r</w:t>
      </w:r>
      <w:r>
        <w:t>d</w:t>
      </w:r>
      <w:r>
        <w:rPr>
          <w:rFonts w:hint="eastAsia"/>
        </w:rPr>
        <w:t>の日本語版は、</w:t>
      </w:r>
      <w:r>
        <w:rPr>
          <w:rFonts w:hint="eastAsia"/>
        </w:rPr>
        <w:t>Shift-JIS</w:t>
      </w:r>
      <w:r>
        <w:rPr>
          <w:rFonts w:hint="eastAsia"/>
        </w:rPr>
        <w:t>でテキスト形式のデータを出力する。これを</w:t>
      </w:r>
      <w:r>
        <w:rPr>
          <w:rFonts w:hint="eastAsia"/>
        </w:rPr>
        <w:t>UTF-8</w:t>
      </w:r>
      <w:r>
        <w:rPr>
          <w:rFonts w:hint="eastAsia"/>
        </w:rPr>
        <w:t>に変換する代表的な方法を、以下に示す。</w:t>
      </w:r>
    </w:p>
    <w:p w14:paraId="4367F196" w14:textId="77777777" w:rsidR="005E254A" w:rsidRDefault="005E254A" w:rsidP="005E254A">
      <w:pPr>
        <w:pStyle w:val="a3"/>
        <w:numPr>
          <w:ilvl w:val="0"/>
          <w:numId w:val="92"/>
        </w:numPr>
        <w:ind w:firstLineChars="0"/>
      </w:pPr>
      <w:r>
        <w:rPr>
          <w:rFonts w:hint="eastAsia"/>
        </w:rPr>
        <w:t>メモ帳でテキストデータを開き、</w:t>
      </w:r>
      <w:r>
        <w:rPr>
          <w:rFonts w:hint="eastAsia"/>
        </w:rPr>
        <w:t>UTF-8</w:t>
      </w:r>
      <w:r>
        <w:rPr>
          <w:rFonts w:hint="eastAsia"/>
        </w:rPr>
        <w:t>形式で保存する。</w:t>
      </w:r>
    </w:p>
    <w:p w14:paraId="05ABDBCA" w14:textId="77777777" w:rsidR="005E254A" w:rsidRDefault="005E254A" w:rsidP="005E254A">
      <w:pPr>
        <w:pStyle w:val="a3"/>
        <w:numPr>
          <w:ilvl w:val="0"/>
          <w:numId w:val="92"/>
        </w:numPr>
        <w:ind w:firstLineChars="0"/>
      </w:pPr>
      <w:r>
        <w:rPr>
          <w:rFonts w:hint="eastAsia"/>
        </w:rPr>
        <w:t>OpenOffice.org</w:t>
      </w:r>
      <w:r>
        <w:rPr>
          <w:rStyle w:val="afe"/>
        </w:rPr>
        <w:footnoteReference w:id="53"/>
      </w:r>
      <w:r>
        <w:rPr>
          <w:rFonts w:hint="eastAsia"/>
        </w:rPr>
        <w:t>でテキストデータを開き、</w:t>
      </w:r>
      <w:r>
        <w:rPr>
          <w:rFonts w:hint="eastAsia"/>
        </w:rPr>
        <w:t>UTF-8</w:t>
      </w:r>
      <w:r>
        <w:rPr>
          <w:rFonts w:hint="eastAsia"/>
        </w:rPr>
        <w:t>形式で保存する。</w:t>
      </w:r>
    </w:p>
    <w:p w14:paraId="2D1B951F" w14:textId="77777777" w:rsidR="005E254A" w:rsidRDefault="005E254A" w:rsidP="005E254A">
      <w:pPr>
        <w:pStyle w:val="a3"/>
        <w:numPr>
          <w:ilvl w:val="0"/>
          <w:numId w:val="92"/>
        </w:numPr>
        <w:ind w:firstLineChars="0"/>
      </w:pPr>
      <w:r>
        <w:rPr>
          <w:rFonts w:hint="eastAsia"/>
        </w:rPr>
        <w:t>コマンドラインのツールを利用する（</w:t>
      </w:r>
      <w:r>
        <w:rPr>
          <w:rFonts w:hint="eastAsia"/>
        </w:rPr>
        <w:t>nkf</w:t>
      </w:r>
      <w:r>
        <w:rPr>
          <w:rStyle w:val="afe"/>
        </w:rPr>
        <w:footnoteReference w:id="54"/>
      </w:r>
      <w:r>
        <w:rPr>
          <w:rFonts w:hint="eastAsia"/>
        </w:rPr>
        <w:t>等）。</w:t>
      </w:r>
    </w:p>
    <w:p w14:paraId="04309451" w14:textId="77777777" w:rsidR="00D8652A" w:rsidRPr="00293496" w:rsidRDefault="00D8652A" w:rsidP="00D8652A">
      <w:pPr>
        <w:pStyle w:val="a3"/>
        <w:ind w:firstLine="210"/>
      </w:pPr>
    </w:p>
    <w:p w14:paraId="3B625902"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57FFB18" w14:textId="77777777" w:rsidTr="00EE5AAF">
        <w:tc>
          <w:tcPr>
            <w:tcW w:w="8702" w:type="dxa"/>
          </w:tcPr>
          <w:p w14:paraId="46FD7BB7" w14:textId="72473A84"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sidR="005E254A">
              <w:rPr>
                <w:rFonts w:ascii="ＤＦＧ華康ゴシック体W5" w:eastAsia="ＤＦＧ華康ゴシック体W5" w:hAnsi="ＤＦＧ華康ゴシック体W5"/>
              </w:rPr>
              <w:t>5</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文章に対する、</w:t>
            </w:r>
            <w:r w:rsidR="007D4C93">
              <w:rPr>
                <w:rFonts w:ascii="ＤＦＧ華康ゴシック体W5" w:eastAsia="ＤＦＧ華康ゴシック体W5" w:hAnsi="ＤＦＧ華康ゴシック体W5" w:hint="eastAsia"/>
              </w:rPr>
              <w:t>情報</w:t>
            </w:r>
            <w:r w:rsidRPr="00AC3DCD">
              <w:rPr>
                <w:rFonts w:ascii="ＤＦＧ華康ゴシック体W5" w:eastAsia="ＤＦＧ華康ゴシック体W5" w:hAnsi="ＤＦＧ華康ゴシック体W5" w:hint="eastAsia"/>
              </w:rPr>
              <w:t>利用者が理解できるような説明が、メタデータとして記述され、当該文書にリンクされていることが望ましい。</w:t>
            </w:r>
          </w:p>
        </w:tc>
      </w:tr>
    </w:tbl>
    <w:p w14:paraId="19D07281" w14:textId="77777777" w:rsidR="00D8652A" w:rsidRPr="007B2FB3" w:rsidRDefault="00D8652A" w:rsidP="00D8652A">
      <w:pPr>
        <w:pStyle w:val="a3"/>
        <w:ind w:firstLine="210"/>
        <w:rPr>
          <w:u w:val="single"/>
        </w:rPr>
      </w:pPr>
    </w:p>
    <w:p w14:paraId="6CC58DD6" w14:textId="77777777" w:rsidR="00D8652A" w:rsidRPr="006F729F" w:rsidRDefault="00D8652A" w:rsidP="00D8652A">
      <w:pPr>
        <w:rPr>
          <w:u w:val="single"/>
        </w:rPr>
      </w:pPr>
      <w:r w:rsidRPr="006F729F">
        <w:rPr>
          <w:rFonts w:hint="eastAsia"/>
          <w:u w:val="single"/>
        </w:rPr>
        <w:t>【解説】</w:t>
      </w:r>
    </w:p>
    <w:p w14:paraId="71DF35D0" w14:textId="2742D9AA" w:rsidR="00D8652A" w:rsidRDefault="00D8652A" w:rsidP="00D8652A">
      <w:pPr>
        <w:pStyle w:val="a3"/>
        <w:ind w:firstLine="210"/>
      </w:pPr>
      <w:r>
        <w:rPr>
          <w:rFonts w:hint="eastAsia"/>
        </w:rPr>
        <w:t>メタデータがフォーマルに記述されていれば、コンピュータがデータを効率的に検索、</w:t>
      </w:r>
      <w:r w:rsidR="00182E53">
        <w:rPr>
          <w:rFonts w:hint="eastAsia"/>
        </w:rPr>
        <w:t>判読</w:t>
      </w:r>
      <w:r>
        <w:rPr>
          <w:rFonts w:hint="eastAsia"/>
        </w:rPr>
        <w:t>できるようになる。</w:t>
      </w:r>
    </w:p>
    <w:p w14:paraId="1B205C22" w14:textId="77777777" w:rsidR="00D8652A" w:rsidRDefault="00D8652A" w:rsidP="00D8652A">
      <w:pPr>
        <w:pStyle w:val="a3"/>
        <w:ind w:firstLine="210"/>
      </w:pPr>
      <w:r>
        <w:rPr>
          <w:rFonts w:hint="eastAsia"/>
        </w:rPr>
        <w:t>データカタログシステムにメタデータを登録することにより、本指針を満たせる。</w:t>
      </w:r>
    </w:p>
    <w:p w14:paraId="437B49A9" w14:textId="77777777" w:rsidR="00D8652A" w:rsidRPr="00AC3DCD" w:rsidRDefault="00D8652A" w:rsidP="00D8652A">
      <w:pPr>
        <w:pStyle w:val="a3"/>
        <w:ind w:firstLine="210"/>
      </w:pPr>
    </w:p>
    <w:p w14:paraId="6BC5B2E8" w14:textId="77777777" w:rsidR="00D8652A" w:rsidRDefault="00D8652A" w:rsidP="00D8652A">
      <w:pPr>
        <w:widowControl/>
        <w:jc w:val="left"/>
        <w:rPr>
          <w:rFonts w:ascii="Arial" w:eastAsia="ＤＦＧ華康ゴシック体W5" w:hAnsi="Arial"/>
          <w:sz w:val="22"/>
        </w:rPr>
      </w:pPr>
      <w:r>
        <w:br w:type="page"/>
      </w:r>
    </w:p>
    <w:p w14:paraId="1A6D584F" w14:textId="77777777" w:rsidR="00D8652A" w:rsidRDefault="00D8652A" w:rsidP="00D8652A">
      <w:pPr>
        <w:pStyle w:val="3"/>
      </w:pPr>
      <w:r>
        <w:lastRenderedPageBreak/>
        <w:t>地理</w:t>
      </w:r>
      <w:r>
        <w:rPr>
          <w:rFonts w:hint="eastAsia"/>
        </w:rPr>
        <w:t>空間</w:t>
      </w:r>
      <w:r>
        <w:t>データに関する指針</w:t>
      </w:r>
    </w:p>
    <w:p w14:paraId="6FE18312" w14:textId="77777777" w:rsidR="00D8652A" w:rsidRPr="007F7E90" w:rsidRDefault="00D8652A" w:rsidP="00D8652A">
      <w:pPr>
        <w:pStyle w:val="4"/>
      </w:pPr>
      <w:r>
        <w:rPr>
          <w:rFonts w:hint="eastAsia"/>
        </w:rPr>
        <w:t>グレード</w:t>
      </w:r>
      <w:r w:rsidRPr="007F7E90">
        <w:t>1</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6DEF1E5" w14:textId="77777777" w:rsidTr="00EE5AAF">
        <w:tc>
          <w:tcPr>
            <w:tcW w:w="8702" w:type="dxa"/>
          </w:tcPr>
          <w:p w14:paraId="396E4878" w14:textId="319CD776"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位置情報に関するデータを付与する場合は、緯度・経度等の位置情報に加えて、</w:t>
            </w:r>
            <w:r w:rsidRPr="00DF35FD">
              <w:rPr>
                <w:rFonts w:ascii="ＤＦＧ華康ゴシック体W5" w:eastAsia="ＤＦＧ華康ゴシック体W5" w:hAnsi="ＤＦＧ華康ゴシック体W5" w:hint="eastAsia"/>
              </w:rPr>
              <w:t>測地系が明記されるべきである。屋外であれば、世界測地系を利用することが望ましい。屋内であれば、座標系と</w:t>
            </w:r>
            <w:r w:rsidR="001E7A0E">
              <w:rPr>
                <w:rFonts w:ascii="ＤＦＧ華康ゴシック体W5" w:eastAsia="ＤＦＧ華康ゴシック体W5" w:hAnsi="ＤＦＧ華康ゴシック体W5" w:hint="eastAsia"/>
              </w:rPr>
              <w:t>描画縮尺（入力精度）</w:t>
            </w:r>
            <w:r w:rsidRPr="00DF35FD">
              <w:rPr>
                <w:rFonts w:ascii="ＤＦＧ華康ゴシック体W5" w:eastAsia="ＤＦＧ華康ゴシック体W5" w:hAnsi="ＤＦＧ華康ゴシック体W5" w:hint="eastAsia"/>
              </w:rPr>
              <w:t>を示すべきである。</w:t>
            </w:r>
          </w:p>
        </w:tc>
      </w:tr>
    </w:tbl>
    <w:p w14:paraId="41F2B0EA" w14:textId="77777777" w:rsidR="00D8652A" w:rsidRPr="00DF35FD" w:rsidRDefault="00D8652A" w:rsidP="00D8652A">
      <w:pPr>
        <w:pStyle w:val="a3"/>
        <w:ind w:firstLine="210"/>
        <w:rPr>
          <w:u w:val="single"/>
        </w:rPr>
      </w:pPr>
    </w:p>
    <w:p w14:paraId="1679C8DE" w14:textId="77777777" w:rsidR="00D8652A" w:rsidRPr="006F729F" w:rsidRDefault="00D8652A" w:rsidP="00D8652A">
      <w:pPr>
        <w:rPr>
          <w:u w:val="single"/>
        </w:rPr>
      </w:pPr>
      <w:r w:rsidRPr="006F729F">
        <w:rPr>
          <w:rFonts w:hint="eastAsia"/>
          <w:u w:val="single"/>
        </w:rPr>
        <w:t>【解説】</w:t>
      </w:r>
    </w:p>
    <w:p w14:paraId="591BA78A" w14:textId="690286EE" w:rsidR="00D8652A" w:rsidRDefault="00967018" w:rsidP="00D8652A">
      <w:pPr>
        <w:pStyle w:val="a3"/>
        <w:ind w:firstLine="210"/>
      </w:pPr>
      <w:r>
        <w:rPr>
          <w:rFonts w:hint="eastAsia"/>
        </w:rPr>
        <w:t>地理空間データ</w:t>
      </w:r>
      <w:r w:rsidR="00D8652A">
        <w:rPr>
          <w:rFonts w:hint="eastAsia"/>
        </w:rPr>
        <w:t>を表記するための測地系は、複数存在し、それぞれ値が違う。</w:t>
      </w:r>
    </w:p>
    <w:p w14:paraId="14F7507F" w14:textId="7F2FE0F8" w:rsidR="00D8652A" w:rsidRDefault="00C92DBE" w:rsidP="00C92DBE">
      <w:pPr>
        <w:pStyle w:val="a3"/>
        <w:ind w:firstLine="210"/>
      </w:pPr>
      <w:r>
        <w:rPr>
          <w:rFonts w:hint="eastAsia"/>
        </w:rPr>
        <w:t>例えば</w:t>
      </w:r>
      <w:r w:rsidR="00D8652A">
        <w:rPr>
          <w:rFonts w:hint="eastAsia"/>
        </w:rPr>
        <w:t>、国際地球基準座標系（</w:t>
      </w:r>
      <w:r w:rsidR="00D8652A">
        <w:rPr>
          <w:rFonts w:hint="eastAsia"/>
        </w:rPr>
        <w:t>ITRF</w:t>
      </w:r>
      <w:r w:rsidR="00D8652A">
        <w:rPr>
          <w:rFonts w:hint="eastAsia"/>
        </w:rPr>
        <w:t>）による緯度・経度と日本測地系による緯度・経度では、東京付近の地表面において</w:t>
      </w:r>
      <w:r w:rsidR="001E7A0E">
        <w:rPr>
          <w:rFonts w:hint="eastAsia"/>
        </w:rPr>
        <w:t>4</w:t>
      </w:r>
      <w:r w:rsidR="001E7A0E">
        <w:t>5</w:t>
      </w:r>
      <w:r w:rsidR="001E7A0E">
        <w:rPr>
          <w:rFonts w:hint="eastAsia"/>
        </w:rPr>
        <w:t>0m</w:t>
      </w:r>
      <w:r w:rsidR="00D8652A">
        <w:rPr>
          <w:rFonts w:hint="eastAsia"/>
        </w:rPr>
        <w:t>程度ずれる。従って、地理</w:t>
      </w:r>
      <w:r w:rsidR="00967018">
        <w:rPr>
          <w:rFonts w:hint="eastAsia"/>
        </w:rPr>
        <w:t>空間データ</w:t>
      </w:r>
      <w:r w:rsidR="00D8652A">
        <w:rPr>
          <w:rFonts w:hint="eastAsia"/>
        </w:rPr>
        <w:t>が準拠している測地系が明記されていなければ、位置を特定できない。</w:t>
      </w:r>
    </w:p>
    <w:p w14:paraId="6ED7D92C" w14:textId="6AD68845" w:rsidR="00D8652A" w:rsidRDefault="00D8652A" w:rsidP="00D8652A">
      <w:pPr>
        <w:pStyle w:val="a3"/>
        <w:ind w:firstLine="210"/>
      </w:pPr>
      <w:r>
        <w:rPr>
          <w:rFonts w:hint="eastAsia"/>
        </w:rPr>
        <w:t>地理情報システム（</w:t>
      </w:r>
      <w:r>
        <w:rPr>
          <w:rFonts w:hint="eastAsia"/>
        </w:rPr>
        <w:t>GIS</w:t>
      </w:r>
      <w:r>
        <w:rPr>
          <w:rFonts w:hint="eastAsia"/>
        </w:rPr>
        <w:t>）を利用することにより、地理空間データを簡単に編集でき、また</w:t>
      </w:r>
      <w:r w:rsidR="007D4C93">
        <w:rPr>
          <w:rFonts w:hint="eastAsia"/>
        </w:rPr>
        <w:t>、</w:t>
      </w:r>
      <w:r>
        <w:rPr>
          <w:rFonts w:hint="eastAsia"/>
        </w:rPr>
        <w:t>出力されるデータには測地系が明記されることが多い。</w:t>
      </w:r>
    </w:p>
    <w:p w14:paraId="69B3604C" w14:textId="77777777" w:rsidR="00D8652A" w:rsidRPr="005B1D62" w:rsidRDefault="00D8652A" w:rsidP="00D8652A">
      <w:pPr>
        <w:pStyle w:val="a3"/>
        <w:ind w:firstLine="210"/>
      </w:pPr>
    </w:p>
    <w:p w14:paraId="2182326E" w14:textId="77777777" w:rsidR="00D8652A" w:rsidRPr="007F7E90" w:rsidRDefault="00D8652A" w:rsidP="00D8652A">
      <w:pPr>
        <w:pStyle w:val="4"/>
      </w:pPr>
      <w:r>
        <w:rPr>
          <w:rFonts w:hint="eastAsia"/>
        </w:rPr>
        <w:t>グレード</w:t>
      </w:r>
      <w:r w:rsidRPr="007F7E90">
        <w:t>2</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98C648E" w14:textId="77777777" w:rsidTr="00EE5AAF">
        <w:tc>
          <w:tcPr>
            <w:tcW w:w="8702" w:type="dxa"/>
          </w:tcPr>
          <w:p w14:paraId="1AD5723E" w14:textId="75EF7DAB"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00776EF5">
              <w:rPr>
                <w:rFonts w:ascii="ＤＦＧ華康ゴシック体W5" w:eastAsia="ＤＦＧ華康ゴシック体W5" w:hAnsi="ＤＦＧ華康ゴシック体W5" w:hint="eastAsia"/>
              </w:rPr>
              <w:t>地理空間</w:t>
            </w:r>
            <w:r>
              <w:rPr>
                <w:rFonts w:ascii="ＤＦＧ華康ゴシック体W5" w:eastAsia="ＤＦＧ華康ゴシック体W5" w:hAnsi="ＤＦＧ華康ゴシック体W5" w:hint="eastAsia"/>
              </w:rPr>
              <w:t>データは、ベクタ形式に依るものが望ましい。</w:t>
            </w:r>
            <w:r w:rsidRPr="00DF35FD">
              <w:rPr>
                <w:rFonts w:ascii="ＤＦＧ華康ゴシック体W5" w:eastAsia="ＤＦＧ華康ゴシック体W5" w:hAnsi="ＤＦＧ華康ゴシック体W5" w:hint="eastAsia"/>
              </w:rPr>
              <w:t>ベクタ形式のデータの作成にあたっては、最新の ISO 規格及び JIS 規格に基づいた地理空間情報標準プロファイル（JPGIS）、日本版メタデータプロファイル（JMP）を用いる。</w:t>
            </w:r>
          </w:p>
        </w:tc>
      </w:tr>
    </w:tbl>
    <w:p w14:paraId="69FA5F9E" w14:textId="77777777" w:rsidR="00D8652A" w:rsidRPr="007B2FB3" w:rsidRDefault="00D8652A" w:rsidP="00D8652A">
      <w:pPr>
        <w:pStyle w:val="a3"/>
        <w:ind w:firstLine="210"/>
        <w:rPr>
          <w:u w:val="single"/>
        </w:rPr>
      </w:pPr>
    </w:p>
    <w:p w14:paraId="45332DE7" w14:textId="77777777" w:rsidR="00D8652A" w:rsidRPr="006F729F" w:rsidRDefault="00D8652A" w:rsidP="00D8652A">
      <w:pPr>
        <w:rPr>
          <w:u w:val="single"/>
        </w:rPr>
      </w:pPr>
      <w:r w:rsidRPr="006F729F">
        <w:rPr>
          <w:rFonts w:hint="eastAsia"/>
          <w:u w:val="single"/>
        </w:rPr>
        <w:t>【解説】</w:t>
      </w:r>
    </w:p>
    <w:p w14:paraId="5774DA46" w14:textId="7FB50F17" w:rsidR="00D8652A" w:rsidRDefault="00776EF5" w:rsidP="00D8652A">
      <w:pPr>
        <w:pStyle w:val="a3"/>
        <w:ind w:firstLine="210"/>
      </w:pPr>
      <w:r>
        <w:rPr>
          <w:rFonts w:hint="eastAsia"/>
        </w:rPr>
        <w:t>地理空間</w:t>
      </w:r>
      <w:r w:rsidR="00D8652A">
        <w:rPr>
          <w:rFonts w:hint="eastAsia"/>
        </w:rPr>
        <w:t>データを公開する際には、ラスタ形式と比較して、同一の情報を表すのに必要な容量の小さくなるベクタ形式や、</w:t>
      </w:r>
      <w:r w:rsidR="00D8652A">
        <w:rPr>
          <w:rFonts w:hint="eastAsia"/>
        </w:rPr>
        <w:t xml:space="preserve">GML </w:t>
      </w:r>
      <w:r w:rsidR="00D8652A">
        <w:rPr>
          <w:rFonts w:hint="eastAsia"/>
        </w:rPr>
        <w:t>形式が望ましい。また、公開にあたり、準拠している座標参照系（世界測地系等）を表記することで、データ利用の際の座標変換が容易になる。</w:t>
      </w:r>
      <w:r w:rsidR="00D8652A">
        <w:rPr>
          <w:rFonts w:hint="eastAsia"/>
        </w:rPr>
        <w:t xml:space="preserve"> </w:t>
      </w:r>
    </w:p>
    <w:p w14:paraId="1A2DAA66" w14:textId="6010DCDD" w:rsidR="00776EF5" w:rsidRDefault="00D8652A" w:rsidP="00D8652A">
      <w:pPr>
        <w:pStyle w:val="a3"/>
        <w:ind w:firstLine="210"/>
      </w:pPr>
      <w:r>
        <w:rPr>
          <w:rFonts w:hint="eastAsia"/>
        </w:rPr>
        <w:t xml:space="preserve">JPGIS </w:t>
      </w:r>
      <w:r>
        <w:rPr>
          <w:rFonts w:hint="eastAsia"/>
        </w:rPr>
        <w:t>は、</w:t>
      </w:r>
      <w:r>
        <w:rPr>
          <w:rFonts w:hint="eastAsia"/>
        </w:rPr>
        <w:t xml:space="preserve">ISO </w:t>
      </w:r>
      <w:r>
        <w:rPr>
          <w:rFonts w:hint="eastAsia"/>
        </w:rPr>
        <w:t>の地理情報に関する専門委員会（</w:t>
      </w:r>
      <w:r>
        <w:rPr>
          <w:rFonts w:hint="eastAsia"/>
        </w:rPr>
        <w:t>ISO/TC 211</w:t>
      </w:r>
      <w:r>
        <w:rPr>
          <w:rFonts w:hint="eastAsia"/>
        </w:rPr>
        <w:t>）で策定された国際規格を基にした国内実用標準であり、異なるシステム間で地理空間データを相互利用する際の互換性の確保を主な目的に、データの設計、品質、記述方法等のルールを定めたもので、</w:t>
      </w:r>
      <w:r>
        <w:rPr>
          <w:rFonts w:hint="eastAsia"/>
        </w:rPr>
        <w:t xml:space="preserve">GIS </w:t>
      </w:r>
      <w:r>
        <w:rPr>
          <w:rFonts w:hint="eastAsia"/>
        </w:rPr>
        <w:t>関係省庁連絡会議では政府の技術的標準と位置づけられている。</w:t>
      </w:r>
    </w:p>
    <w:p w14:paraId="38605E70" w14:textId="0D505CDF" w:rsidR="00776EF5" w:rsidRDefault="00776EF5" w:rsidP="00D8652A">
      <w:pPr>
        <w:pStyle w:val="a3"/>
        <w:ind w:firstLine="210"/>
      </w:pPr>
      <w:r>
        <w:rPr>
          <w:rFonts w:hint="eastAsia"/>
        </w:rPr>
        <w:t>JMP</w:t>
      </w:r>
      <w:r>
        <w:rPr>
          <w:rFonts w:hint="eastAsia"/>
        </w:rPr>
        <w:t>は、地理空間データに含まれるメタデータの共通仕様を規定したものである。</w:t>
      </w:r>
    </w:p>
    <w:p w14:paraId="38E683BA" w14:textId="01F5FFB4" w:rsidR="00D8652A" w:rsidRDefault="00D8652A" w:rsidP="00D8652A">
      <w:pPr>
        <w:pStyle w:val="a3"/>
        <w:ind w:firstLine="210"/>
      </w:pPr>
      <w:r>
        <w:rPr>
          <w:rFonts w:hint="eastAsia"/>
        </w:rPr>
        <w:t xml:space="preserve">JPGIS </w:t>
      </w:r>
      <w:r>
        <w:rPr>
          <w:rFonts w:hint="eastAsia"/>
        </w:rPr>
        <w:t>及び</w:t>
      </w:r>
      <w:r>
        <w:rPr>
          <w:rFonts w:hint="eastAsia"/>
        </w:rPr>
        <w:t xml:space="preserve"> JMP </w:t>
      </w:r>
      <w:r>
        <w:rPr>
          <w:rFonts w:hint="eastAsia"/>
        </w:rPr>
        <w:t>に基づいて地理空間データ及びメタデータを整備・提供することで、</w:t>
      </w:r>
      <w:r w:rsidR="00967018">
        <w:rPr>
          <w:rFonts w:hint="eastAsia"/>
        </w:rPr>
        <w:t>作業時間の大幅な短縮が期待される。また、</w:t>
      </w:r>
      <w:r>
        <w:rPr>
          <w:rFonts w:hint="eastAsia"/>
        </w:rPr>
        <w:t>データを相互利用しやすい環境が整備され、異なる整備主体で整備されたデータの共用、システム依存性の低下、重複投資の排除等の効果を期待</w:t>
      </w:r>
      <w:r w:rsidR="00967018">
        <w:rPr>
          <w:rFonts w:hint="eastAsia"/>
        </w:rPr>
        <w:t>できる</w:t>
      </w:r>
      <w:r>
        <w:rPr>
          <w:rFonts w:hint="eastAsia"/>
        </w:rPr>
        <w:t>。</w:t>
      </w:r>
      <w:r>
        <w:rPr>
          <w:rFonts w:hint="eastAsia"/>
        </w:rPr>
        <w:t xml:space="preserve"> </w:t>
      </w:r>
      <w:r>
        <w:cr/>
      </w:r>
    </w:p>
    <w:p w14:paraId="2E69C199" w14:textId="77777777" w:rsidR="00D8652A" w:rsidRPr="005B1D62" w:rsidRDefault="00D8652A" w:rsidP="00D8652A">
      <w:pPr>
        <w:pStyle w:val="a3"/>
        <w:ind w:firstLine="210"/>
      </w:pPr>
    </w:p>
    <w:p w14:paraId="2A34C8B3"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2CCE9620" w14:textId="77777777" w:rsidTr="00EE5AAF">
        <w:tc>
          <w:tcPr>
            <w:tcW w:w="8702" w:type="dxa"/>
          </w:tcPr>
          <w:p w14:paraId="460444C2" w14:textId="555F41B4"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地理</w:t>
            </w:r>
            <w:r w:rsidR="00967018">
              <w:rPr>
                <w:rFonts w:ascii="ＤＦＧ華康ゴシック体W5" w:eastAsia="ＤＦＧ華康ゴシック体W5" w:hAnsi="ＤＦＧ華康ゴシック体W5" w:hint="eastAsia"/>
              </w:rPr>
              <w:t>空間データ</w:t>
            </w:r>
            <w:r w:rsidRPr="00AC3DCD">
              <w:rPr>
                <w:rFonts w:ascii="ＤＦＧ華康ゴシック体W5" w:eastAsia="ＤＦＧ華康ゴシック体W5" w:hAnsi="ＤＦＧ華康ゴシック体W5" w:hint="eastAsia"/>
              </w:rPr>
              <w:t>に対する、</w:t>
            </w:r>
            <w:r w:rsidR="007D4C93">
              <w:rPr>
                <w:rFonts w:ascii="ＤＦＧ華康ゴシック体W5" w:eastAsia="ＤＦＧ華康ゴシック体W5" w:hAnsi="ＤＦＧ華康ゴシック体W5" w:hint="eastAsia"/>
              </w:rPr>
              <w:t>情報</w:t>
            </w:r>
            <w:r w:rsidRPr="00AC3DCD">
              <w:rPr>
                <w:rFonts w:ascii="ＤＦＧ華康ゴシック体W5" w:eastAsia="ＤＦＧ華康ゴシック体W5" w:hAnsi="ＤＦＧ華康ゴシック体W5" w:hint="eastAsia"/>
              </w:rPr>
              <w:t>利用者が理解できるような説明が、メタデータとして記述され、当該文書にリンクされていることが望ましい。</w:t>
            </w:r>
          </w:p>
        </w:tc>
      </w:tr>
    </w:tbl>
    <w:p w14:paraId="0C6226B0" w14:textId="77777777" w:rsidR="00D8652A" w:rsidRPr="00B31996" w:rsidRDefault="00D8652A" w:rsidP="00D8652A">
      <w:pPr>
        <w:pStyle w:val="a3"/>
        <w:ind w:firstLine="210"/>
        <w:rPr>
          <w:u w:val="single"/>
        </w:rPr>
      </w:pPr>
    </w:p>
    <w:p w14:paraId="2C72F858" w14:textId="77777777" w:rsidR="00D8652A" w:rsidRPr="006F729F" w:rsidRDefault="00D8652A" w:rsidP="00D8652A">
      <w:pPr>
        <w:rPr>
          <w:u w:val="single"/>
        </w:rPr>
      </w:pPr>
      <w:r w:rsidRPr="006F729F">
        <w:rPr>
          <w:rFonts w:hint="eastAsia"/>
          <w:u w:val="single"/>
        </w:rPr>
        <w:t>【解説】</w:t>
      </w:r>
    </w:p>
    <w:p w14:paraId="51AE099B" w14:textId="4AA50E26" w:rsidR="00D8652A" w:rsidRDefault="00D8652A" w:rsidP="00D8652A">
      <w:pPr>
        <w:pStyle w:val="a3"/>
        <w:ind w:firstLine="210"/>
      </w:pPr>
      <w:r>
        <w:rPr>
          <w:rFonts w:hint="eastAsia"/>
        </w:rPr>
        <w:t>メタデータがフォーマルに記述されていれば、コンピュータがデータを効率的に検索、</w:t>
      </w:r>
      <w:r w:rsidR="00182E53">
        <w:rPr>
          <w:rFonts w:hint="eastAsia"/>
        </w:rPr>
        <w:t>判読</w:t>
      </w:r>
      <w:r>
        <w:rPr>
          <w:rFonts w:hint="eastAsia"/>
        </w:rPr>
        <w:t>できるようになる。</w:t>
      </w:r>
    </w:p>
    <w:p w14:paraId="1CB35DA5" w14:textId="77777777" w:rsidR="00D8652A" w:rsidRDefault="00D8652A" w:rsidP="00D8652A">
      <w:pPr>
        <w:pStyle w:val="a3"/>
        <w:ind w:firstLine="210"/>
      </w:pPr>
      <w:r>
        <w:rPr>
          <w:rFonts w:hint="eastAsia"/>
        </w:rPr>
        <w:t>データカタログシステムにメタデータを登録することにより、本指針を満たせる。</w:t>
      </w:r>
    </w:p>
    <w:p w14:paraId="281C50B8" w14:textId="77777777" w:rsidR="00D8652A" w:rsidRPr="00B31996" w:rsidRDefault="00D8652A" w:rsidP="00D8652A">
      <w:pPr>
        <w:pStyle w:val="a3"/>
        <w:ind w:firstLine="210"/>
      </w:pPr>
    </w:p>
    <w:p w14:paraId="61516B26" w14:textId="77777777" w:rsidR="00D8652A" w:rsidRPr="00AC3DCD" w:rsidRDefault="00D8652A" w:rsidP="00D8652A">
      <w:pPr>
        <w:pStyle w:val="a3"/>
        <w:ind w:firstLine="210"/>
      </w:pPr>
    </w:p>
    <w:p w14:paraId="0B887583" w14:textId="77777777" w:rsidR="00D8652A" w:rsidRDefault="00D8652A" w:rsidP="00D8652A">
      <w:pPr>
        <w:widowControl/>
        <w:jc w:val="left"/>
        <w:rPr>
          <w:rFonts w:ascii="Arial" w:eastAsia="ＤＦＧ華康ゴシック体W5" w:hAnsi="Arial"/>
          <w:sz w:val="22"/>
        </w:rPr>
      </w:pPr>
      <w:r>
        <w:br w:type="page"/>
      </w:r>
    </w:p>
    <w:p w14:paraId="0D10DADD" w14:textId="77777777" w:rsidR="00D8652A" w:rsidRDefault="00D8652A" w:rsidP="00D8652A">
      <w:pPr>
        <w:pStyle w:val="3"/>
      </w:pPr>
      <w:r>
        <w:lastRenderedPageBreak/>
        <w:t>リアルタイムデータに関する指針</w:t>
      </w:r>
    </w:p>
    <w:p w14:paraId="5AA91392" w14:textId="77777777" w:rsidR="00D8652A" w:rsidRPr="007F7E90" w:rsidRDefault="00D8652A" w:rsidP="00D8652A">
      <w:pPr>
        <w:pStyle w:val="4"/>
      </w:pPr>
      <w:r>
        <w:rPr>
          <w:rFonts w:hint="eastAsia"/>
        </w:rPr>
        <w:t>グレード</w:t>
      </w:r>
      <w:r w:rsidRPr="007F7E90">
        <w:t>1</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DD5BEE9" w14:textId="77777777" w:rsidTr="00EE5AAF">
        <w:tc>
          <w:tcPr>
            <w:tcW w:w="8702" w:type="dxa"/>
          </w:tcPr>
          <w:p w14:paraId="2360A63A"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データの取得仕様が明記されているべきである</w:t>
            </w:r>
            <w:r w:rsidRPr="00DF35FD">
              <w:rPr>
                <w:rFonts w:ascii="ＤＦＧ華康ゴシック体W5" w:eastAsia="ＤＦＧ華康ゴシック体W5" w:hAnsi="ＤＦＧ華康ゴシック体W5" w:hint="eastAsia"/>
              </w:rPr>
              <w:t>。</w:t>
            </w:r>
          </w:p>
        </w:tc>
      </w:tr>
    </w:tbl>
    <w:p w14:paraId="1C09C132" w14:textId="77777777" w:rsidR="00D8652A" w:rsidRPr="00B31996" w:rsidRDefault="00D8652A" w:rsidP="00D8652A">
      <w:pPr>
        <w:pStyle w:val="a3"/>
        <w:ind w:firstLine="210"/>
        <w:rPr>
          <w:u w:val="single"/>
        </w:rPr>
      </w:pPr>
    </w:p>
    <w:p w14:paraId="3D4558C1" w14:textId="77777777" w:rsidR="00D8652A" w:rsidRPr="006F729F" w:rsidRDefault="00D8652A" w:rsidP="00D8652A">
      <w:pPr>
        <w:rPr>
          <w:u w:val="single"/>
        </w:rPr>
      </w:pPr>
      <w:r w:rsidRPr="006F729F">
        <w:rPr>
          <w:rFonts w:hint="eastAsia"/>
          <w:u w:val="single"/>
        </w:rPr>
        <w:t>【解説】</w:t>
      </w:r>
    </w:p>
    <w:p w14:paraId="286AC9CB" w14:textId="77777777" w:rsidR="00D8652A" w:rsidRDefault="00D8652A" w:rsidP="00D8652A">
      <w:pPr>
        <w:pStyle w:val="a3"/>
        <w:ind w:firstLine="210"/>
      </w:pPr>
      <w:r w:rsidRPr="00B31996">
        <w:rPr>
          <w:rFonts w:hint="eastAsia"/>
        </w:rPr>
        <w:t>リアルタイムデータの性質や要求されるリアルタイム性は、データを取得する機器や提供するシステムに依存する。ただし、それらデータを</w:t>
      </w:r>
      <w:r>
        <w:rPr>
          <w:rFonts w:hint="eastAsia"/>
        </w:rPr>
        <w:t>コンピュータ</w:t>
      </w:r>
      <w:r w:rsidRPr="00B31996">
        <w:rPr>
          <w:rFonts w:hint="eastAsia"/>
        </w:rPr>
        <w:t>が取得し、解釈するためには、データの取得方法やデータの表記仕様が明確になっている必要がある。</w:t>
      </w:r>
    </w:p>
    <w:p w14:paraId="23CC36E2" w14:textId="77777777" w:rsidR="00D8652A" w:rsidRDefault="00D8652A" w:rsidP="00D8652A">
      <w:pPr>
        <w:pStyle w:val="a3"/>
        <w:ind w:firstLine="210"/>
      </w:pPr>
    </w:p>
    <w:p w14:paraId="6C62302D"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1AB7B34" w14:textId="77777777" w:rsidTr="00EE5AAF">
        <w:tc>
          <w:tcPr>
            <w:tcW w:w="8702" w:type="dxa"/>
          </w:tcPr>
          <w:p w14:paraId="0DDF1168"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B31996">
              <w:rPr>
                <w:rFonts w:ascii="ＤＦＧ華康ゴシック体W5" w:eastAsia="ＤＦＧ華康ゴシック体W5" w:hAnsi="ＤＦＧ華康ゴシック体W5" w:hint="eastAsia"/>
              </w:rPr>
              <w:t>表形式データや地理</w:t>
            </w:r>
            <w:r>
              <w:rPr>
                <w:rFonts w:ascii="ＤＦＧ華康ゴシック体W5" w:eastAsia="ＤＦＧ華康ゴシック体W5" w:hAnsi="ＤＦＧ華康ゴシック体W5" w:hint="eastAsia"/>
              </w:rPr>
              <w:t>空間</w:t>
            </w:r>
            <w:r w:rsidRPr="00B31996">
              <w:rPr>
                <w:rFonts w:ascii="ＤＦＧ華康ゴシック体W5" w:eastAsia="ＤＦＧ華康ゴシック体W5" w:hAnsi="ＤＦＧ華康ゴシック体W5" w:hint="eastAsia"/>
              </w:rPr>
              <w:t>データをファイル形式で取得させる場合は、それぞれの</w:t>
            </w:r>
            <w:r>
              <w:rPr>
                <w:rFonts w:ascii="ＤＦＧ華康ゴシック体W5" w:eastAsia="ＤＦＧ華康ゴシック体W5" w:hAnsi="ＤＦＧ華康ゴシック体W5" w:hint="eastAsia"/>
              </w:rPr>
              <w:t>グレード</w:t>
            </w:r>
            <w:r w:rsidRPr="00B31996">
              <w:rPr>
                <w:rFonts w:ascii="ＤＦＧ華康ゴシック体W5" w:eastAsia="ＤＦＧ華康ゴシック体W5" w:hAnsi="ＤＦＧ華康ゴシック体W5" w:hint="eastAsia"/>
              </w:rPr>
              <w:t>1の指針を満たすべきである。</w:t>
            </w:r>
          </w:p>
        </w:tc>
      </w:tr>
    </w:tbl>
    <w:p w14:paraId="6AA24B1C" w14:textId="77777777" w:rsidR="00D8652A" w:rsidRPr="00B31996" w:rsidRDefault="00D8652A" w:rsidP="00D8652A">
      <w:pPr>
        <w:pStyle w:val="a3"/>
        <w:ind w:firstLine="210"/>
        <w:rPr>
          <w:u w:val="single"/>
        </w:rPr>
      </w:pPr>
    </w:p>
    <w:p w14:paraId="6F286D7A" w14:textId="77777777" w:rsidR="00D8652A" w:rsidRPr="006F729F" w:rsidRDefault="00D8652A" w:rsidP="00D8652A">
      <w:pPr>
        <w:rPr>
          <w:u w:val="single"/>
        </w:rPr>
      </w:pPr>
      <w:r w:rsidRPr="006F729F">
        <w:rPr>
          <w:rFonts w:hint="eastAsia"/>
          <w:u w:val="single"/>
        </w:rPr>
        <w:t>【解説】</w:t>
      </w:r>
    </w:p>
    <w:p w14:paraId="7CFCC845" w14:textId="77777777" w:rsidR="00D8652A" w:rsidRPr="00B31996" w:rsidRDefault="00D8652A" w:rsidP="00D8652A">
      <w:pPr>
        <w:pStyle w:val="a3"/>
        <w:ind w:firstLine="210"/>
      </w:pPr>
      <w:r w:rsidRPr="00B31996">
        <w:rPr>
          <w:rFonts w:hint="eastAsia"/>
        </w:rPr>
        <w:t>リアルタイムデータは</w:t>
      </w:r>
      <w:r>
        <w:rPr>
          <w:rFonts w:hint="eastAsia"/>
        </w:rPr>
        <w:t>通常コンピュータ</w:t>
      </w:r>
      <w:r w:rsidRPr="00B31996">
        <w:rPr>
          <w:rFonts w:hint="eastAsia"/>
        </w:rPr>
        <w:t>が取得・解釈するものである。従って、それが表形式データや地理</w:t>
      </w:r>
      <w:r>
        <w:rPr>
          <w:rFonts w:hint="eastAsia"/>
        </w:rPr>
        <w:t>空間</w:t>
      </w:r>
      <w:r w:rsidRPr="00B31996">
        <w:rPr>
          <w:rFonts w:hint="eastAsia"/>
        </w:rPr>
        <w:t>データ</w:t>
      </w:r>
      <w:r>
        <w:rPr>
          <w:rFonts w:hint="eastAsia"/>
        </w:rPr>
        <w:t>の</w:t>
      </w:r>
      <w:r w:rsidRPr="00B31996">
        <w:rPr>
          <w:rFonts w:hint="eastAsia"/>
        </w:rPr>
        <w:t>ファイル形式であるならば、少なくともそれぞれの</w:t>
      </w:r>
      <w:r>
        <w:rPr>
          <w:rFonts w:hint="eastAsia"/>
        </w:rPr>
        <w:t>グレード</w:t>
      </w:r>
      <w:r w:rsidRPr="00B31996">
        <w:rPr>
          <w:rFonts w:hint="eastAsia"/>
        </w:rPr>
        <w:t>1</w:t>
      </w:r>
      <w:r w:rsidRPr="00B31996">
        <w:rPr>
          <w:rFonts w:hint="eastAsia"/>
        </w:rPr>
        <w:t>指針を満たすべきである。</w:t>
      </w:r>
    </w:p>
    <w:p w14:paraId="089BEEF0" w14:textId="77777777" w:rsidR="00D8652A" w:rsidRDefault="00D8652A" w:rsidP="00D8652A">
      <w:pPr>
        <w:pStyle w:val="a3"/>
        <w:ind w:firstLine="210"/>
      </w:pPr>
    </w:p>
    <w:p w14:paraId="612A2801" w14:textId="77777777" w:rsidR="00D8652A" w:rsidRPr="00B31996" w:rsidRDefault="00D8652A" w:rsidP="00D8652A">
      <w:pPr>
        <w:pStyle w:val="a3"/>
        <w:ind w:firstLine="210"/>
      </w:pPr>
    </w:p>
    <w:p w14:paraId="294D9EC2" w14:textId="77777777" w:rsidR="00D8652A" w:rsidRPr="007F7E90" w:rsidRDefault="00D8652A" w:rsidP="00D8652A">
      <w:pPr>
        <w:pStyle w:val="4"/>
      </w:pPr>
      <w:r>
        <w:rPr>
          <w:rFonts w:hint="eastAsia"/>
        </w:rPr>
        <w:t>グレード</w:t>
      </w:r>
      <w:r w:rsidRPr="007F7E90">
        <w:t>2</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CD962CB" w14:textId="77777777" w:rsidTr="00EE5AAF">
        <w:tc>
          <w:tcPr>
            <w:tcW w:w="8702" w:type="dxa"/>
          </w:tcPr>
          <w:p w14:paraId="21D03DA3"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B31996">
              <w:rPr>
                <w:rFonts w:ascii="ＤＦＧ華康ゴシック体W5" w:eastAsia="ＤＦＧ華康ゴシック体W5" w:hAnsi="ＤＦＧ華康ゴシック体W5" w:hint="eastAsia"/>
              </w:rPr>
              <w:t>リアルタイムデータの最新値・差分を取得する手法が提供されていることが望ましい。</w:t>
            </w:r>
          </w:p>
        </w:tc>
      </w:tr>
    </w:tbl>
    <w:p w14:paraId="4AAFD1A6" w14:textId="77777777" w:rsidR="00D8652A" w:rsidRPr="007B2FB3" w:rsidRDefault="00D8652A" w:rsidP="00D8652A">
      <w:pPr>
        <w:pStyle w:val="a3"/>
        <w:ind w:firstLine="210"/>
        <w:rPr>
          <w:u w:val="single"/>
        </w:rPr>
      </w:pPr>
    </w:p>
    <w:p w14:paraId="560AA738" w14:textId="77777777" w:rsidR="00D8652A" w:rsidRPr="006F729F" w:rsidRDefault="00D8652A" w:rsidP="00D8652A">
      <w:pPr>
        <w:rPr>
          <w:u w:val="single"/>
        </w:rPr>
      </w:pPr>
      <w:r w:rsidRPr="006F729F">
        <w:rPr>
          <w:rFonts w:hint="eastAsia"/>
          <w:u w:val="single"/>
        </w:rPr>
        <w:t>【解説】</w:t>
      </w:r>
    </w:p>
    <w:p w14:paraId="71BDE7FB" w14:textId="77777777" w:rsidR="00D8652A" w:rsidRDefault="00D8652A" w:rsidP="00D8652A">
      <w:pPr>
        <w:pStyle w:val="a3"/>
        <w:ind w:firstLine="210"/>
      </w:pPr>
      <w:r>
        <w:rPr>
          <w:rFonts w:hint="eastAsia"/>
        </w:rPr>
        <w:t>データ送受信のリアルタイム性を確保するためには、送受信時間が短いほどよく、そのためには、送受信データ量が少ないほど望ましい。</w:t>
      </w:r>
      <w:r w:rsidRPr="00B31996">
        <w:rPr>
          <w:rFonts w:hint="eastAsia"/>
        </w:rPr>
        <w:t>リアルタイムデータの最新値・差分を取得する手法が提供</w:t>
      </w:r>
      <w:r>
        <w:rPr>
          <w:rFonts w:hint="eastAsia"/>
        </w:rPr>
        <w:t>されることにより、送受信データ量を軽減できる。</w:t>
      </w:r>
    </w:p>
    <w:p w14:paraId="1D7983D1" w14:textId="77777777" w:rsidR="00D8652A" w:rsidRDefault="00D8652A" w:rsidP="00D8652A">
      <w:pPr>
        <w:pStyle w:val="a3"/>
        <w:ind w:firstLine="210"/>
      </w:pPr>
      <w:r>
        <w:rPr>
          <w:rFonts w:hint="eastAsia"/>
        </w:rPr>
        <w:t>このような手法を可能にするためには、</w:t>
      </w:r>
      <w:r>
        <w:rPr>
          <w:rFonts w:hint="eastAsia"/>
        </w:rPr>
        <w:t>Streams API</w:t>
      </w:r>
      <w:r>
        <w:rPr>
          <w:rFonts w:hint="eastAsia"/>
        </w:rPr>
        <w:t>を利用する、「情報流通連携基盤システム外部仕様書」に基づくシステムを利用してデータを提供する、リアルタイムで</w:t>
      </w:r>
      <w:r>
        <w:rPr>
          <w:rFonts w:hint="eastAsia"/>
        </w:rPr>
        <w:t>RDF</w:t>
      </w:r>
      <w:r>
        <w:rPr>
          <w:rFonts w:hint="eastAsia"/>
        </w:rPr>
        <w:t>データを提供する、等の方法がある。</w:t>
      </w:r>
    </w:p>
    <w:p w14:paraId="5E7F3791" w14:textId="77777777" w:rsidR="001F34BE" w:rsidRDefault="001F34BE" w:rsidP="00D8652A">
      <w:pPr>
        <w:pStyle w:val="a3"/>
        <w:ind w:firstLine="210"/>
      </w:pPr>
    </w:p>
    <w:p w14:paraId="65BCB338" w14:textId="77777777" w:rsidR="001F34BE" w:rsidRDefault="001F34BE" w:rsidP="00D8652A">
      <w:pPr>
        <w:pStyle w:val="a3"/>
        <w:ind w:firstLine="210"/>
      </w:pPr>
    </w:p>
    <w:p w14:paraId="37062D9D" w14:textId="77777777" w:rsidR="005E2F01" w:rsidRDefault="005E2F01">
      <w:pPr>
        <w:widowControl/>
        <w:jc w:val="left"/>
        <w:rPr>
          <w:rFonts w:ascii="Arial" w:eastAsia="ＭＳ ゴシック" w:hAnsi="Arial"/>
          <w:sz w:val="22"/>
          <w:szCs w:val="22"/>
        </w:rPr>
      </w:pPr>
      <w:r>
        <w:br w:type="page"/>
      </w:r>
    </w:p>
    <w:p w14:paraId="060B996E" w14:textId="24DFC145" w:rsidR="001F34BE" w:rsidRDefault="006704EB" w:rsidP="0013419D">
      <w:pPr>
        <w:pStyle w:val="3"/>
      </w:pPr>
      <w:r>
        <w:lastRenderedPageBreak/>
        <w:t>チェックリスト</w:t>
      </w:r>
    </w:p>
    <w:p w14:paraId="0609B1A2" w14:textId="040E217E" w:rsidR="001F34BE" w:rsidRDefault="006704EB" w:rsidP="006704EB">
      <w:pPr>
        <w:pStyle w:val="a3"/>
        <w:ind w:firstLine="210"/>
      </w:pPr>
      <w:r>
        <w:t>本節で示した</w:t>
      </w:r>
      <w:r w:rsidR="005E254A">
        <w:t>指針を</w:t>
      </w:r>
      <w:r>
        <w:t>満たしているか否かを確認するためのチェックシートを示す。</w:t>
      </w:r>
    </w:p>
    <w:p w14:paraId="2D27A00A" w14:textId="2FE7453C" w:rsidR="005E254A" w:rsidRPr="00293496" w:rsidRDefault="005E254A" w:rsidP="006704EB">
      <w:pPr>
        <w:pStyle w:val="a3"/>
        <w:ind w:firstLine="210"/>
      </w:pPr>
      <w:r>
        <w:t>チェックシートの必須事項を満たすと、</w:t>
      </w:r>
      <w:r>
        <w:fldChar w:fldCharType="begin"/>
      </w:r>
      <w:r>
        <w:instrText xml:space="preserve"> REF _Ref387569912 \r \h </w:instrText>
      </w:r>
      <w:r>
        <w:fldChar w:fldCharType="separate"/>
      </w:r>
      <w:r w:rsidR="00CB796C">
        <w:t>8.4</w:t>
      </w:r>
      <w:r>
        <w:fldChar w:fldCharType="end"/>
      </w:r>
      <w:r>
        <w:t>節に記したオープンデータ化の技術レベル</w:t>
      </w:r>
      <w:r w:rsidR="001E7A0E">
        <w:t>のデータに関する</w:t>
      </w:r>
      <w:r w:rsidR="00E73DFB">
        <w:rPr>
          <w:rFonts w:hint="eastAsia"/>
        </w:rPr>
        <w:t>Level</w:t>
      </w:r>
      <w:r>
        <w:t>2</w:t>
      </w:r>
      <w:r>
        <w:rPr>
          <w:rFonts w:hint="eastAsia"/>
        </w:rPr>
        <w:t>を満たす。それ以外の項目も満たすと、同</w:t>
      </w:r>
      <w:r w:rsidR="00E73DFB">
        <w:rPr>
          <w:rFonts w:hint="eastAsia"/>
        </w:rPr>
        <w:t>Level</w:t>
      </w:r>
      <w:r>
        <w:rPr>
          <w:rFonts w:hint="eastAsia"/>
        </w:rPr>
        <w:t>3</w:t>
      </w:r>
      <w:r>
        <w:rPr>
          <w:rFonts w:hint="eastAsia"/>
        </w:rPr>
        <w:t>を満たす。</w:t>
      </w:r>
    </w:p>
    <w:p w14:paraId="3CF04ED2" w14:textId="77777777" w:rsidR="001F34BE" w:rsidRPr="00293496" w:rsidRDefault="001F34BE" w:rsidP="0013419D"/>
    <w:p w14:paraId="48FA03B8" w14:textId="77777777" w:rsidR="006704EB" w:rsidRDefault="006704EB" w:rsidP="0013419D"/>
    <w:p w14:paraId="1C92D60F" w14:textId="2E3D0E69" w:rsidR="006704EB" w:rsidRDefault="006704EB" w:rsidP="0013419D">
      <w:pPr>
        <w:pStyle w:val="aa"/>
        <w:keepNext/>
      </w:pPr>
      <w:bookmarkStart w:id="586" w:name="_Ref387570145"/>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9</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2</w:t>
      </w:r>
      <w:r w:rsidR="00CC72BF">
        <w:fldChar w:fldCharType="end"/>
      </w:r>
      <w:bookmarkEnd w:id="586"/>
      <w:r>
        <w:rPr>
          <w:noProof/>
        </w:rPr>
        <w:t xml:space="preserve"> 表形式データに関する指針チェックリスト</w:t>
      </w:r>
    </w:p>
    <w:tbl>
      <w:tblPr>
        <w:tblStyle w:val="4-1110"/>
        <w:tblW w:w="0" w:type="auto"/>
        <w:tblLook w:val="04A0" w:firstRow="1" w:lastRow="0" w:firstColumn="1" w:lastColumn="0" w:noHBand="0" w:noVBand="1"/>
      </w:tblPr>
      <w:tblGrid>
        <w:gridCol w:w="675"/>
        <w:gridCol w:w="7088"/>
        <w:gridCol w:w="939"/>
      </w:tblGrid>
      <w:tr w:rsidR="006704EB" w14:paraId="44D4ED3D" w14:textId="77777777" w:rsidTr="001341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9794F08" w14:textId="5056E136" w:rsidR="006704EB" w:rsidRPr="006704EB" w:rsidRDefault="006704EB" w:rsidP="0013419D">
            <w:pPr>
              <w:jc w:val="center"/>
            </w:pPr>
            <w:r>
              <w:t>必須</w:t>
            </w:r>
          </w:p>
        </w:tc>
        <w:tc>
          <w:tcPr>
            <w:tcW w:w="7088" w:type="dxa"/>
          </w:tcPr>
          <w:p w14:paraId="7DD9B5ED" w14:textId="7CEC036E" w:rsidR="006704EB" w:rsidRDefault="006704EB" w:rsidP="0013419D">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24254501" w14:textId="1669AF1E" w:rsidR="006704EB" w:rsidRDefault="006704EB" w:rsidP="0013419D">
            <w:pPr>
              <w:jc w:val="center"/>
              <w:cnfStyle w:val="100000000000" w:firstRow="1" w:lastRow="0" w:firstColumn="0" w:lastColumn="0" w:oddVBand="0" w:evenVBand="0" w:oddHBand="0" w:evenHBand="0" w:firstRowFirstColumn="0" w:firstRowLastColumn="0" w:lastRowFirstColumn="0" w:lastRowLastColumn="0"/>
            </w:pPr>
            <w:r>
              <w:t>確認</w:t>
            </w:r>
          </w:p>
        </w:tc>
      </w:tr>
      <w:tr w:rsidR="006704EB" w14:paraId="33BF2F81"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4E2DD7C8" w14:textId="68566294" w:rsidR="006704EB" w:rsidRDefault="006704EB" w:rsidP="006704EB">
            <w:pPr>
              <w:jc w:val="center"/>
            </w:pPr>
            <w:r>
              <w:t>○</w:t>
            </w:r>
          </w:p>
        </w:tc>
        <w:tc>
          <w:tcPr>
            <w:tcW w:w="7088" w:type="dxa"/>
          </w:tcPr>
          <w:p w14:paraId="2BD19DD0" w14:textId="77777777" w:rsidR="00967018" w:rsidRDefault="006704EB" w:rsidP="00967018">
            <w:pPr>
              <w:cnfStyle w:val="000000100000" w:firstRow="0" w:lastRow="0" w:firstColumn="0" w:lastColumn="0" w:oddVBand="0" w:evenVBand="0" w:oddHBand="1" w:evenHBand="0" w:firstRowFirstColumn="0" w:firstRowLastColumn="0" w:lastRowFirstColumn="0" w:lastRowLastColumn="0"/>
            </w:pPr>
            <w:r>
              <w:rPr>
                <w:rFonts w:hint="eastAsia"/>
              </w:rPr>
              <w:t>CSV</w:t>
            </w:r>
            <w:r>
              <w:rPr>
                <w:rFonts w:hint="eastAsia"/>
              </w:rPr>
              <w:t>、</w:t>
            </w:r>
            <w:r w:rsidRPr="006704EB">
              <w:t>Office Open XML (.xlsx)</w:t>
            </w:r>
            <w:r>
              <w:t>、</w:t>
            </w:r>
            <w:r w:rsidRPr="006704EB">
              <w:t>OpenDocument (.ods)</w:t>
            </w:r>
            <w:r>
              <w:t>等、</w:t>
            </w:r>
            <w:r w:rsidRPr="006704EB">
              <w:rPr>
                <w:rFonts w:hint="eastAsia"/>
              </w:rPr>
              <w:t>非独占の（標準化された）</w:t>
            </w:r>
            <w:r>
              <w:rPr>
                <w:rFonts w:hint="eastAsia"/>
              </w:rPr>
              <w:t>ファイル</w:t>
            </w:r>
            <w:r w:rsidRPr="006704EB">
              <w:rPr>
                <w:rFonts w:hint="eastAsia"/>
              </w:rPr>
              <w:t>形式</w:t>
            </w:r>
            <w:r>
              <w:rPr>
                <w:rFonts w:hint="eastAsia"/>
              </w:rPr>
              <w:t>を利用しているか。</w:t>
            </w:r>
          </w:p>
          <w:p w14:paraId="4FBBFB1F" w14:textId="239FEDF6" w:rsidR="006704EB" w:rsidRDefault="00967018" w:rsidP="0013419D">
            <w:pPr>
              <w:pStyle w:val="ab"/>
              <w:numPr>
                <w:ilvl w:val="0"/>
                <w:numId w:val="95"/>
              </w:numPr>
              <w:ind w:leftChars="0"/>
              <w:cnfStyle w:val="000000100000" w:firstRow="0" w:lastRow="0" w:firstColumn="0" w:lastColumn="0" w:oddVBand="0" w:evenVBand="0" w:oddHBand="1" w:evenHBand="0" w:firstRowFirstColumn="0" w:firstRowLastColumn="0" w:lastRowFirstColumn="0" w:lastRowLastColumn="0"/>
            </w:pPr>
            <w:r>
              <w:rPr>
                <w:rFonts w:hint="eastAsia"/>
              </w:rPr>
              <w:t>複数のファイル形式からなるオープンデータを公開する場合は、その中に上記が含まれていればよい。</w:t>
            </w:r>
          </w:p>
        </w:tc>
        <w:tc>
          <w:tcPr>
            <w:tcW w:w="939" w:type="dxa"/>
          </w:tcPr>
          <w:p w14:paraId="799DBF42" w14:textId="77777777" w:rsidR="006704EB"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3F1F7509" w14:textId="77777777" w:rsidTr="0013419D">
        <w:tc>
          <w:tcPr>
            <w:cnfStyle w:val="001000000000" w:firstRow="0" w:lastRow="0" w:firstColumn="1" w:lastColumn="0" w:oddVBand="0" w:evenVBand="0" w:oddHBand="0" w:evenHBand="0" w:firstRowFirstColumn="0" w:firstRowLastColumn="0" w:lastRowFirstColumn="0" w:lastRowLastColumn="0"/>
            <w:tcW w:w="675" w:type="dxa"/>
          </w:tcPr>
          <w:p w14:paraId="379E07A4" w14:textId="28065041" w:rsidR="006704EB" w:rsidRDefault="006704EB" w:rsidP="0013419D">
            <w:pPr>
              <w:jc w:val="center"/>
            </w:pPr>
            <w:r>
              <w:t>○</w:t>
            </w:r>
          </w:p>
        </w:tc>
        <w:tc>
          <w:tcPr>
            <w:tcW w:w="7088" w:type="dxa"/>
          </w:tcPr>
          <w:p w14:paraId="4497E72F" w14:textId="56B5769C" w:rsidR="006704EB" w:rsidRDefault="006704EB" w:rsidP="006704EB">
            <w:pPr>
              <w:cnfStyle w:val="000000000000" w:firstRow="0" w:lastRow="0" w:firstColumn="0" w:lastColumn="0" w:oddVBand="0" w:evenVBand="0" w:oddHBand="0" w:evenHBand="0" w:firstRowFirstColumn="0" w:firstRowLastColumn="0" w:lastRowFirstColumn="0" w:lastRowLastColumn="0"/>
            </w:pPr>
            <w:r>
              <w:rPr>
                <w:rFonts w:hint="eastAsia"/>
              </w:rPr>
              <w:t>公開する</w:t>
            </w:r>
            <w:r w:rsidRPr="006704EB">
              <w:rPr>
                <w:rFonts w:hint="eastAsia"/>
              </w:rPr>
              <w:t>1</w:t>
            </w:r>
            <w:r w:rsidRPr="006704EB">
              <w:rPr>
                <w:rFonts w:hint="eastAsia"/>
              </w:rPr>
              <w:t>ファイル</w:t>
            </w:r>
            <w:r>
              <w:rPr>
                <w:rFonts w:hint="eastAsia"/>
              </w:rPr>
              <w:t>は</w:t>
            </w:r>
            <w:r w:rsidRPr="006704EB">
              <w:rPr>
                <w:rFonts w:hint="eastAsia"/>
              </w:rPr>
              <w:t>、</w:t>
            </w:r>
            <w:r w:rsidRPr="006704EB">
              <w:rPr>
                <w:rFonts w:hint="eastAsia"/>
              </w:rPr>
              <w:t>1</w:t>
            </w:r>
            <w:r w:rsidRPr="006704EB">
              <w:rPr>
                <w:rFonts w:hint="eastAsia"/>
              </w:rPr>
              <w:t>種類の表</w:t>
            </w:r>
            <w:r>
              <w:rPr>
                <w:rFonts w:hint="eastAsia"/>
              </w:rPr>
              <w:t>のみから</w:t>
            </w:r>
            <w:r w:rsidRPr="006704EB">
              <w:rPr>
                <w:rFonts w:hint="eastAsia"/>
              </w:rPr>
              <w:t>構成され</w:t>
            </w:r>
            <w:r>
              <w:rPr>
                <w:rFonts w:hint="eastAsia"/>
              </w:rPr>
              <w:t>ているか</w:t>
            </w:r>
            <w:r w:rsidRPr="006704EB">
              <w:rPr>
                <w:rFonts w:hint="eastAsia"/>
              </w:rPr>
              <w:t>。</w:t>
            </w:r>
          </w:p>
        </w:tc>
        <w:tc>
          <w:tcPr>
            <w:tcW w:w="939" w:type="dxa"/>
          </w:tcPr>
          <w:p w14:paraId="128CD04A" w14:textId="77777777" w:rsidR="006704EB"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1773972C" w14:textId="77777777" w:rsidTr="001341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4D99F0E" w14:textId="32A110FE" w:rsidR="006704EB" w:rsidRDefault="006704EB" w:rsidP="0013419D">
            <w:pPr>
              <w:jc w:val="center"/>
            </w:pPr>
            <w:r>
              <w:t>○</w:t>
            </w:r>
          </w:p>
        </w:tc>
        <w:tc>
          <w:tcPr>
            <w:tcW w:w="7088" w:type="dxa"/>
          </w:tcPr>
          <w:p w14:paraId="1BB7AC30" w14:textId="1F472CB8" w:rsidR="006704EB" w:rsidRDefault="006704EB" w:rsidP="001F34BE">
            <w:pPr>
              <w:cnfStyle w:val="000000100000" w:firstRow="0" w:lastRow="0" w:firstColumn="0" w:lastColumn="0" w:oddVBand="0" w:evenVBand="0" w:oddHBand="1" w:evenHBand="0" w:firstRowFirstColumn="0" w:firstRowLastColumn="0" w:lastRowFirstColumn="0" w:lastRowLastColumn="0"/>
            </w:pPr>
            <w:r>
              <w:t>公開するファイルのヘッダは、</w:t>
            </w:r>
            <w:r>
              <w:rPr>
                <w:rFonts w:hint="eastAsia"/>
              </w:rPr>
              <w:t>1</w:t>
            </w:r>
            <w:r>
              <w:rPr>
                <w:rFonts w:hint="eastAsia"/>
              </w:rPr>
              <w:t>行のみから構成されているか。</w:t>
            </w:r>
          </w:p>
        </w:tc>
        <w:tc>
          <w:tcPr>
            <w:tcW w:w="939" w:type="dxa"/>
          </w:tcPr>
          <w:p w14:paraId="70556794" w14:textId="77777777" w:rsidR="006704EB"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07781884" w14:textId="77777777" w:rsidTr="0013419D">
        <w:tc>
          <w:tcPr>
            <w:cnfStyle w:val="001000000000" w:firstRow="0" w:lastRow="0" w:firstColumn="1" w:lastColumn="0" w:oddVBand="0" w:evenVBand="0" w:oddHBand="0" w:evenHBand="0" w:firstRowFirstColumn="0" w:firstRowLastColumn="0" w:lastRowFirstColumn="0" w:lastRowLastColumn="0"/>
            <w:tcW w:w="675" w:type="dxa"/>
          </w:tcPr>
          <w:p w14:paraId="487B36F2" w14:textId="77777777" w:rsidR="006704EB" w:rsidRDefault="006704EB" w:rsidP="0013419D">
            <w:pPr>
              <w:jc w:val="center"/>
            </w:pPr>
          </w:p>
        </w:tc>
        <w:tc>
          <w:tcPr>
            <w:tcW w:w="7088" w:type="dxa"/>
          </w:tcPr>
          <w:p w14:paraId="39F7B217" w14:textId="04BCF3AE" w:rsidR="006704EB" w:rsidRDefault="006704EB" w:rsidP="00293496">
            <w:pPr>
              <w:cnfStyle w:val="000000000000" w:firstRow="0" w:lastRow="0" w:firstColumn="0" w:lastColumn="0" w:oddVBand="0" w:evenVBand="0" w:oddHBand="0" w:evenHBand="0" w:firstRowFirstColumn="0" w:firstRowLastColumn="0" w:lastRowFirstColumn="0" w:lastRowLastColumn="0"/>
            </w:pPr>
            <w:r>
              <w:t>フィールドに、データでない情報が含まれていないか。</w:t>
            </w:r>
          </w:p>
        </w:tc>
        <w:tc>
          <w:tcPr>
            <w:tcW w:w="939" w:type="dxa"/>
          </w:tcPr>
          <w:p w14:paraId="6E77DD77" w14:textId="77777777" w:rsidR="006704EB"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6F615A2A" w14:textId="77777777" w:rsidTr="001341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5514437" w14:textId="77777777" w:rsidR="006704EB" w:rsidRDefault="006704EB" w:rsidP="0013419D">
            <w:pPr>
              <w:jc w:val="center"/>
            </w:pPr>
          </w:p>
        </w:tc>
        <w:tc>
          <w:tcPr>
            <w:tcW w:w="7088" w:type="dxa"/>
          </w:tcPr>
          <w:p w14:paraId="39B2B7AA" w14:textId="5C27D91D" w:rsidR="006704EB" w:rsidRDefault="006704EB" w:rsidP="001F34BE">
            <w:pPr>
              <w:cnfStyle w:val="000000100000" w:firstRow="0" w:lastRow="0" w:firstColumn="0" w:lastColumn="0" w:oddVBand="0" w:evenVBand="0" w:oddHBand="1" w:evenHBand="0" w:firstRowFirstColumn="0" w:firstRowLastColumn="0" w:lastRowFirstColumn="0" w:lastRowLastColumn="0"/>
            </w:pPr>
            <w:r>
              <w:t>他のフィールドと結合されているフィールドはないか。</w:t>
            </w:r>
          </w:p>
        </w:tc>
        <w:tc>
          <w:tcPr>
            <w:tcW w:w="939" w:type="dxa"/>
          </w:tcPr>
          <w:p w14:paraId="183CCBC1" w14:textId="77777777" w:rsidR="006704EB"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69761018" w14:textId="77777777" w:rsidTr="0013419D">
        <w:tc>
          <w:tcPr>
            <w:cnfStyle w:val="001000000000" w:firstRow="0" w:lastRow="0" w:firstColumn="1" w:lastColumn="0" w:oddVBand="0" w:evenVBand="0" w:oddHBand="0" w:evenHBand="0" w:firstRowFirstColumn="0" w:firstRowLastColumn="0" w:lastRowFirstColumn="0" w:lastRowLastColumn="0"/>
            <w:tcW w:w="675" w:type="dxa"/>
          </w:tcPr>
          <w:p w14:paraId="04CD0029" w14:textId="77777777" w:rsidR="006704EB" w:rsidRDefault="006704EB" w:rsidP="0013419D">
            <w:pPr>
              <w:jc w:val="center"/>
            </w:pPr>
          </w:p>
        </w:tc>
        <w:tc>
          <w:tcPr>
            <w:tcW w:w="7088" w:type="dxa"/>
          </w:tcPr>
          <w:p w14:paraId="478BE4F5" w14:textId="63EECBE8" w:rsidR="006704EB" w:rsidRDefault="006704EB" w:rsidP="00293496">
            <w:pPr>
              <w:cnfStyle w:val="000000000000" w:firstRow="0" w:lastRow="0" w:firstColumn="0" w:lastColumn="0" w:oddVBand="0" w:evenVBand="0" w:oddHBand="0" w:evenHBand="0" w:firstRowFirstColumn="0" w:firstRowLastColumn="0" w:lastRowFirstColumn="0" w:lastRowLastColumn="0"/>
            </w:pPr>
            <w:r>
              <w:t>値がない場合を除き、すべてのフィールドに値が記載されているか。</w:t>
            </w:r>
          </w:p>
        </w:tc>
        <w:tc>
          <w:tcPr>
            <w:tcW w:w="939" w:type="dxa"/>
          </w:tcPr>
          <w:p w14:paraId="5CDB7075" w14:textId="77777777" w:rsidR="006704EB"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2B445358" w14:textId="77777777" w:rsidTr="001341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71544F85" w14:textId="77777777" w:rsidR="006704EB" w:rsidRDefault="006704EB" w:rsidP="0013419D">
            <w:pPr>
              <w:jc w:val="center"/>
            </w:pPr>
          </w:p>
        </w:tc>
        <w:tc>
          <w:tcPr>
            <w:tcW w:w="7088" w:type="dxa"/>
          </w:tcPr>
          <w:p w14:paraId="4A7B833F" w14:textId="59A0F648" w:rsidR="006704EB" w:rsidRDefault="006704EB" w:rsidP="00293496">
            <w:pPr>
              <w:cnfStyle w:val="000000100000" w:firstRow="0" w:lastRow="0" w:firstColumn="0" w:lastColumn="0" w:oddVBand="0" w:evenVBand="0" w:oddHBand="1" w:evenHBand="0" w:firstRowFirstColumn="0" w:firstRowLastColumn="0" w:lastRowFirstColumn="0" w:lastRowLastColumn="0"/>
            </w:pPr>
            <w:r>
              <w:t>年の値を記載したフィールドがある場合、西暦表記を記したフィールドがあるか。</w:t>
            </w:r>
          </w:p>
        </w:tc>
        <w:tc>
          <w:tcPr>
            <w:tcW w:w="939" w:type="dxa"/>
          </w:tcPr>
          <w:p w14:paraId="7F66F14F" w14:textId="77777777" w:rsidR="006704EB" w:rsidRPr="00293496"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2C84B519"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09C18DC7" w14:textId="77777777" w:rsidR="006704EB" w:rsidRDefault="006704EB" w:rsidP="006704EB">
            <w:pPr>
              <w:jc w:val="center"/>
            </w:pPr>
          </w:p>
        </w:tc>
        <w:tc>
          <w:tcPr>
            <w:tcW w:w="7088" w:type="dxa"/>
          </w:tcPr>
          <w:p w14:paraId="6168BE64" w14:textId="0B9178C9" w:rsidR="006704EB" w:rsidRDefault="001E7A0E" w:rsidP="00293496">
            <w:pPr>
              <w:cnfStyle w:val="000000000000" w:firstRow="0" w:lastRow="0" w:firstColumn="0" w:lastColumn="0" w:oddVBand="0" w:evenVBand="0" w:oddHBand="0" w:evenHBand="0" w:firstRowFirstColumn="0" w:firstRowLastColumn="0" w:lastRowFirstColumn="0" w:lastRowLastColumn="0"/>
            </w:pPr>
            <w:r>
              <w:rPr>
                <w:rFonts w:hint="eastAsia"/>
              </w:rPr>
              <w:t>ファイル形式として</w:t>
            </w:r>
            <w:r>
              <w:rPr>
                <w:rFonts w:hint="eastAsia"/>
              </w:rPr>
              <w:t>CSV</w:t>
            </w:r>
            <w:r>
              <w:rPr>
                <w:rFonts w:hint="eastAsia"/>
              </w:rPr>
              <w:t>を利用している場合、</w:t>
            </w:r>
            <w:r w:rsidR="006704EB">
              <w:t>利用されている文字コード</w:t>
            </w:r>
            <w:r>
              <w:t>を</w:t>
            </w:r>
            <w:r w:rsidR="006704EB">
              <w:t>明記</w:t>
            </w:r>
            <w:r>
              <w:t>している</w:t>
            </w:r>
            <w:r w:rsidR="006704EB">
              <w:t>か。</w:t>
            </w:r>
          </w:p>
        </w:tc>
        <w:tc>
          <w:tcPr>
            <w:tcW w:w="939" w:type="dxa"/>
          </w:tcPr>
          <w:p w14:paraId="0A5CFDE3" w14:textId="77777777" w:rsidR="006704EB" w:rsidRPr="00293496"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482366B5"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7EBDFEB5" w14:textId="77777777" w:rsidR="006704EB" w:rsidRDefault="006704EB" w:rsidP="006704EB">
            <w:pPr>
              <w:jc w:val="center"/>
            </w:pPr>
          </w:p>
        </w:tc>
        <w:tc>
          <w:tcPr>
            <w:tcW w:w="7088" w:type="dxa"/>
          </w:tcPr>
          <w:p w14:paraId="59E17132" w14:textId="6DDEDBB5" w:rsidR="006704EB" w:rsidRDefault="001E7A0E" w:rsidP="00293496">
            <w:pPr>
              <w:cnfStyle w:val="000000100000" w:firstRow="0" w:lastRow="0" w:firstColumn="0" w:lastColumn="0" w:oddVBand="0" w:evenVBand="0" w:oddHBand="1" w:evenHBand="0" w:firstRowFirstColumn="0" w:firstRowLastColumn="0" w:lastRowFirstColumn="0" w:lastRowLastColumn="0"/>
            </w:pPr>
            <w:r>
              <w:rPr>
                <w:rFonts w:hint="eastAsia"/>
              </w:rPr>
              <w:t>ファイル形式として</w:t>
            </w:r>
            <w:r>
              <w:rPr>
                <w:rFonts w:hint="eastAsia"/>
              </w:rPr>
              <w:t>CSV</w:t>
            </w:r>
            <w:r>
              <w:rPr>
                <w:rFonts w:hint="eastAsia"/>
              </w:rPr>
              <w:t>を利用している場合、</w:t>
            </w:r>
            <w:r w:rsidR="006704EB">
              <w:t>UTF</w:t>
            </w:r>
            <w:r w:rsidR="006704EB">
              <w:rPr>
                <w:rFonts w:hint="eastAsia"/>
              </w:rPr>
              <w:t>-</w:t>
            </w:r>
            <w:r w:rsidR="006704EB">
              <w:t>8</w:t>
            </w:r>
            <w:r w:rsidR="006704EB">
              <w:t>等、国際的に広く利用されている文字コードを利用しているか。</w:t>
            </w:r>
          </w:p>
        </w:tc>
        <w:tc>
          <w:tcPr>
            <w:tcW w:w="939" w:type="dxa"/>
          </w:tcPr>
          <w:p w14:paraId="38C0665A" w14:textId="77777777" w:rsidR="006704EB" w:rsidRPr="00293496"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77BCC712"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3159CC91" w14:textId="77777777" w:rsidR="006704EB" w:rsidRDefault="006704EB" w:rsidP="006704EB">
            <w:pPr>
              <w:jc w:val="center"/>
            </w:pPr>
          </w:p>
        </w:tc>
        <w:tc>
          <w:tcPr>
            <w:tcW w:w="7088" w:type="dxa"/>
          </w:tcPr>
          <w:p w14:paraId="5D09AC05" w14:textId="6877DD76" w:rsidR="006704EB" w:rsidRDefault="006704EB" w:rsidP="00293496">
            <w:pPr>
              <w:cnfStyle w:val="000000000000" w:firstRow="0" w:lastRow="0" w:firstColumn="0" w:lastColumn="0" w:oddVBand="0" w:evenVBand="0" w:oddHBand="0" w:evenHBand="0" w:firstRowFirstColumn="0" w:firstRowLastColumn="0" w:lastRowFirstColumn="0" w:lastRowLastColumn="0"/>
            </w:pPr>
            <w:r>
              <w:t>ファイルの属性や説明を表すメタデータをフォーマルに記述し</w:t>
            </w:r>
            <w:r w:rsidR="00776EF5">
              <w:t>、その記述から当該ファイルをリンクしているか</w:t>
            </w:r>
            <w:r>
              <w:t>。</w:t>
            </w:r>
          </w:p>
        </w:tc>
        <w:tc>
          <w:tcPr>
            <w:tcW w:w="939" w:type="dxa"/>
          </w:tcPr>
          <w:p w14:paraId="57191162" w14:textId="77777777" w:rsidR="006704EB" w:rsidRPr="00293496" w:rsidRDefault="006704EB" w:rsidP="001F34BE">
            <w:pPr>
              <w:cnfStyle w:val="000000000000" w:firstRow="0" w:lastRow="0" w:firstColumn="0" w:lastColumn="0" w:oddVBand="0" w:evenVBand="0" w:oddHBand="0" w:evenHBand="0" w:firstRowFirstColumn="0" w:firstRowLastColumn="0" w:lastRowFirstColumn="0" w:lastRowLastColumn="0"/>
            </w:pPr>
          </w:p>
        </w:tc>
      </w:tr>
    </w:tbl>
    <w:p w14:paraId="6A0CA641" w14:textId="56883F5B" w:rsidR="001E7A0E" w:rsidRDefault="001E7A0E" w:rsidP="001F34BE"/>
    <w:p w14:paraId="43F3570E" w14:textId="77777777" w:rsidR="001E7A0E" w:rsidRDefault="001E7A0E">
      <w:pPr>
        <w:widowControl/>
        <w:jc w:val="left"/>
      </w:pPr>
      <w:r>
        <w:br w:type="page"/>
      </w:r>
    </w:p>
    <w:p w14:paraId="75DBC686" w14:textId="51D81C95" w:rsidR="006704EB" w:rsidRDefault="006704EB" w:rsidP="006704EB">
      <w:pPr>
        <w:pStyle w:val="aa"/>
        <w:keepNext/>
      </w:pPr>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9</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3</w:t>
      </w:r>
      <w:r w:rsidR="00CC72BF">
        <w:fldChar w:fldCharType="end"/>
      </w:r>
      <w:r>
        <w:rPr>
          <w:noProof/>
        </w:rPr>
        <w:t xml:space="preserve"> 文書データに関する指針チェックリスト</w:t>
      </w:r>
    </w:p>
    <w:tbl>
      <w:tblPr>
        <w:tblStyle w:val="4-1110"/>
        <w:tblW w:w="0" w:type="auto"/>
        <w:tblLook w:val="04A0" w:firstRow="1" w:lastRow="0" w:firstColumn="1" w:lastColumn="0" w:noHBand="0" w:noVBand="1"/>
      </w:tblPr>
      <w:tblGrid>
        <w:gridCol w:w="675"/>
        <w:gridCol w:w="7088"/>
        <w:gridCol w:w="939"/>
      </w:tblGrid>
      <w:tr w:rsidR="006704EB" w14:paraId="4E818B34" w14:textId="77777777" w:rsidTr="006704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0B5C0595" w14:textId="77777777" w:rsidR="006704EB" w:rsidRPr="006704EB" w:rsidRDefault="006704EB" w:rsidP="006704EB">
            <w:pPr>
              <w:jc w:val="center"/>
            </w:pPr>
            <w:r>
              <w:t>必須</w:t>
            </w:r>
          </w:p>
        </w:tc>
        <w:tc>
          <w:tcPr>
            <w:tcW w:w="7088" w:type="dxa"/>
          </w:tcPr>
          <w:p w14:paraId="644EE531" w14:textId="77777777" w:rsidR="006704EB" w:rsidRDefault="006704EB" w:rsidP="006704EB">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41BB6E41" w14:textId="77777777" w:rsidR="006704EB" w:rsidRDefault="006704EB" w:rsidP="006704EB">
            <w:pPr>
              <w:jc w:val="center"/>
              <w:cnfStyle w:val="100000000000" w:firstRow="1" w:lastRow="0" w:firstColumn="0" w:lastColumn="0" w:oddVBand="0" w:evenVBand="0" w:oddHBand="0" w:evenHBand="0" w:firstRowFirstColumn="0" w:firstRowLastColumn="0" w:lastRowFirstColumn="0" w:lastRowLastColumn="0"/>
            </w:pPr>
            <w:r>
              <w:t>確認</w:t>
            </w:r>
          </w:p>
        </w:tc>
      </w:tr>
      <w:tr w:rsidR="006704EB" w14:paraId="59A93955"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5AC630B1" w14:textId="77777777" w:rsidR="006704EB" w:rsidRDefault="006704EB" w:rsidP="006704EB">
            <w:pPr>
              <w:jc w:val="center"/>
            </w:pPr>
            <w:r>
              <w:t>○</w:t>
            </w:r>
          </w:p>
        </w:tc>
        <w:tc>
          <w:tcPr>
            <w:tcW w:w="7088" w:type="dxa"/>
          </w:tcPr>
          <w:p w14:paraId="20D2634A" w14:textId="77777777" w:rsidR="00967018" w:rsidRDefault="006704EB" w:rsidP="00967018">
            <w:pPr>
              <w:cnfStyle w:val="000000100000" w:firstRow="0" w:lastRow="0" w:firstColumn="0" w:lastColumn="0" w:oddVBand="0" w:evenVBand="0" w:oddHBand="1" w:evenHBand="0" w:firstRowFirstColumn="0" w:firstRowLastColumn="0" w:lastRowFirstColumn="0" w:lastRowLastColumn="0"/>
            </w:pPr>
            <w:r w:rsidRPr="006704EB">
              <w:t>Office Open XML (.</w:t>
            </w:r>
            <w:r>
              <w:t>doc</w:t>
            </w:r>
            <w:r w:rsidRPr="006704EB">
              <w:t>x)</w:t>
            </w:r>
            <w:r>
              <w:t>、</w:t>
            </w:r>
            <w:r w:rsidRPr="006704EB">
              <w:t>OpenDocument (.od</w:t>
            </w:r>
            <w:r>
              <w:t>t</w:t>
            </w:r>
            <w:r w:rsidRPr="006704EB">
              <w:t>)</w:t>
            </w:r>
            <w:r>
              <w:t>等、</w:t>
            </w:r>
            <w:r w:rsidRPr="006704EB">
              <w:rPr>
                <w:rFonts w:hint="eastAsia"/>
              </w:rPr>
              <w:t>非独占の（標準化された）</w:t>
            </w:r>
            <w:r>
              <w:rPr>
                <w:rFonts w:hint="eastAsia"/>
              </w:rPr>
              <w:t>ファイル</w:t>
            </w:r>
            <w:r w:rsidRPr="006704EB">
              <w:rPr>
                <w:rFonts w:hint="eastAsia"/>
              </w:rPr>
              <w:t>形式</w:t>
            </w:r>
            <w:r>
              <w:rPr>
                <w:rFonts w:hint="eastAsia"/>
              </w:rPr>
              <w:t>を利用しているか。</w:t>
            </w:r>
          </w:p>
          <w:p w14:paraId="0046D83C" w14:textId="4237DE81" w:rsidR="006704EB" w:rsidRDefault="00967018" w:rsidP="0013419D">
            <w:pPr>
              <w:pStyle w:val="ab"/>
              <w:numPr>
                <w:ilvl w:val="0"/>
                <w:numId w:val="94"/>
              </w:numPr>
              <w:ind w:leftChars="0"/>
              <w:cnfStyle w:val="000000100000" w:firstRow="0" w:lastRow="0" w:firstColumn="0" w:lastColumn="0" w:oddVBand="0" w:evenVBand="0" w:oddHBand="1" w:evenHBand="0" w:firstRowFirstColumn="0" w:firstRowLastColumn="0" w:lastRowFirstColumn="0" w:lastRowLastColumn="0"/>
            </w:pPr>
            <w:r>
              <w:rPr>
                <w:rFonts w:hint="eastAsia"/>
              </w:rPr>
              <w:t>複数のファイル形式からなるオープンデータを公開する場合は、その中に上記が含まれていればよい。</w:t>
            </w:r>
          </w:p>
        </w:tc>
        <w:tc>
          <w:tcPr>
            <w:tcW w:w="939" w:type="dxa"/>
          </w:tcPr>
          <w:p w14:paraId="38E238C9" w14:textId="77777777" w:rsidR="006704EB" w:rsidRDefault="006704EB" w:rsidP="006704EB">
            <w:pPr>
              <w:cnfStyle w:val="000000100000" w:firstRow="0" w:lastRow="0" w:firstColumn="0" w:lastColumn="0" w:oddVBand="0" w:evenVBand="0" w:oddHBand="1" w:evenHBand="0" w:firstRowFirstColumn="0" w:firstRowLastColumn="0" w:lastRowFirstColumn="0" w:lastRowLastColumn="0"/>
            </w:pPr>
          </w:p>
        </w:tc>
      </w:tr>
      <w:tr w:rsidR="006704EB" w14:paraId="748BD35F"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4C095096" w14:textId="431A8635" w:rsidR="006704EB" w:rsidRDefault="006704EB" w:rsidP="006704EB">
            <w:pPr>
              <w:jc w:val="center"/>
            </w:pPr>
          </w:p>
        </w:tc>
        <w:tc>
          <w:tcPr>
            <w:tcW w:w="7088" w:type="dxa"/>
          </w:tcPr>
          <w:p w14:paraId="30865A3A" w14:textId="77777777" w:rsidR="005E254A" w:rsidRDefault="005E254A" w:rsidP="006704EB">
            <w:pPr>
              <w:cnfStyle w:val="000000000000" w:firstRow="0" w:lastRow="0" w:firstColumn="0" w:lastColumn="0" w:oddVBand="0" w:evenVBand="0" w:oddHBand="0" w:evenHBand="0" w:firstRowFirstColumn="0" w:firstRowLastColumn="0" w:lastRowFirstColumn="0" w:lastRowLastColumn="0"/>
            </w:pPr>
            <w:r w:rsidRPr="005E254A">
              <w:rPr>
                <w:rFonts w:hint="eastAsia"/>
              </w:rPr>
              <w:t>文章に存在する部・章・節・図表等の構造が、機械判読性の高いフォーマットで記述されている</w:t>
            </w:r>
            <w:r>
              <w:rPr>
                <w:rFonts w:hint="eastAsia"/>
              </w:rPr>
              <w:t>か。</w:t>
            </w:r>
          </w:p>
          <w:p w14:paraId="6344B05A" w14:textId="77777777" w:rsidR="005E254A" w:rsidRDefault="005E254A" w:rsidP="0013419D">
            <w:pPr>
              <w:pStyle w:val="ab"/>
              <w:numPr>
                <w:ilvl w:val="0"/>
                <w:numId w:val="91"/>
              </w:numPr>
              <w:ind w:leftChars="0"/>
              <w:cnfStyle w:val="000000000000" w:firstRow="0" w:lastRow="0" w:firstColumn="0" w:lastColumn="0" w:oddVBand="0" w:evenVBand="0" w:oddHBand="0" w:evenHBand="0" w:firstRowFirstColumn="0" w:firstRowLastColumn="0" w:lastRowFirstColumn="0" w:lastRowLastColumn="0"/>
            </w:pPr>
            <w:r w:rsidRPr="005E254A">
              <w:rPr>
                <w:rFonts w:hint="eastAsia"/>
              </w:rPr>
              <w:t>文書編集ソフトを利用</w:t>
            </w:r>
            <w:r>
              <w:rPr>
                <w:rFonts w:hint="eastAsia"/>
              </w:rPr>
              <w:t>している</w:t>
            </w:r>
            <w:r w:rsidRPr="005E254A">
              <w:rPr>
                <w:rFonts w:hint="eastAsia"/>
              </w:rPr>
              <w:t>場合、編集ソフトが提供する</w:t>
            </w:r>
            <w:r>
              <w:rPr>
                <w:rFonts w:hint="eastAsia"/>
              </w:rPr>
              <w:t>、見出し等の</w:t>
            </w:r>
            <w:r w:rsidRPr="005E254A">
              <w:rPr>
                <w:rFonts w:hint="eastAsia"/>
              </w:rPr>
              <w:t>スタイル機能を利用して</w:t>
            </w:r>
            <w:r>
              <w:rPr>
                <w:rFonts w:hint="eastAsia"/>
              </w:rPr>
              <w:t>構造を</w:t>
            </w:r>
            <w:r w:rsidRPr="005E254A">
              <w:rPr>
                <w:rFonts w:hint="eastAsia"/>
              </w:rPr>
              <w:t>表現する</w:t>
            </w:r>
            <w:r>
              <w:rPr>
                <w:rFonts w:hint="eastAsia"/>
              </w:rPr>
              <w:t>か</w:t>
            </w:r>
            <w:r w:rsidRPr="005E254A">
              <w:rPr>
                <w:rFonts w:hint="eastAsia"/>
              </w:rPr>
              <w:t>。</w:t>
            </w:r>
          </w:p>
          <w:p w14:paraId="1C657B1D" w14:textId="524884C6" w:rsidR="006704EB" w:rsidRDefault="005E254A" w:rsidP="0013419D">
            <w:pPr>
              <w:pStyle w:val="ab"/>
              <w:numPr>
                <w:ilvl w:val="0"/>
                <w:numId w:val="91"/>
              </w:numPr>
              <w:ind w:leftChars="0"/>
              <w:cnfStyle w:val="000000000000" w:firstRow="0" w:lastRow="0" w:firstColumn="0" w:lastColumn="0" w:oddVBand="0" w:evenVBand="0" w:oddHBand="0" w:evenHBand="0" w:firstRowFirstColumn="0" w:firstRowLastColumn="0" w:lastRowFirstColumn="0" w:lastRowLastColumn="0"/>
            </w:pPr>
            <w:r w:rsidRPr="005E254A">
              <w:rPr>
                <w:rFonts w:hint="eastAsia"/>
              </w:rPr>
              <w:t>HTML</w:t>
            </w:r>
            <w:r w:rsidRPr="005E254A">
              <w:rPr>
                <w:rFonts w:hint="eastAsia"/>
              </w:rPr>
              <w:t>で表記する場合は、</w:t>
            </w:r>
            <w:r w:rsidRPr="005E254A">
              <w:rPr>
                <w:rFonts w:hint="eastAsia"/>
              </w:rPr>
              <w:t>&lt;div&gt;</w:t>
            </w:r>
            <w:r w:rsidRPr="005E254A">
              <w:rPr>
                <w:rFonts w:hint="eastAsia"/>
              </w:rPr>
              <w:t>や</w:t>
            </w:r>
            <w:r w:rsidRPr="005E254A">
              <w:rPr>
                <w:rFonts w:hint="eastAsia"/>
              </w:rPr>
              <w:t>&lt;h3&gt;</w:t>
            </w:r>
            <w:r w:rsidRPr="005E254A">
              <w:rPr>
                <w:rFonts w:hint="eastAsia"/>
              </w:rPr>
              <w:t>等のタグを利用</w:t>
            </w:r>
            <w:r>
              <w:rPr>
                <w:rFonts w:hint="eastAsia"/>
              </w:rPr>
              <w:t>して</w:t>
            </w:r>
            <w:r w:rsidRPr="005E254A">
              <w:rPr>
                <w:rFonts w:hint="eastAsia"/>
              </w:rPr>
              <w:t>構造を示</w:t>
            </w:r>
            <w:r>
              <w:rPr>
                <w:rFonts w:hint="eastAsia"/>
              </w:rPr>
              <w:t>しているか</w:t>
            </w:r>
            <w:r w:rsidRPr="005E254A">
              <w:rPr>
                <w:rFonts w:hint="eastAsia"/>
              </w:rPr>
              <w:t>。</w:t>
            </w:r>
          </w:p>
        </w:tc>
        <w:tc>
          <w:tcPr>
            <w:tcW w:w="939" w:type="dxa"/>
          </w:tcPr>
          <w:p w14:paraId="7C30BB3B" w14:textId="77777777" w:rsidR="006704EB" w:rsidRDefault="006704EB" w:rsidP="006704EB">
            <w:pPr>
              <w:cnfStyle w:val="000000000000" w:firstRow="0" w:lastRow="0" w:firstColumn="0" w:lastColumn="0" w:oddVBand="0" w:evenVBand="0" w:oddHBand="0" w:evenHBand="0" w:firstRowFirstColumn="0" w:firstRowLastColumn="0" w:lastRowFirstColumn="0" w:lastRowLastColumn="0"/>
            </w:pPr>
          </w:p>
        </w:tc>
      </w:tr>
      <w:tr w:rsidR="006704EB" w14:paraId="499ECD98"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338D6FA" w14:textId="6B9B76C5" w:rsidR="006704EB" w:rsidRDefault="006704EB" w:rsidP="006704EB">
            <w:pPr>
              <w:jc w:val="center"/>
            </w:pPr>
          </w:p>
        </w:tc>
        <w:tc>
          <w:tcPr>
            <w:tcW w:w="7088" w:type="dxa"/>
          </w:tcPr>
          <w:p w14:paraId="269C0B37" w14:textId="63AC2959" w:rsidR="006704EB" w:rsidRDefault="005E254A" w:rsidP="00293496">
            <w:pPr>
              <w:cnfStyle w:val="000000100000" w:firstRow="0" w:lastRow="0" w:firstColumn="0" w:lastColumn="0" w:oddVBand="0" w:evenVBand="0" w:oddHBand="1" w:evenHBand="0" w:firstRowFirstColumn="0" w:firstRowLastColumn="0" w:lastRowFirstColumn="0" w:lastRowLastColumn="0"/>
            </w:pPr>
            <w:r w:rsidRPr="005E254A">
              <w:rPr>
                <w:rFonts w:hint="eastAsia"/>
              </w:rPr>
              <w:t>文章内に、整形のための符号や文字（空白、改行等）</w:t>
            </w:r>
            <w:r>
              <w:rPr>
                <w:rFonts w:hint="eastAsia"/>
              </w:rPr>
              <w:t>がないか</w:t>
            </w:r>
            <w:r w:rsidRPr="005E254A">
              <w:rPr>
                <w:rFonts w:hint="eastAsia"/>
              </w:rPr>
              <w:t>。</w:t>
            </w:r>
          </w:p>
        </w:tc>
        <w:tc>
          <w:tcPr>
            <w:tcW w:w="939" w:type="dxa"/>
          </w:tcPr>
          <w:p w14:paraId="4B670104" w14:textId="77777777" w:rsidR="006704EB" w:rsidRPr="00293496" w:rsidRDefault="006704EB" w:rsidP="006704EB">
            <w:pPr>
              <w:cnfStyle w:val="000000100000" w:firstRow="0" w:lastRow="0" w:firstColumn="0" w:lastColumn="0" w:oddVBand="0" w:evenVBand="0" w:oddHBand="1" w:evenHBand="0" w:firstRowFirstColumn="0" w:firstRowLastColumn="0" w:lastRowFirstColumn="0" w:lastRowLastColumn="0"/>
            </w:pPr>
          </w:p>
        </w:tc>
      </w:tr>
      <w:tr w:rsidR="006704EB" w14:paraId="690F1F83"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6C422392" w14:textId="77777777" w:rsidR="006704EB" w:rsidRDefault="006704EB" w:rsidP="006704EB">
            <w:pPr>
              <w:jc w:val="center"/>
            </w:pPr>
          </w:p>
        </w:tc>
        <w:tc>
          <w:tcPr>
            <w:tcW w:w="7088" w:type="dxa"/>
          </w:tcPr>
          <w:p w14:paraId="405B92B2" w14:textId="2EA0A1D8" w:rsidR="006704EB" w:rsidRDefault="005E254A" w:rsidP="00293496">
            <w:pPr>
              <w:cnfStyle w:val="000000000000" w:firstRow="0" w:lastRow="0" w:firstColumn="0" w:lastColumn="0" w:oddVBand="0" w:evenVBand="0" w:oddHBand="0" w:evenHBand="0" w:firstRowFirstColumn="0" w:firstRowLastColumn="0" w:lastRowFirstColumn="0" w:lastRowLastColumn="0"/>
            </w:pPr>
            <w:r>
              <w:t>文章内に</w:t>
            </w:r>
            <w:r w:rsidRPr="005E254A">
              <w:rPr>
                <w:rFonts w:hint="eastAsia"/>
              </w:rPr>
              <w:t>表形式データを含む場合、</w:t>
            </w:r>
            <w:r>
              <w:rPr>
                <w:rFonts w:hint="eastAsia"/>
              </w:rPr>
              <w:t>それは「</w:t>
            </w:r>
            <w:r w:rsidRPr="005E254A">
              <w:rPr>
                <w:rFonts w:hint="eastAsia"/>
              </w:rPr>
              <w:t>表形式データ</w:t>
            </w:r>
            <w:r>
              <w:rPr>
                <w:rFonts w:hint="eastAsia"/>
              </w:rPr>
              <w:t>に関するチェックリスト」（</w:t>
            </w:r>
            <w:r>
              <w:fldChar w:fldCharType="begin"/>
            </w:r>
            <w:r>
              <w:instrText xml:space="preserve"> </w:instrText>
            </w:r>
            <w:r>
              <w:rPr>
                <w:rFonts w:hint="eastAsia"/>
              </w:rPr>
              <w:instrText>REF _Ref387570145 \h</w:instrText>
            </w:r>
            <w:r>
              <w:instrText xml:space="preserve"> </w:instrText>
            </w:r>
            <w:r>
              <w:fldChar w:fldCharType="separate"/>
            </w:r>
            <w:r w:rsidR="00CB796C">
              <w:rPr>
                <w:rFonts w:hint="eastAsia"/>
              </w:rPr>
              <w:t>表</w:t>
            </w:r>
            <w:r w:rsidR="00CB796C">
              <w:rPr>
                <w:rFonts w:hint="eastAsia"/>
              </w:rPr>
              <w:t xml:space="preserve"> </w:t>
            </w:r>
            <w:r w:rsidR="00CB796C">
              <w:rPr>
                <w:noProof/>
              </w:rPr>
              <w:t>9</w:t>
            </w:r>
            <w:r w:rsidR="00CB796C">
              <w:noBreakHyphen/>
            </w:r>
            <w:r w:rsidR="00CB796C">
              <w:rPr>
                <w:noProof/>
              </w:rPr>
              <w:t>2</w:t>
            </w:r>
            <w:r>
              <w:fldChar w:fldCharType="end"/>
            </w:r>
            <w:r>
              <w:rPr>
                <w:rFonts w:hint="eastAsia"/>
              </w:rPr>
              <w:t>）の必須事項を満たしているか</w:t>
            </w:r>
            <w:r w:rsidRPr="005E254A">
              <w:rPr>
                <w:rFonts w:hint="eastAsia"/>
              </w:rPr>
              <w:t>。</w:t>
            </w:r>
          </w:p>
        </w:tc>
        <w:tc>
          <w:tcPr>
            <w:tcW w:w="939" w:type="dxa"/>
          </w:tcPr>
          <w:p w14:paraId="14179DD8" w14:textId="77777777" w:rsidR="006704EB" w:rsidRDefault="006704EB" w:rsidP="006704EB">
            <w:pPr>
              <w:cnfStyle w:val="000000000000" w:firstRow="0" w:lastRow="0" w:firstColumn="0" w:lastColumn="0" w:oddVBand="0" w:evenVBand="0" w:oddHBand="0" w:evenHBand="0" w:firstRowFirstColumn="0" w:firstRowLastColumn="0" w:lastRowFirstColumn="0" w:lastRowLastColumn="0"/>
            </w:pPr>
          </w:p>
        </w:tc>
      </w:tr>
      <w:tr w:rsidR="001E7A0E" w14:paraId="61F66B3C"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2BC6816" w14:textId="77777777" w:rsidR="001E7A0E" w:rsidRDefault="001E7A0E" w:rsidP="001E7A0E">
            <w:pPr>
              <w:jc w:val="center"/>
            </w:pPr>
          </w:p>
        </w:tc>
        <w:tc>
          <w:tcPr>
            <w:tcW w:w="7088" w:type="dxa"/>
          </w:tcPr>
          <w:p w14:paraId="1DB3E0FC" w14:textId="1117689F" w:rsidR="001E7A0E" w:rsidRDefault="001E7A0E" w:rsidP="00293496">
            <w:pPr>
              <w:cnfStyle w:val="000000100000" w:firstRow="0" w:lastRow="0" w:firstColumn="0" w:lastColumn="0" w:oddVBand="0" w:evenVBand="0" w:oddHBand="1" w:evenHBand="0" w:firstRowFirstColumn="0" w:firstRowLastColumn="0" w:lastRowFirstColumn="0" w:lastRowLastColumn="0"/>
            </w:pPr>
            <w:r>
              <w:rPr>
                <w:rFonts w:hint="eastAsia"/>
              </w:rPr>
              <w:t>HTML</w:t>
            </w:r>
            <w:r>
              <w:rPr>
                <w:rFonts w:hint="eastAsia"/>
              </w:rPr>
              <w:t>等、</w:t>
            </w:r>
            <w:r>
              <w:t>テキスト形式の文書形式データを利用している場合、利用されている文字コードは明記されているか。</w:t>
            </w:r>
          </w:p>
          <w:p w14:paraId="30F1CF1D" w14:textId="67403FB4" w:rsidR="001E7A0E" w:rsidRPr="00293496" w:rsidRDefault="001E7A0E" w:rsidP="00A536C8">
            <w:pPr>
              <w:pStyle w:val="ab"/>
              <w:numPr>
                <w:ilvl w:val="0"/>
                <w:numId w:val="93"/>
              </w:numPr>
              <w:ind w:leftChars="0"/>
              <w:cnfStyle w:val="000000100000" w:firstRow="0" w:lastRow="0" w:firstColumn="0" w:lastColumn="0" w:oddVBand="0" w:evenVBand="0" w:oddHBand="1" w:evenHBand="0" w:firstRowFirstColumn="0" w:firstRowLastColumn="0" w:lastRowFirstColumn="0" w:lastRowLastColumn="0"/>
            </w:pPr>
            <w:r>
              <w:rPr>
                <w:rFonts w:hint="eastAsia"/>
              </w:rPr>
              <w:t>HTML</w:t>
            </w:r>
            <w:r>
              <w:rPr>
                <w:rFonts w:hint="eastAsia"/>
              </w:rPr>
              <w:t>の場合は、以下のような</w:t>
            </w:r>
            <w:r>
              <w:rPr>
                <w:rFonts w:hint="eastAsia"/>
              </w:rPr>
              <w:t>meta</w:t>
            </w:r>
            <w:r>
              <w:rPr>
                <w:rFonts w:hint="eastAsia"/>
              </w:rPr>
              <w:t>タグが含まれているか。</w:t>
            </w:r>
            <w:r>
              <w:br/>
            </w:r>
            <w:r w:rsidRPr="0013419D">
              <w:rPr>
                <w:rFonts w:ascii="Calibri" w:hAnsi="Calibri"/>
              </w:rPr>
              <w:t>&lt;meta http-equiv=”Content-Type” content=”</w:t>
            </w:r>
            <w:r w:rsidR="00A536C8">
              <w:rPr>
                <w:rFonts w:ascii="Calibri" w:hAnsi="Calibri" w:hint="eastAsia"/>
              </w:rPr>
              <w:t>text/html; charset=UTF</w:t>
            </w:r>
            <w:r w:rsidRPr="0013419D">
              <w:rPr>
                <w:rFonts w:ascii="Calibri" w:hAnsi="Calibri"/>
              </w:rPr>
              <w:t>-8” /&gt;</w:t>
            </w:r>
          </w:p>
        </w:tc>
        <w:tc>
          <w:tcPr>
            <w:tcW w:w="939" w:type="dxa"/>
          </w:tcPr>
          <w:p w14:paraId="47A36214" w14:textId="77777777" w:rsidR="001E7A0E" w:rsidRPr="00A536C8" w:rsidRDefault="001E7A0E" w:rsidP="001E7A0E">
            <w:pPr>
              <w:cnfStyle w:val="000000100000" w:firstRow="0" w:lastRow="0" w:firstColumn="0" w:lastColumn="0" w:oddVBand="0" w:evenVBand="0" w:oddHBand="1" w:evenHBand="0" w:firstRowFirstColumn="0" w:firstRowLastColumn="0" w:lastRowFirstColumn="0" w:lastRowLastColumn="0"/>
            </w:pPr>
          </w:p>
        </w:tc>
      </w:tr>
      <w:tr w:rsidR="001E7A0E" w14:paraId="3D2584C0"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569ED793" w14:textId="77777777" w:rsidR="001E7A0E" w:rsidRDefault="001E7A0E" w:rsidP="001E7A0E">
            <w:pPr>
              <w:jc w:val="center"/>
            </w:pPr>
          </w:p>
        </w:tc>
        <w:tc>
          <w:tcPr>
            <w:tcW w:w="7088" w:type="dxa"/>
          </w:tcPr>
          <w:p w14:paraId="26C10922" w14:textId="36DFC375" w:rsidR="001E7A0E" w:rsidRDefault="001E7A0E" w:rsidP="001E7A0E">
            <w:pPr>
              <w:cnfStyle w:val="000000000000" w:firstRow="0" w:lastRow="0" w:firstColumn="0" w:lastColumn="0" w:oddVBand="0" w:evenVBand="0" w:oddHBand="0" w:evenHBand="0" w:firstRowFirstColumn="0" w:firstRowLastColumn="0" w:lastRowFirstColumn="0" w:lastRowLastColumn="0"/>
            </w:pPr>
            <w:r>
              <w:rPr>
                <w:rFonts w:hint="eastAsia"/>
              </w:rPr>
              <w:t>HTML</w:t>
            </w:r>
            <w:r>
              <w:rPr>
                <w:rFonts w:hint="eastAsia"/>
              </w:rPr>
              <w:t>等、</w:t>
            </w:r>
            <w:r>
              <w:t>テキスト形式の文書形式データを利用している場合、</w:t>
            </w:r>
            <w:r>
              <w:t>UTF</w:t>
            </w:r>
            <w:r>
              <w:rPr>
                <w:rFonts w:hint="eastAsia"/>
              </w:rPr>
              <w:t>-</w:t>
            </w:r>
            <w:r>
              <w:t>8</w:t>
            </w:r>
            <w:r>
              <w:t>等、国際的に広く利用されている文字コードを利用しているか。</w:t>
            </w:r>
          </w:p>
        </w:tc>
        <w:tc>
          <w:tcPr>
            <w:tcW w:w="939" w:type="dxa"/>
          </w:tcPr>
          <w:p w14:paraId="568811F3" w14:textId="77777777" w:rsidR="001E7A0E" w:rsidRDefault="001E7A0E" w:rsidP="001E7A0E">
            <w:pPr>
              <w:cnfStyle w:val="000000000000" w:firstRow="0" w:lastRow="0" w:firstColumn="0" w:lastColumn="0" w:oddVBand="0" w:evenVBand="0" w:oddHBand="0" w:evenHBand="0" w:firstRowFirstColumn="0" w:firstRowLastColumn="0" w:lastRowFirstColumn="0" w:lastRowLastColumn="0"/>
            </w:pPr>
          </w:p>
        </w:tc>
      </w:tr>
      <w:tr w:rsidR="00776EF5" w14:paraId="17A6D343"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667EE3AF" w14:textId="77777777" w:rsidR="00776EF5" w:rsidRDefault="00776EF5" w:rsidP="001E7A0E">
            <w:pPr>
              <w:jc w:val="center"/>
            </w:pPr>
          </w:p>
        </w:tc>
        <w:tc>
          <w:tcPr>
            <w:tcW w:w="7088" w:type="dxa"/>
          </w:tcPr>
          <w:p w14:paraId="2CF1AD42" w14:textId="71178D11" w:rsidR="00776EF5" w:rsidRDefault="00776EF5" w:rsidP="00293496">
            <w:pPr>
              <w:cnfStyle w:val="000000100000" w:firstRow="0" w:lastRow="0" w:firstColumn="0" w:lastColumn="0" w:oddVBand="0" w:evenVBand="0" w:oddHBand="1" w:evenHBand="0" w:firstRowFirstColumn="0" w:firstRowLastColumn="0" w:lastRowFirstColumn="0" w:lastRowLastColumn="0"/>
            </w:pPr>
            <w:r w:rsidRPr="00776EF5">
              <w:rPr>
                <w:rFonts w:hint="eastAsia"/>
              </w:rPr>
              <w:t>文章に対する、情報利用者が理解できるような説明</w:t>
            </w:r>
            <w:r>
              <w:rPr>
                <w:rFonts w:hint="eastAsia"/>
              </w:rPr>
              <w:t>を</w:t>
            </w:r>
            <w:r w:rsidRPr="00776EF5">
              <w:rPr>
                <w:rFonts w:hint="eastAsia"/>
              </w:rPr>
              <w:t>メタデータとして記述</w:t>
            </w:r>
            <w:r>
              <w:rPr>
                <w:rFonts w:hint="eastAsia"/>
              </w:rPr>
              <w:t>し、その記述から</w:t>
            </w:r>
            <w:r w:rsidRPr="00776EF5">
              <w:rPr>
                <w:rFonts w:hint="eastAsia"/>
              </w:rPr>
              <w:t>当該文書にリンク</w:t>
            </w:r>
            <w:r>
              <w:rPr>
                <w:rFonts w:hint="eastAsia"/>
              </w:rPr>
              <w:t>しているか</w:t>
            </w:r>
            <w:r w:rsidRPr="00776EF5">
              <w:rPr>
                <w:rFonts w:hint="eastAsia"/>
              </w:rPr>
              <w:t>。</w:t>
            </w:r>
          </w:p>
        </w:tc>
        <w:tc>
          <w:tcPr>
            <w:tcW w:w="939" w:type="dxa"/>
          </w:tcPr>
          <w:p w14:paraId="4E907A0B" w14:textId="77777777" w:rsidR="00776EF5" w:rsidRDefault="00776EF5" w:rsidP="001E7A0E">
            <w:pPr>
              <w:cnfStyle w:val="000000100000" w:firstRow="0" w:lastRow="0" w:firstColumn="0" w:lastColumn="0" w:oddVBand="0" w:evenVBand="0" w:oddHBand="1" w:evenHBand="0" w:firstRowFirstColumn="0" w:firstRowLastColumn="0" w:lastRowFirstColumn="0" w:lastRowLastColumn="0"/>
            </w:pPr>
          </w:p>
        </w:tc>
      </w:tr>
    </w:tbl>
    <w:p w14:paraId="69748687" w14:textId="77777777" w:rsidR="006704EB" w:rsidRPr="00293496" w:rsidRDefault="006704EB" w:rsidP="006704EB"/>
    <w:p w14:paraId="3659EAD2" w14:textId="2F8BAAB4" w:rsidR="00776EF5" w:rsidRDefault="00776EF5">
      <w:pPr>
        <w:widowControl/>
        <w:jc w:val="left"/>
      </w:pPr>
      <w:r>
        <w:br w:type="page"/>
      </w:r>
    </w:p>
    <w:p w14:paraId="61F82247" w14:textId="4E70AD3E" w:rsidR="001E7A0E" w:rsidRDefault="001E7A0E" w:rsidP="001E7A0E">
      <w:pPr>
        <w:pStyle w:val="aa"/>
        <w:keepNext/>
      </w:pPr>
      <w:bookmarkStart w:id="587" w:name="_Ref387572399"/>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9</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4</w:t>
      </w:r>
      <w:r w:rsidR="00CC72BF">
        <w:fldChar w:fldCharType="end"/>
      </w:r>
      <w:bookmarkEnd w:id="587"/>
      <w:r>
        <w:rPr>
          <w:noProof/>
        </w:rPr>
        <w:t xml:space="preserve"> </w:t>
      </w:r>
      <w:r w:rsidR="00967018">
        <w:rPr>
          <w:noProof/>
        </w:rPr>
        <w:t>地理空間</w:t>
      </w:r>
      <w:r>
        <w:rPr>
          <w:noProof/>
        </w:rPr>
        <w:t>データに関する指針チェックリスト</w:t>
      </w:r>
    </w:p>
    <w:tbl>
      <w:tblPr>
        <w:tblStyle w:val="4-1110"/>
        <w:tblW w:w="0" w:type="auto"/>
        <w:tblLook w:val="04A0" w:firstRow="1" w:lastRow="0" w:firstColumn="1" w:lastColumn="0" w:noHBand="0" w:noVBand="1"/>
      </w:tblPr>
      <w:tblGrid>
        <w:gridCol w:w="675"/>
        <w:gridCol w:w="7088"/>
        <w:gridCol w:w="939"/>
      </w:tblGrid>
      <w:tr w:rsidR="001E7A0E" w14:paraId="22560503" w14:textId="77777777" w:rsidTr="005E2F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0747D8D6" w14:textId="77777777" w:rsidR="001E7A0E" w:rsidRPr="006704EB" w:rsidRDefault="001E7A0E" w:rsidP="005E2F01">
            <w:pPr>
              <w:jc w:val="center"/>
            </w:pPr>
            <w:r>
              <w:t>必須</w:t>
            </w:r>
          </w:p>
        </w:tc>
        <w:tc>
          <w:tcPr>
            <w:tcW w:w="7088" w:type="dxa"/>
          </w:tcPr>
          <w:p w14:paraId="6A563174" w14:textId="77777777" w:rsidR="001E7A0E" w:rsidRDefault="001E7A0E" w:rsidP="005E2F01">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07B41353" w14:textId="77777777" w:rsidR="001E7A0E" w:rsidRDefault="001E7A0E" w:rsidP="005E2F01">
            <w:pPr>
              <w:jc w:val="center"/>
              <w:cnfStyle w:val="100000000000" w:firstRow="1" w:lastRow="0" w:firstColumn="0" w:lastColumn="0" w:oddVBand="0" w:evenVBand="0" w:oddHBand="0" w:evenHBand="0" w:firstRowFirstColumn="0" w:firstRowLastColumn="0" w:lastRowFirstColumn="0" w:lastRowLastColumn="0"/>
            </w:pPr>
            <w:r>
              <w:t>確認</w:t>
            </w:r>
          </w:p>
        </w:tc>
      </w:tr>
      <w:tr w:rsidR="001E7A0E" w14:paraId="125AAA78"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590AFDDC" w14:textId="77777777" w:rsidR="001E7A0E" w:rsidRDefault="001E7A0E" w:rsidP="005E2F01">
            <w:pPr>
              <w:jc w:val="center"/>
            </w:pPr>
            <w:r>
              <w:t>○</w:t>
            </w:r>
          </w:p>
        </w:tc>
        <w:tc>
          <w:tcPr>
            <w:tcW w:w="7088" w:type="dxa"/>
          </w:tcPr>
          <w:p w14:paraId="688C4038" w14:textId="77777777" w:rsidR="001E7A0E" w:rsidRDefault="00967018" w:rsidP="00293496">
            <w:pPr>
              <w:cnfStyle w:val="000000100000" w:firstRow="0" w:lastRow="0" w:firstColumn="0" w:lastColumn="0" w:oddVBand="0" w:evenVBand="0" w:oddHBand="1" w:evenHBand="0" w:firstRowFirstColumn="0" w:firstRowLastColumn="0" w:lastRowFirstColumn="0" w:lastRowLastColumn="0"/>
            </w:pPr>
            <w:r>
              <w:t>GML</w:t>
            </w:r>
            <w:r>
              <w:t>、</w:t>
            </w:r>
            <w:r>
              <w:rPr>
                <w:rFonts w:hint="eastAsia"/>
              </w:rPr>
              <w:t>KML</w:t>
            </w:r>
            <w:r w:rsidR="001E7A0E">
              <w:t>等、</w:t>
            </w:r>
            <w:r w:rsidR="001E7A0E" w:rsidRPr="006704EB">
              <w:rPr>
                <w:rFonts w:hint="eastAsia"/>
              </w:rPr>
              <w:t>非独占の（標準化された）</w:t>
            </w:r>
            <w:r w:rsidR="001E7A0E">
              <w:rPr>
                <w:rFonts w:hint="eastAsia"/>
              </w:rPr>
              <w:t>ファイル</w:t>
            </w:r>
            <w:r w:rsidR="001E7A0E" w:rsidRPr="006704EB">
              <w:rPr>
                <w:rFonts w:hint="eastAsia"/>
              </w:rPr>
              <w:t>形式</w:t>
            </w:r>
            <w:r w:rsidR="001E7A0E">
              <w:rPr>
                <w:rFonts w:hint="eastAsia"/>
              </w:rPr>
              <w:t>を利用しているか。</w:t>
            </w:r>
          </w:p>
          <w:p w14:paraId="15B9BC7D" w14:textId="75602DCC" w:rsidR="00967018" w:rsidRPr="00293496" w:rsidRDefault="00967018" w:rsidP="0013419D">
            <w:pPr>
              <w:pStyle w:val="ab"/>
              <w:numPr>
                <w:ilvl w:val="0"/>
                <w:numId w:val="93"/>
              </w:numPr>
              <w:ind w:leftChars="0"/>
              <w:cnfStyle w:val="000000100000" w:firstRow="0" w:lastRow="0" w:firstColumn="0" w:lastColumn="0" w:oddVBand="0" w:evenVBand="0" w:oddHBand="1" w:evenHBand="0" w:firstRowFirstColumn="0" w:firstRowLastColumn="0" w:lastRowFirstColumn="0" w:lastRowLastColumn="0"/>
            </w:pPr>
            <w:r>
              <w:rPr>
                <w:rFonts w:hint="eastAsia"/>
              </w:rPr>
              <w:t>複数のファイル形式からなるオープンデータを公開する場合は、その中に上記が含まれていればよい。</w:t>
            </w:r>
          </w:p>
        </w:tc>
        <w:tc>
          <w:tcPr>
            <w:tcW w:w="939" w:type="dxa"/>
          </w:tcPr>
          <w:p w14:paraId="1180B98A" w14:textId="77777777" w:rsidR="001E7A0E" w:rsidRDefault="001E7A0E" w:rsidP="005E2F01">
            <w:pPr>
              <w:cnfStyle w:val="000000100000" w:firstRow="0" w:lastRow="0" w:firstColumn="0" w:lastColumn="0" w:oddVBand="0" w:evenVBand="0" w:oddHBand="1" w:evenHBand="0" w:firstRowFirstColumn="0" w:firstRowLastColumn="0" w:lastRowFirstColumn="0" w:lastRowLastColumn="0"/>
            </w:pPr>
          </w:p>
        </w:tc>
      </w:tr>
      <w:tr w:rsidR="001E7A0E" w14:paraId="0891666A" w14:textId="77777777" w:rsidTr="005E2F01">
        <w:tc>
          <w:tcPr>
            <w:cnfStyle w:val="001000000000" w:firstRow="0" w:lastRow="0" w:firstColumn="1" w:lastColumn="0" w:oddVBand="0" w:evenVBand="0" w:oddHBand="0" w:evenHBand="0" w:firstRowFirstColumn="0" w:firstRowLastColumn="0" w:lastRowFirstColumn="0" w:lastRowLastColumn="0"/>
            <w:tcW w:w="675" w:type="dxa"/>
          </w:tcPr>
          <w:p w14:paraId="3B4A6E13" w14:textId="10CA3B30" w:rsidR="001E7A0E" w:rsidRDefault="00967018" w:rsidP="005E2F01">
            <w:pPr>
              <w:jc w:val="center"/>
            </w:pPr>
            <w:r>
              <w:t>○</w:t>
            </w:r>
          </w:p>
        </w:tc>
        <w:tc>
          <w:tcPr>
            <w:tcW w:w="7088" w:type="dxa"/>
          </w:tcPr>
          <w:p w14:paraId="7F459603" w14:textId="77777777" w:rsidR="00967018" w:rsidRDefault="00967018" w:rsidP="005E2F01">
            <w:pPr>
              <w:cnfStyle w:val="000000000000" w:firstRow="0" w:lastRow="0" w:firstColumn="0" w:lastColumn="0" w:oddVBand="0" w:evenVBand="0" w:oddHBand="0" w:evenHBand="0" w:firstRowFirstColumn="0" w:firstRowLastColumn="0" w:lastRowFirstColumn="0" w:lastRowLastColumn="0"/>
            </w:pPr>
            <w:r w:rsidRPr="00967018">
              <w:rPr>
                <w:rFonts w:hint="eastAsia"/>
              </w:rPr>
              <w:t>位置情報に関するデータを付与する場合は、緯度・経度等の位置情報に加えて、測地系が明記</w:t>
            </w:r>
            <w:r>
              <w:rPr>
                <w:rFonts w:hint="eastAsia"/>
              </w:rPr>
              <w:t>されているか。</w:t>
            </w:r>
          </w:p>
          <w:p w14:paraId="2C3EA22A" w14:textId="77777777" w:rsidR="00967018" w:rsidRDefault="00967018" w:rsidP="0013419D">
            <w:pPr>
              <w:pStyle w:val="ab"/>
              <w:numPr>
                <w:ilvl w:val="0"/>
                <w:numId w:val="93"/>
              </w:numPr>
              <w:ind w:leftChars="0"/>
              <w:cnfStyle w:val="000000000000" w:firstRow="0" w:lastRow="0" w:firstColumn="0" w:lastColumn="0" w:oddVBand="0" w:evenVBand="0" w:oddHBand="0" w:evenHBand="0" w:firstRowFirstColumn="0" w:firstRowLastColumn="0" w:lastRowFirstColumn="0" w:lastRowLastColumn="0"/>
            </w:pPr>
            <w:r w:rsidRPr="00967018">
              <w:rPr>
                <w:rFonts w:hint="eastAsia"/>
              </w:rPr>
              <w:t>屋外であれば、世界測地系を利用することが望ましい。</w:t>
            </w:r>
          </w:p>
          <w:p w14:paraId="2CE0F8D8" w14:textId="20F25D53" w:rsidR="001E7A0E" w:rsidRDefault="00967018" w:rsidP="0013419D">
            <w:pPr>
              <w:pStyle w:val="ab"/>
              <w:numPr>
                <w:ilvl w:val="0"/>
                <w:numId w:val="93"/>
              </w:numPr>
              <w:ind w:leftChars="0"/>
              <w:cnfStyle w:val="000000000000" w:firstRow="0" w:lastRow="0" w:firstColumn="0" w:lastColumn="0" w:oddVBand="0" w:evenVBand="0" w:oddHBand="0" w:evenHBand="0" w:firstRowFirstColumn="0" w:firstRowLastColumn="0" w:lastRowFirstColumn="0" w:lastRowLastColumn="0"/>
            </w:pPr>
            <w:r w:rsidRPr="00967018">
              <w:rPr>
                <w:rFonts w:hint="eastAsia"/>
              </w:rPr>
              <w:t>屋内であれば、座標系と描画縮尺（入力精度）を示</w:t>
            </w:r>
            <w:r>
              <w:rPr>
                <w:rFonts w:hint="eastAsia"/>
              </w:rPr>
              <w:t>しているか</w:t>
            </w:r>
            <w:r w:rsidR="001E7A0E" w:rsidRPr="005E254A">
              <w:rPr>
                <w:rFonts w:hint="eastAsia"/>
              </w:rPr>
              <w:t>。</w:t>
            </w:r>
          </w:p>
        </w:tc>
        <w:tc>
          <w:tcPr>
            <w:tcW w:w="939" w:type="dxa"/>
          </w:tcPr>
          <w:p w14:paraId="4DB735A2" w14:textId="77777777" w:rsidR="001E7A0E" w:rsidRDefault="001E7A0E" w:rsidP="005E2F01">
            <w:pPr>
              <w:cnfStyle w:val="000000000000" w:firstRow="0" w:lastRow="0" w:firstColumn="0" w:lastColumn="0" w:oddVBand="0" w:evenVBand="0" w:oddHBand="0" w:evenHBand="0" w:firstRowFirstColumn="0" w:firstRowLastColumn="0" w:lastRowFirstColumn="0" w:lastRowLastColumn="0"/>
            </w:pPr>
          </w:p>
        </w:tc>
      </w:tr>
      <w:tr w:rsidR="001E7A0E" w14:paraId="65884772"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4D12ACD3" w14:textId="77777777" w:rsidR="001E7A0E" w:rsidRDefault="001E7A0E" w:rsidP="005E2F01">
            <w:pPr>
              <w:jc w:val="center"/>
            </w:pPr>
          </w:p>
        </w:tc>
        <w:tc>
          <w:tcPr>
            <w:tcW w:w="7088" w:type="dxa"/>
          </w:tcPr>
          <w:p w14:paraId="3D7B7C7D" w14:textId="3D2C3BB3" w:rsidR="00967018" w:rsidRDefault="00967018" w:rsidP="00293496">
            <w:pPr>
              <w:cnfStyle w:val="000000100000" w:firstRow="0" w:lastRow="0" w:firstColumn="0" w:lastColumn="0" w:oddVBand="0" w:evenVBand="0" w:oddHBand="1" w:evenHBand="0" w:firstRowFirstColumn="0" w:firstRowLastColumn="0" w:lastRowFirstColumn="0" w:lastRowLastColumn="0"/>
            </w:pPr>
            <w:r w:rsidRPr="00967018">
              <w:rPr>
                <w:rFonts w:hint="eastAsia"/>
              </w:rPr>
              <w:t>地図</w:t>
            </w:r>
            <w:r w:rsidR="00776EF5">
              <w:rPr>
                <w:rFonts w:hint="eastAsia"/>
              </w:rPr>
              <w:t>情報</w:t>
            </w:r>
            <w:r w:rsidRPr="00967018">
              <w:rPr>
                <w:rFonts w:hint="eastAsia"/>
              </w:rPr>
              <w:t>データは、ベクタ形式に依</w:t>
            </w:r>
            <w:r>
              <w:rPr>
                <w:rFonts w:hint="eastAsia"/>
              </w:rPr>
              <w:t>っているか</w:t>
            </w:r>
            <w:r w:rsidRPr="00967018">
              <w:rPr>
                <w:rFonts w:hint="eastAsia"/>
              </w:rPr>
              <w:t>。</w:t>
            </w:r>
          </w:p>
          <w:p w14:paraId="607CFCF5" w14:textId="10DDA9A0" w:rsidR="001E7A0E" w:rsidRDefault="00967018" w:rsidP="0013419D">
            <w:pPr>
              <w:pStyle w:val="ab"/>
              <w:numPr>
                <w:ilvl w:val="0"/>
                <w:numId w:val="96"/>
              </w:numPr>
              <w:ind w:leftChars="0"/>
              <w:cnfStyle w:val="000000100000" w:firstRow="0" w:lastRow="0" w:firstColumn="0" w:lastColumn="0" w:oddVBand="0" w:evenVBand="0" w:oddHBand="1" w:evenHBand="0" w:firstRowFirstColumn="0" w:firstRowLastColumn="0" w:lastRowFirstColumn="0" w:lastRowLastColumn="0"/>
            </w:pPr>
            <w:r w:rsidRPr="00967018">
              <w:rPr>
                <w:rFonts w:hint="eastAsia"/>
              </w:rPr>
              <w:t>ベクタ形式のデータの作成にあたっては、最新の</w:t>
            </w:r>
            <w:r w:rsidRPr="00967018">
              <w:rPr>
                <w:rFonts w:hint="eastAsia"/>
              </w:rPr>
              <w:t xml:space="preserve"> ISO </w:t>
            </w:r>
            <w:r w:rsidRPr="00967018">
              <w:rPr>
                <w:rFonts w:hint="eastAsia"/>
              </w:rPr>
              <w:t>規格及び</w:t>
            </w:r>
            <w:r w:rsidRPr="00967018">
              <w:rPr>
                <w:rFonts w:hint="eastAsia"/>
              </w:rPr>
              <w:t xml:space="preserve"> JIS </w:t>
            </w:r>
            <w:r w:rsidRPr="00967018">
              <w:rPr>
                <w:rFonts w:hint="eastAsia"/>
              </w:rPr>
              <w:t>規格に基づいた地理空間情報標準プロファイル（</w:t>
            </w:r>
            <w:r w:rsidRPr="00967018">
              <w:rPr>
                <w:rFonts w:hint="eastAsia"/>
              </w:rPr>
              <w:t>JPGIS</w:t>
            </w:r>
            <w:r w:rsidRPr="00967018">
              <w:rPr>
                <w:rFonts w:hint="eastAsia"/>
              </w:rPr>
              <w:t>）、日本版メタデータプロファイル（</w:t>
            </w:r>
            <w:r w:rsidRPr="00967018">
              <w:rPr>
                <w:rFonts w:hint="eastAsia"/>
              </w:rPr>
              <w:t>JMP</w:t>
            </w:r>
            <w:r w:rsidRPr="00967018">
              <w:rPr>
                <w:rFonts w:hint="eastAsia"/>
              </w:rPr>
              <w:t>）を用い</w:t>
            </w:r>
            <w:r w:rsidR="00776EF5">
              <w:rPr>
                <w:rFonts w:hint="eastAsia"/>
              </w:rPr>
              <w:t>てい</w:t>
            </w:r>
            <w:r w:rsidRPr="00967018">
              <w:rPr>
                <w:rFonts w:hint="eastAsia"/>
              </w:rPr>
              <w:t>る</w:t>
            </w:r>
            <w:r w:rsidR="00776EF5">
              <w:rPr>
                <w:rFonts w:hint="eastAsia"/>
              </w:rPr>
              <w:t>か</w:t>
            </w:r>
            <w:r w:rsidRPr="00967018">
              <w:rPr>
                <w:rFonts w:hint="eastAsia"/>
              </w:rPr>
              <w:t>。</w:t>
            </w:r>
          </w:p>
        </w:tc>
        <w:tc>
          <w:tcPr>
            <w:tcW w:w="939" w:type="dxa"/>
          </w:tcPr>
          <w:p w14:paraId="360128D5" w14:textId="77777777" w:rsidR="001E7A0E" w:rsidRPr="00836481" w:rsidRDefault="001E7A0E" w:rsidP="005E2F01">
            <w:pPr>
              <w:cnfStyle w:val="000000100000" w:firstRow="0" w:lastRow="0" w:firstColumn="0" w:lastColumn="0" w:oddVBand="0" w:evenVBand="0" w:oddHBand="1" w:evenHBand="0" w:firstRowFirstColumn="0" w:firstRowLastColumn="0" w:lastRowFirstColumn="0" w:lastRowLastColumn="0"/>
            </w:pPr>
          </w:p>
        </w:tc>
      </w:tr>
      <w:tr w:rsidR="001E7A0E" w14:paraId="604C1A01" w14:textId="77777777" w:rsidTr="005E2F01">
        <w:tc>
          <w:tcPr>
            <w:cnfStyle w:val="001000000000" w:firstRow="0" w:lastRow="0" w:firstColumn="1" w:lastColumn="0" w:oddVBand="0" w:evenVBand="0" w:oddHBand="0" w:evenHBand="0" w:firstRowFirstColumn="0" w:firstRowLastColumn="0" w:lastRowFirstColumn="0" w:lastRowLastColumn="0"/>
            <w:tcW w:w="675" w:type="dxa"/>
          </w:tcPr>
          <w:p w14:paraId="3829D8F9" w14:textId="77777777" w:rsidR="001E7A0E" w:rsidRDefault="001E7A0E" w:rsidP="005E2F01">
            <w:pPr>
              <w:jc w:val="center"/>
            </w:pPr>
          </w:p>
        </w:tc>
        <w:tc>
          <w:tcPr>
            <w:tcW w:w="7088" w:type="dxa"/>
          </w:tcPr>
          <w:p w14:paraId="3875AC43" w14:textId="5C59D3D8" w:rsidR="001E7A0E" w:rsidRDefault="005E2F01" w:rsidP="00293496">
            <w:pPr>
              <w:cnfStyle w:val="000000000000" w:firstRow="0" w:lastRow="0" w:firstColumn="0" w:lastColumn="0" w:oddVBand="0" w:evenVBand="0" w:oddHBand="0" w:evenHBand="0" w:firstRowFirstColumn="0" w:firstRowLastColumn="0" w:lastRowFirstColumn="0" w:lastRowLastColumn="0"/>
            </w:pPr>
            <w:r>
              <w:rPr>
                <w:rFonts w:hint="eastAsia"/>
              </w:rPr>
              <w:t>地理情報データ</w:t>
            </w:r>
            <w:r w:rsidR="00776EF5" w:rsidRPr="00776EF5">
              <w:rPr>
                <w:rFonts w:hint="eastAsia"/>
              </w:rPr>
              <w:t>に対する、情報利用者が理解できるような説明</w:t>
            </w:r>
            <w:r w:rsidR="00776EF5">
              <w:rPr>
                <w:rFonts w:hint="eastAsia"/>
              </w:rPr>
              <w:t>を</w:t>
            </w:r>
            <w:r w:rsidR="00776EF5" w:rsidRPr="00776EF5">
              <w:rPr>
                <w:rFonts w:hint="eastAsia"/>
              </w:rPr>
              <w:t>メタデータとして記述</w:t>
            </w:r>
            <w:r w:rsidR="00776EF5">
              <w:rPr>
                <w:rFonts w:hint="eastAsia"/>
              </w:rPr>
              <w:t>し、その記述から</w:t>
            </w:r>
            <w:r w:rsidR="00776EF5" w:rsidRPr="00776EF5">
              <w:rPr>
                <w:rFonts w:hint="eastAsia"/>
              </w:rPr>
              <w:t>当該</w:t>
            </w:r>
            <w:r>
              <w:rPr>
                <w:rFonts w:hint="eastAsia"/>
              </w:rPr>
              <w:t>データ</w:t>
            </w:r>
            <w:r w:rsidR="00776EF5" w:rsidRPr="00776EF5">
              <w:rPr>
                <w:rFonts w:hint="eastAsia"/>
              </w:rPr>
              <w:t>にリンク</w:t>
            </w:r>
            <w:r w:rsidR="00776EF5">
              <w:rPr>
                <w:rFonts w:hint="eastAsia"/>
              </w:rPr>
              <w:t>しているか</w:t>
            </w:r>
            <w:r w:rsidR="00776EF5" w:rsidRPr="00776EF5">
              <w:rPr>
                <w:rFonts w:hint="eastAsia"/>
              </w:rPr>
              <w:t>。</w:t>
            </w:r>
          </w:p>
        </w:tc>
        <w:tc>
          <w:tcPr>
            <w:tcW w:w="939" w:type="dxa"/>
          </w:tcPr>
          <w:p w14:paraId="155E5E15" w14:textId="77777777" w:rsidR="001E7A0E" w:rsidRDefault="001E7A0E" w:rsidP="005E2F01">
            <w:pPr>
              <w:cnfStyle w:val="000000000000" w:firstRow="0" w:lastRow="0" w:firstColumn="0" w:lastColumn="0" w:oddVBand="0" w:evenVBand="0" w:oddHBand="0" w:evenHBand="0" w:firstRowFirstColumn="0" w:firstRowLastColumn="0" w:lastRowFirstColumn="0" w:lastRowLastColumn="0"/>
            </w:pPr>
          </w:p>
        </w:tc>
      </w:tr>
    </w:tbl>
    <w:p w14:paraId="2F3D1C5B" w14:textId="77777777" w:rsidR="001E7A0E" w:rsidRDefault="001E7A0E" w:rsidP="001E7A0E"/>
    <w:p w14:paraId="0310A6B2" w14:textId="77777777" w:rsidR="005E2F01" w:rsidRPr="00836481" w:rsidRDefault="005E2F01" w:rsidP="001E7A0E"/>
    <w:p w14:paraId="3F3B11D3" w14:textId="49BB8C18" w:rsidR="005E2F01" w:rsidRDefault="005E2F01" w:rsidP="005E2F01">
      <w:pPr>
        <w:pStyle w:val="aa"/>
        <w:keepNext/>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9</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5</w:t>
      </w:r>
      <w:r w:rsidR="00CC72BF">
        <w:fldChar w:fldCharType="end"/>
      </w:r>
      <w:r>
        <w:rPr>
          <w:noProof/>
        </w:rPr>
        <w:t xml:space="preserve"> リアルタイムデータに関する指針チェックリスト</w:t>
      </w:r>
    </w:p>
    <w:tbl>
      <w:tblPr>
        <w:tblStyle w:val="4-1110"/>
        <w:tblW w:w="0" w:type="auto"/>
        <w:tblLook w:val="04A0" w:firstRow="1" w:lastRow="0" w:firstColumn="1" w:lastColumn="0" w:noHBand="0" w:noVBand="1"/>
      </w:tblPr>
      <w:tblGrid>
        <w:gridCol w:w="675"/>
        <w:gridCol w:w="7088"/>
        <w:gridCol w:w="939"/>
      </w:tblGrid>
      <w:tr w:rsidR="005E2F01" w14:paraId="4D07BDCA" w14:textId="77777777" w:rsidTr="005E2F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5827B3CD" w14:textId="77777777" w:rsidR="005E2F01" w:rsidRPr="006704EB" w:rsidRDefault="005E2F01" w:rsidP="005E2F01">
            <w:pPr>
              <w:jc w:val="center"/>
            </w:pPr>
            <w:r>
              <w:t>必須</w:t>
            </w:r>
          </w:p>
        </w:tc>
        <w:tc>
          <w:tcPr>
            <w:tcW w:w="7088" w:type="dxa"/>
          </w:tcPr>
          <w:p w14:paraId="0629ABBF" w14:textId="77777777" w:rsidR="005E2F01" w:rsidRDefault="005E2F01" w:rsidP="005E2F01">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07AE83ED" w14:textId="77777777" w:rsidR="005E2F01" w:rsidRDefault="005E2F01" w:rsidP="005E2F01">
            <w:pPr>
              <w:jc w:val="center"/>
              <w:cnfStyle w:val="100000000000" w:firstRow="1" w:lastRow="0" w:firstColumn="0" w:lastColumn="0" w:oddVBand="0" w:evenVBand="0" w:oddHBand="0" w:evenHBand="0" w:firstRowFirstColumn="0" w:firstRowLastColumn="0" w:lastRowFirstColumn="0" w:lastRowLastColumn="0"/>
            </w:pPr>
            <w:r>
              <w:t>確認</w:t>
            </w:r>
          </w:p>
        </w:tc>
      </w:tr>
      <w:tr w:rsidR="005E2F01" w14:paraId="4AB99C0D"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D08CC0B" w14:textId="77777777" w:rsidR="005E2F01" w:rsidRDefault="005E2F01" w:rsidP="005E2F01">
            <w:pPr>
              <w:jc w:val="center"/>
            </w:pPr>
            <w:r>
              <w:t>○</w:t>
            </w:r>
          </w:p>
        </w:tc>
        <w:tc>
          <w:tcPr>
            <w:tcW w:w="7088" w:type="dxa"/>
          </w:tcPr>
          <w:p w14:paraId="3519EF0D" w14:textId="51E5967A" w:rsidR="005E2F01" w:rsidRPr="00836481" w:rsidRDefault="005E2F01" w:rsidP="0013419D">
            <w:pPr>
              <w:cnfStyle w:val="000000100000" w:firstRow="0" w:lastRow="0" w:firstColumn="0" w:lastColumn="0" w:oddVBand="0" w:evenVBand="0" w:oddHBand="1" w:evenHBand="0" w:firstRowFirstColumn="0" w:firstRowLastColumn="0" w:lastRowFirstColumn="0" w:lastRowLastColumn="0"/>
            </w:pPr>
            <w:r>
              <w:t>データの取得仕様が明記されているか</w:t>
            </w:r>
            <w:r>
              <w:rPr>
                <w:rFonts w:hint="eastAsia"/>
              </w:rPr>
              <w:t>。</w:t>
            </w:r>
          </w:p>
        </w:tc>
        <w:tc>
          <w:tcPr>
            <w:tcW w:w="939" w:type="dxa"/>
          </w:tcPr>
          <w:p w14:paraId="3EF4A70E" w14:textId="77777777" w:rsidR="005E2F01" w:rsidRDefault="005E2F01" w:rsidP="005E2F01">
            <w:pPr>
              <w:cnfStyle w:val="000000100000" w:firstRow="0" w:lastRow="0" w:firstColumn="0" w:lastColumn="0" w:oddVBand="0" w:evenVBand="0" w:oddHBand="1" w:evenHBand="0" w:firstRowFirstColumn="0" w:firstRowLastColumn="0" w:lastRowFirstColumn="0" w:lastRowLastColumn="0"/>
            </w:pPr>
          </w:p>
        </w:tc>
      </w:tr>
      <w:tr w:rsidR="005E2F01" w14:paraId="2B5E4088" w14:textId="77777777" w:rsidTr="005E2F01">
        <w:tc>
          <w:tcPr>
            <w:cnfStyle w:val="001000000000" w:firstRow="0" w:lastRow="0" w:firstColumn="1" w:lastColumn="0" w:oddVBand="0" w:evenVBand="0" w:oddHBand="0" w:evenHBand="0" w:firstRowFirstColumn="0" w:firstRowLastColumn="0" w:lastRowFirstColumn="0" w:lastRowLastColumn="0"/>
            <w:tcW w:w="675" w:type="dxa"/>
          </w:tcPr>
          <w:p w14:paraId="4DA48201" w14:textId="77777777" w:rsidR="005E2F01" w:rsidRDefault="005E2F01" w:rsidP="005E2F01">
            <w:pPr>
              <w:jc w:val="center"/>
            </w:pPr>
            <w:r>
              <w:t>○</w:t>
            </w:r>
          </w:p>
        </w:tc>
        <w:tc>
          <w:tcPr>
            <w:tcW w:w="7088" w:type="dxa"/>
          </w:tcPr>
          <w:p w14:paraId="16D38FF7" w14:textId="179547FB" w:rsidR="005E2F01" w:rsidRDefault="005E2F01" w:rsidP="0013419D">
            <w:pPr>
              <w:cnfStyle w:val="000000000000" w:firstRow="0" w:lastRow="0" w:firstColumn="0" w:lastColumn="0" w:oddVBand="0" w:evenVBand="0" w:oddHBand="0" w:evenHBand="0" w:firstRowFirstColumn="0" w:firstRowLastColumn="0" w:lastRowFirstColumn="0" w:lastRowLastColumn="0"/>
            </w:pPr>
            <w:r w:rsidRPr="005E2F01">
              <w:rPr>
                <w:rFonts w:hint="eastAsia"/>
              </w:rPr>
              <w:t>表形式データや地理空間データをファイル形式で取得させる場合は、</w:t>
            </w:r>
            <w:r>
              <w:rPr>
                <w:rFonts w:hint="eastAsia"/>
              </w:rPr>
              <w:t>取得させるファイルは「</w:t>
            </w:r>
            <w:r w:rsidRPr="005E254A">
              <w:rPr>
                <w:rFonts w:hint="eastAsia"/>
              </w:rPr>
              <w:t>表形式データ</w:t>
            </w:r>
            <w:r>
              <w:rPr>
                <w:rFonts w:hint="eastAsia"/>
              </w:rPr>
              <w:t>に関するチェックリスト」（</w:t>
            </w:r>
            <w:r>
              <w:fldChar w:fldCharType="begin"/>
            </w:r>
            <w:r>
              <w:instrText xml:space="preserve"> </w:instrText>
            </w:r>
            <w:r>
              <w:rPr>
                <w:rFonts w:hint="eastAsia"/>
              </w:rPr>
              <w:instrText>REF _Ref387570145 \h</w:instrText>
            </w:r>
            <w:r>
              <w:instrText xml:space="preserve"> </w:instrText>
            </w:r>
            <w:r>
              <w:fldChar w:fldCharType="separate"/>
            </w:r>
            <w:r w:rsidR="00CB796C">
              <w:rPr>
                <w:rFonts w:hint="eastAsia"/>
              </w:rPr>
              <w:t>表</w:t>
            </w:r>
            <w:r w:rsidR="00CB796C">
              <w:rPr>
                <w:rFonts w:hint="eastAsia"/>
              </w:rPr>
              <w:t xml:space="preserve"> </w:t>
            </w:r>
            <w:r w:rsidR="00CB796C">
              <w:rPr>
                <w:noProof/>
              </w:rPr>
              <w:t>9</w:t>
            </w:r>
            <w:r w:rsidR="00CB796C">
              <w:noBreakHyphen/>
            </w:r>
            <w:r w:rsidR="00CB796C">
              <w:rPr>
                <w:noProof/>
              </w:rPr>
              <w:t>2</w:t>
            </w:r>
            <w:r>
              <w:fldChar w:fldCharType="end"/>
            </w:r>
            <w:r>
              <w:rPr>
                <w:rFonts w:hint="eastAsia"/>
              </w:rPr>
              <w:t>）</w:t>
            </w:r>
            <w:r w:rsidR="00113F17">
              <w:rPr>
                <w:rFonts w:hint="eastAsia"/>
              </w:rPr>
              <w:t>又は</w:t>
            </w:r>
            <w:r>
              <w:rPr>
                <w:rFonts w:hint="eastAsia"/>
              </w:rPr>
              <w:t>「</w:t>
            </w:r>
            <w:r w:rsidRPr="005E2F01">
              <w:rPr>
                <w:rFonts w:hint="eastAsia"/>
              </w:rPr>
              <w:t>地理空間データに関する指針チェックリスト</w:t>
            </w:r>
            <w:r>
              <w:rPr>
                <w:rFonts w:hint="eastAsia"/>
              </w:rPr>
              <w:t>」（</w:t>
            </w:r>
            <w:r>
              <w:fldChar w:fldCharType="begin"/>
            </w:r>
            <w:r>
              <w:instrText xml:space="preserve"> </w:instrText>
            </w:r>
            <w:r>
              <w:rPr>
                <w:rFonts w:hint="eastAsia"/>
              </w:rPr>
              <w:instrText>REF _Ref387572399 \h</w:instrText>
            </w:r>
            <w:r>
              <w:instrText xml:space="preserve"> </w:instrText>
            </w:r>
            <w:r>
              <w:fldChar w:fldCharType="separate"/>
            </w:r>
            <w:r w:rsidR="00CB796C">
              <w:rPr>
                <w:rFonts w:hint="eastAsia"/>
              </w:rPr>
              <w:t>表</w:t>
            </w:r>
            <w:r w:rsidR="00CB796C">
              <w:rPr>
                <w:rFonts w:hint="eastAsia"/>
              </w:rPr>
              <w:t xml:space="preserve"> </w:t>
            </w:r>
            <w:r w:rsidR="00CB796C">
              <w:rPr>
                <w:noProof/>
              </w:rPr>
              <w:t>9</w:t>
            </w:r>
            <w:r w:rsidR="00CB796C">
              <w:noBreakHyphen/>
            </w:r>
            <w:r w:rsidR="00CB796C">
              <w:rPr>
                <w:noProof/>
              </w:rPr>
              <w:t>4</w:t>
            </w:r>
            <w:r>
              <w:fldChar w:fldCharType="end"/>
            </w:r>
            <w:r>
              <w:rPr>
                <w:rFonts w:hint="eastAsia"/>
              </w:rPr>
              <w:t>）の必須事項を満たしているか</w:t>
            </w:r>
            <w:r w:rsidRPr="005E254A">
              <w:rPr>
                <w:rFonts w:hint="eastAsia"/>
              </w:rPr>
              <w:t>。</w:t>
            </w:r>
          </w:p>
        </w:tc>
        <w:tc>
          <w:tcPr>
            <w:tcW w:w="939" w:type="dxa"/>
          </w:tcPr>
          <w:p w14:paraId="4D46ACC1" w14:textId="77777777" w:rsidR="005E2F01" w:rsidRDefault="005E2F01" w:rsidP="005E2F01">
            <w:pPr>
              <w:cnfStyle w:val="000000000000" w:firstRow="0" w:lastRow="0" w:firstColumn="0" w:lastColumn="0" w:oddVBand="0" w:evenVBand="0" w:oddHBand="0" w:evenHBand="0" w:firstRowFirstColumn="0" w:firstRowLastColumn="0" w:lastRowFirstColumn="0" w:lastRowLastColumn="0"/>
            </w:pPr>
          </w:p>
        </w:tc>
      </w:tr>
      <w:tr w:rsidR="005E2F01" w14:paraId="49793BC9"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0ED77624" w14:textId="77777777" w:rsidR="005E2F01" w:rsidRDefault="005E2F01" w:rsidP="005E2F01">
            <w:pPr>
              <w:jc w:val="center"/>
            </w:pPr>
          </w:p>
        </w:tc>
        <w:tc>
          <w:tcPr>
            <w:tcW w:w="7088" w:type="dxa"/>
          </w:tcPr>
          <w:p w14:paraId="7ADC0CE1" w14:textId="51C2DDA0" w:rsidR="005E2F01" w:rsidRDefault="005E2F01" w:rsidP="00293496">
            <w:pPr>
              <w:cnfStyle w:val="000000100000" w:firstRow="0" w:lastRow="0" w:firstColumn="0" w:lastColumn="0" w:oddVBand="0" w:evenVBand="0" w:oddHBand="1" w:evenHBand="0" w:firstRowFirstColumn="0" w:firstRowLastColumn="0" w:lastRowFirstColumn="0" w:lastRowLastColumn="0"/>
            </w:pPr>
            <w:r w:rsidRPr="005E2F01">
              <w:rPr>
                <w:rFonts w:hint="eastAsia"/>
              </w:rPr>
              <w:t>リアルタイムデ</w:t>
            </w:r>
            <w:r>
              <w:rPr>
                <w:rFonts w:hint="eastAsia"/>
              </w:rPr>
              <w:t>ータの最新値・差分を取得する手法が提供されているか。</w:t>
            </w:r>
          </w:p>
        </w:tc>
        <w:tc>
          <w:tcPr>
            <w:tcW w:w="939" w:type="dxa"/>
          </w:tcPr>
          <w:p w14:paraId="66E710B7" w14:textId="77777777" w:rsidR="005E2F01" w:rsidRDefault="005E2F01" w:rsidP="005E2F01">
            <w:pPr>
              <w:cnfStyle w:val="000000100000" w:firstRow="0" w:lastRow="0" w:firstColumn="0" w:lastColumn="0" w:oddVBand="0" w:evenVBand="0" w:oddHBand="1" w:evenHBand="0" w:firstRowFirstColumn="0" w:firstRowLastColumn="0" w:lastRowFirstColumn="0" w:lastRowLastColumn="0"/>
            </w:pPr>
          </w:p>
        </w:tc>
      </w:tr>
    </w:tbl>
    <w:p w14:paraId="4AF758CC" w14:textId="77777777" w:rsidR="005E2F01" w:rsidRPr="00836481" w:rsidRDefault="005E2F01" w:rsidP="005E2F01"/>
    <w:p w14:paraId="0E166E97" w14:textId="77777777" w:rsidR="005E2F01" w:rsidRPr="00293496" w:rsidRDefault="005E2F01" w:rsidP="005E2F01"/>
    <w:p w14:paraId="5C8D0376" w14:textId="77777777" w:rsidR="006704EB" w:rsidRPr="00293496" w:rsidRDefault="006704EB" w:rsidP="0013419D"/>
    <w:p w14:paraId="7782C3E9" w14:textId="3389DBBE" w:rsidR="005E2F01" w:rsidRDefault="00DD174F">
      <w:pPr>
        <w:widowControl/>
        <w:jc w:val="left"/>
        <w:rPr>
          <w:lang w:val="ja-JP"/>
        </w:rPr>
      </w:pPr>
      <w:r>
        <w:rPr>
          <w:lang w:val="ja-JP"/>
        </w:rPr>
        <w:br w:type="page"/>
      </w:r>
      <w:r w:rsidR="005E2F01">
        <w:rPr>
          <w:lang w:val="ja-JP"/>
        </w:rPr>
        <w:lastRenderedPageBreak/>
        <w:br w:type="page"/>
      </w:r>
    </w:p>
    <w:p w14:paraId="4ABFCCE2" w14:textId="77777777" w:rsidR="00DD174F" w:rsidRDefault="00DD174F">
      <w:pPr>
        <w:widowControl/>
        <w:jc w:val="left"/>
        <w:rPr>
          <w:lang w:val="ja-JP"/>
        </w:rPr>
      </w:pPr>
    </w:p>
    <w:p w14:paraId="6433DA4A" w14:textId="77777777" w:rsidR="00DD174F" w:rsidRDefault="00DD174F" w:rsidP="00DD174F">
      <w:pPr>
        <w:rPr>
          <w:lang w:val="ja-JP"/>
        </w:rPr>
      </w:pPr>
    </w:p>
    <w:p w14:paraId="62CCF80F" w14:textId="77777777" w:rsidR="00DD174F" w:rsidRDefault="00DD174F" w:rsidP="00DD174F">
      <w:pPr>
        <w:rPr>
          <w:lang w:val="ja-JP"/>
        </w:rPr>
      </w:pPr>
    </w:p>
    <w:p w14:paraId="6C554E35" w14:textId="77777777" w:rsidR="00DD174F" w:rsidRDefault="00DD174F" w:rsidP="00DD174F">
      <w:pPr>
        <w:rPr>
          <w:lang w:val="ja-JP"/>
        </w:rPr>
      </w:pPr>
    </w:p>
    <w:p w14:paraId="1FA643A3" w14:textId="77777777" w:rsidR="00DD174F" w:rsidRDefault="00DD174F" w:rsidP="00DD174F">
      <w:pPr>
        <w:rPr>
          <w:lang w:val="ja-JP"/>
        </w:rPr>
      </w:pPr>
    </w:p>
    <w:p w14:paraId="487D8BC5" w14:textId="77777777" w:rsidR="00DD174F" w:rsidRDefault="00DD174F" w:rsidP="00DD174F">
      <w:pPr>
        <w:rPr>
          <w:lang w:val="ja-JP"/>
        </w:rPr>
      </w:pPr>
    </w:p>
    <w:p w14:paraId="1367F051" w14:textId="77777777" w:rsidR="00DD174F" w:rsidRDefault="00DD174F" w:rsidP="00DD174F">
      <w:pPr>
        <w:rPr>
          <w:lang w:val="ja-JP"/>
        </w:rPr>
      </w:pPr>
    </w:p>
    <w:p w14:paraId="157B0E8C" w14:textId="77777777" w:rsidR="00DD174F" w:rsidRDefault="00DD174F" w:rsidP="00DD174F">
      <w:pPr>
        <w:rPr>
          <w:lang w:val="ja-JP"/>
        </w:rPr>
      </w:pPr>
    </w:p>
    <w:p w14:paraId="2CE9D066" w14:textId="77777777" w:rsidR="00DD174F" w:rsidRDefault="00DD174F" w:rsidP="00DD174F">
      <w:pPr>
        <w:rPr>
          <w:lang w:val="ja-JP"/>
        </w:rPr>
      </w:pPr>
    </w:p>
    <w:p w14:paraId="20ECB418" w14:textId="77777777" w:rsidR="00DD174F" w:rsidRDefault="00DD174F" w:rsidP="00DD174F">
      <w:pPr>
        <w:rPr>
          <w:lang w:val="ja-JP"/>
        </w:rPr>
      </w:pPr>
    </w:p>
    <w:p w14:paraId="33C5CACC" w14:textId="77777777" w:rsidR="00DD174F" w:rsidRDefault="00DD174F" w:rsidP="00DD174F">
      <w:pPr>
        <w:rPr>
          <w:lang w:val="ja-JP"/>
        </w:rPr>
      </w:pPr>
    </w:p>
    <w:p w14:paraId="4601B1ED" w14:textId="77777777" w:rsidR="00DD174F" w:rsidRDefault="00DD174F" w:rsidP="00DD174F">
      <w:pPr>
        <w:rPr>
          <w:lang w:val="ja-JP"/>
        </w:rPr>
      </w:pPr>
    </w:p>
    <w:p w14:paraId="4A13A551" w14:textId="77777777" w:rsidR="00DD174F" w:rsidRDefault="00DD174F" w:rsidP="00DD174F">
      <w:pPr>
        <w:rPr>
          <w:lang w:val="ja-JP"/>
        </w:rPr>
      </w:pPr>
    </w:p>
    <w:bookmarkStart w:id="588" w:name="_Toc388981671"/>
    <w:p w14:paraId="6EB9F48E" w14:textId="40B8D0A2" w:rsidR="00DD174F" w:rsidRPr="00ED1A9B" w:rsidRDefault="00DD174F" w:rsidP="00DD174F">
      <w:pPr>
        <w:pStyle w:val="1"/>
        <w:numPr>
          <w:ilvl w:val="0"/>
          <w:numId w:val="0"/>
        </w:numPr>
        <w:ind w:left="425" w:hanging="425"/>
        <w:rPr>
          <w:rFonts w:ascii="HGP創英角ｺﾞｼｯｸUB" w:eastAsia="HGP創英角ｺﾞｼｯｸUB" w:hAnsi="HGP創英角ｺﾞｼｯｸUB"/>
        </w:rPr>
      </w:pPr>
      <w:r w:rsidRPr="0013419D">
        <w:rPr>
          <w:rFonts w:ascii="HGP創英角ｺﾞｼｯｸUB" w:eastAsia="HGP創英角ｺﾞｼｯｸUB" w:hAnsi="HGP創英角ｺﾞｼｯｸUB"/>
          <w:noProof/>
        </w:rPr>
        <mc:AlternateContent>
          <mc:Choice Requires="wps">
            <w:drawing>
              <wp:anchor distT="0" distB="0" distL="114300" distR="114300" simplePos="0" relativeHeight="251659776" behindDoc="0" locked="0" layoutInCell="1" allowOverlap="1" wp14:anchorId="528F9314" wp14:editId="690A5409">
                <wp:simplePos x="0" y="0"/>
                <wp:positionH relativeFrom="column">
                  <wp:posOffset>12394</wp:posOffset>
                </wp:positionH>
                <wp:positionV relativeFrom="paragraph">
                  <wp:posOffset>449572</wp:posOffset>
                </wp:positionV>
                <wp:extent cx="5438899" cy="0"/>
                <wp:effectExtent l="0" t="19050" r="9525" b="38100"/>
                <wp:wrapNone/>
                <wp:docPr id="325" name="直線コネクタ 325"/>
                <wp:cNvGraphicFramePr/>
                <a:graphic xmlns:a="http://schemas.openxmlformats.org/drawingml/2006/main">
                  <a:graphicData uri="http://schemas.microsoft.com/office/word/2010/wordprocessingShape">
                    <wps:wsp>
                      <wps:cNvCnPr/>
                      <wps:spPr>
                        <a:xfrm>
                          <a:off x="0" y="0"/>
                          <a:ext cx="5438899"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04F07D93" id="直線コネクタ 325" o:spid="_x0000_s1026" style="position:absolute;left:0;text-align:left;z-index:251659776;visibility:visible;mso-wrap-style:square;mso-wrap-distance-left:9pt;mso-wrap-distance-top:0;mso-wrap-distance-right:9pt;mso-wrap-distance-bottom:0;mso-position-horizontal:absolute;mso-position-horizontal-relative:text;mso-position-vertical:absolute;mso-position-vertical-relative:text" from="1pt,35.4pt" to="429.25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" strokecolor="#0070c0" strokeweight="4.5pt"/>
            </w:pict>
          </mc:Fallback>
        </mc:AlternateContent>
      </w:r>
      <w:r>
        <w:rPr>
          <w:rFonts w:ascii="HGP創英角ｺﾞｼｯｸUB" w:eastAsia="HGP創英角ｺﾞｼｯｸUB" w:hAnsi="HGP創英角ｺﾞｼｯｸUB" w:hint="eastAsia"/>
          <w:lang w:val="ja-JP"/>
        </w:rPr>
        <w:t>付録</w:t>
      </w:r>
      <w:bookmarkEnd w:id="588"/>
    </w:p>
    <w:p w14:paraId="6EE7ED82" w14:textId="77777777" w:rsidR="00DD174F" w:rsidRDefault="00DD174F" w:rsidP="00DD174F">
      <w:pPr>
        <w:widowControl/>
        <w:jc w:val="left"/>
        <w:rPr>
          <w:rFonts w:ascii="ＭＳ Ｐゴシック" w:eastAsia="ＭＳ Ｐゴシック" w:hAnsi="ＭＳ Ｐゴシック"/>
          <w:sz w:val="28"/>
          <w:szCs w:val="28"/>
        </w:rPr>
      </w:pPr>
      <w:r>
        <w:br w:type="page"/>
      </w:r>
    </w:p>
    <w:p w14:paraId="59C2B786" w14:textId="77777777" w:rsidR="00D8652A" w:rsidRDefault="00D8652A" w:rsidP="00D8652A">
      <w:pPr>
        <w:pStyle w:val="a3"/>
        <w:ind w:firstLineChars="47" w:firstLine="99"/>
        <w:sectPr w:rsidR="00D8652A" w:rsidSect="00375466">
          <w:footerReference w:type="default" r:id="rId44"/>
          <w:headerReference w:type="first" r:id="rId45"/>
          <w:pgSz w:w="11906" w:h="16838" w:code="9"/>
          <w:pgMar w:top="1985" w:right="1701" w:bottom="1701" w:left="1701" w:header="851" w:footer="992" w:gutter="0"/>
          <w:cols w:space="425"/>
          <w:titlePg/>
          <w:docGrid w:type="linesAndChars" w:linePitch="360"/>
        </w:sectPr>
      </w:pPr>
    </w:p>
    <w:p w14:paraId="1E077E47" w14:textId="77777777" w:rsidR="00D8652A" w:rsidRPr="00C27DA7" w:rsidRDefault="00D8652A"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 w:val="num" w:pos="1134"/>
        </w:tabs>
        <w:ind w:firstLine="0"/>
        <w:rPr>
          <w:b/>
          <w:color w:val="FFFFFF" w:themeColor="background1"/>
          <w:sz w:val="32"/>
        </w:rPr>
      </w:pPr>
      <w:bookmarkStart w:id="589" w:name="_Toc384686494"/>
      <w:bookmarkStart w:id="590" w:name="_Toc384687172"/>
      <w:bookmarkStart w:id="591" w:name="_Toc384692962"/>
      <w:bookmarkStart w:id="592" w:name="_Toc384694306"/>
      <w:bookmarkStart w:id="593" w:name="_Toc384721191"/>
      <w:bookmarkStart w:id="594" w:name="_Toc384686495"/>
      <w:bookmarkStart w:id="595" w:name="_Toc384687173"/>
      <w:bookmarkStart w:id="596" w:name="_Toc384692963"/>
      <w:bookmarkStart w:id="597" w:name="_Toc384694307"/>
      <w:bookmarkStart w:id="598" w:name="_Toc384721192"/>
      <w:bookmarkStart w:id="599" w:name="_Toc384686496"/>
      <w:bookmarkStart w:id="600" w:name="_Toc384687174"/>
      <w:bookmarkStart w:id="601" w:name="_Toc384692964"/>
      <w:bookmarkStart w:id="602" w:name="_Toc384694308"/>
      <w:bookmarkStart w:id="603" w:name="_Toc384721193"/>
      <w:bookmarkStart w:id="604" w:name="_Toc384686497"/>
      <w:bookmarkStart w:id="605" w:name="_Toc384687175"/>
      <w:bookmarkStart w:id="606" w:name="_Toc384692965"/>
      <w:bookmarkStart w:id="607" w:name="_Toc384694309"/>
      <w:bookmarkStart w:id="608" w:name="_Toc384721194"/>
      <w:bookmarkStart w:id="609" w:name="_Toc384686498"/>
      <w:bookmarkStart w:id="610" w:name="_Toc384687176"/>
      <w:bookmarkStart w:id="611" w:name="_Toc384692966"/>
      <w:bookmarkStart w:id="612" w:name="_Toc384694310"/>
      <w:bookmarkStart w:id="613" w:name="_Toc384721195"/>
      <w:bookmarkStart w:id="614" w:name="_Toc384686499"/>
      <w:bookmarkStart w:id="615" w:name="_Toc384687177"/>
      <w:bookmarkStart w:id="616" w:name="_Toc384692967"/>
      <w:bookmarkStart w:id="617" w:name="_Toc384694311"/>
      <w:bookmarkStart w:id="618" w:name="_Toc384721196"/>
      <w:bookmarkStart w:id="619" w:name="_Toc384686500"/>
      <w:bookmarkStart w:id="620" w:name="_Toc384687178"/>
      <w:bookmarkStart w:id="621" w:name="_Toc384692968"/>
      <w:bookmarkStart w:id="622" w:name="_Toc384694312"/>
      <w:bookmarkStart w:id="623" w:name="_Toc384721197"/>
      <w:bookmarkStart w:id="624" w:name="_Ref382644812"/>
      <w:bookmarkStart w:id="625" w:name="_Ref382644883"/>
      <w:bookmarkStart w:id="626" w:name="_Toc384339931"/>
      <w:bookmarkStart w:id="627" w:name="_Toc388981672"/>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r w:rsidRPr="00C27DA7">
        <w:rPr>
          <w:rFonts w:hint="eastAsia"/>
          <w:b/>
          <w:color w:val="FFFFFF" w:themeColor="background1"/>
          <w:sz w:val="32"/>
        </w:rPr>
        <w:lastRenderedPageBreak/>
        <w:t>（付録）オープンデータに関する規格・ツール</w:t>
      </w:r>
      <w:bookmarkEnd w:id="624"/>
      <w:bookmarkEnd w:id="625"/>
      <w:bookmarkEnd w:id="626"/>
      <w:bookmarkEnd w:id="627"/>
    </w:p>
    <w:p w14:paraId="2084212B" w14:textId="77777777" w:rsidR="00D8652A" w:rsidRDefault="00D8652A" w:rsidP="00D8652A">
      <w:pPr>
        <w:pStyle w:val="a3"/>
        <w:ind w:firstLineChars="0" w:firstLine="0"/>
      </w:pPr>
    </w:p>
    <w:p w14:paraId="3DADA90A" w14:textId="77777777" w:rsidR="008C542C" w:rsidRDefault="00967354" w:rsidP="0096635C">
      <w:pPr>
        <w:pStyle w:val="a3"/>
        <w:ind w:firstLine="210"/>
      </w:pPr>
      <w:r>
        <w:rPr>
          <w:rFonts w:hint="eastAsia"/>
        </w:rPr>
        <w:t>本章では、</w:t>
      </w:r>
      <w:r w:rsidR="008C542C">
        <w:rPr>
          <w:rFonts w:hint="eastAsia"/>
        </w:rPr>
        <w:t>機械判読に適したオープンデータを作成・編集する上で参考となる規格やツールをまとめる。</w:t>
      </w:r>
    </w:p>
    <w:p w14:paraId="00288E82" w14:textId="4A86E932" w:rsidR="008C542C" w:rsidRDefault="008C542C" w:rsidP="0096635C">
      <w:pPr>
        <w:pStyle w:val="a3"/>
        <w:ind w:firstLine="210"/>
      </w:pPr>
      <w:r>
        <w:fldChar w:fldCharType="begin"/>
      </w:r>
      <w:r>
        <w:instrText xml:space="preserve"> REF _Ref388567277 \r \h </w:instrText>
      </w:r>
      <w:r>
        <w:fldChar w:fldCharType="separate"/>
      </w:r>
      <w:r w:rsidR="00CB796C">
        <w:t>10.1</w:t>
      </w:r>
      <w:r>
        <w:fldChar w:fldCharType="end"/>
      </w:r>
      <w:r>
        <w:t>節では、</w:t>
      </w:r>
      <w:r>
        <w:fldChar w:fldCharType="begin"/>
      </w:r>
      <w:r>
        <w:instrText xml:space="preserve"> </w:instrText>
      </w:r>
      <w:r>
        <w:rPr>
          <w:rFonts w:hint="eastAsia"/>
        </w:rPr>
        <w:instrText>REF _Ref388567161 \r \h</w:instrText>
      </w:r>
      <w:r>
        <w:instrText xml:space="preserve"> </w:instrText>
      </w:r>
      <w:r>
        <w:fldChar w:fldCharType="separate"/>
      </w:r>
      <w:r w:rsidR="00CB796C">
        <w:t>8.1</w:t>
      </w:r>
      <w:r>
        <w:fldChar w:fldCharType="end"/>
      </w:r>
      <w:r>
        <w:t>節、</w:t>
      </w:r>
      <w:r>
        <w:fldChar w:fldCharType="begin"/>
      </w:r>
      <w:r>
        <w:instrText xml:space="preserve"> REF _Ref388567189 \r \h </w:instrText>
      </w:r>
      <w:r>
        <w:fldChar w:fldCharType="separate"/>
      </w:r>
      <w:r w:rsidR="00CB796C">
        <w:t>9.2</w:t>
      </w:r>
      <w:r>
        <w:fldChar w:fldCharType="end"/>
      </w:r>
      <w:r>
        <w:t>節、及び</w:t>
      </w:r>
      <w:r>
        <w:fldChar w:fldCharType="begin"/>
      </w:r>
      <w:r>
        <w:instrText xml:space="preserve"> REF _Ref388567191 \r \h </w:instrText>
      </w:r>
      <w:r>
        <w:fldChar w:fldCharType="separate"/>
      </w:r>
      <w:r w:rsidR="00CB796C">
        <w:t>9.3</w:t>
      </w:r>
      <w:r>
        <w:fldChar w:fldCharType="end"/>
      </w:r>
      <w:r>
        <w:t>節で解説した、表形式データ・文書データ・地理空間データのそれぞれのファイル形式に関する代表的な規格と、その形式を扱える代表的なソフトウェアを挙げる。また、これらのデータを伝送するためのプロトコルや、</w:t>
      </w:r>
      <w:r>
        <w:fldChar w:fldCharType="begin"/>
      </w:r>
      <w:r>
        <w:instrText xml:space="preserve"> REF _Ref388567505 \r \h </w:instrText>
      </w:r>
      <w:r>
        <w:fldChar w:fldCharType="separate"/>
      </w:r>
      <w:r w:rsidR="00CB796C">
        <w:t>9.3.2</w:t>
      </w:r>
      <w:r>
        <w:fldChar w:fldCharType="end"/>
      </w:r>
      <w:r>
        <w:t>節「</w:t>
      </w:r>
      <w:r>
        <w:fldChar w:fldCharType="begin"/>
      </w:r>
      <w:r>
        <w:instrText xml:space="preserve"> REF _Ref388567505 \h </w:instrText>
      </w:r>
      <w:r>
        <w:fldChar w:fldCharType="separate"/>
      </w:r>
      <w:r w:rsidR="00CB796C">
        <w:t>表形式データに関する指針</w:t>
      </w:r>
      <w:r>
        <w:fldChar w:fldCharType="end"/>
      </w:r>
      <w:r>
        <w:t>」で挙げた</w:t>
      </w:r>
      <w:r>
        <w:rPr>
          <w:rFonts w:hint="eastAsia"/>
        </w:rPr>
        <w:t>Simple Data Format</w:t>
      </w:r>
      <w:r>
        <w:rPr>
          <w:rFonts w:hint="eastAsia"/>
        </w:rPr>
        <w:t>について解説する。</w:t>
      </w:r>
    </w:p>
    <w:p w14:paraId="5A26C5F4" w14:textId="77777777" w:rsidR="008C542C" w:rsidRDefault="008C542C" w:rsidP="0096635C">
      <w:pPr>
        <w:pStyle w:val="a3"/>
        <w:ind w:firstLine="210"/>
      </w:pPr>
      <w:r>
        <w:fldChar w:fldCharType="begin"/>
      </w:r>
      <w:r>
        <w:instrText xml:space="preserve"> REF _Ref384677886 \r \h </w:instrText>
      </w:r>
      <w:r>
        <w:fldChar w:fldCharType="separate"/>
      </w:r>
      <w:r w:rsidR="00CB796C">
        <w:t>10.2</w:t>
      </w:r>
      <w:r>
        <w:fldChar w:fldCharType="end"/>
      </w:r>
      <w:r>
        <w:t>節では、</w:t>
      </w:r>
      <w:r>
        <w:fldChar w:fldCharType="begin"/>
      </w:r>
      <w:r>
        <w:instrText xml:space="preserve"> REF _Ref388567550 \r \h </w:instrText>
      </w:r>
      <w:r>
        <w:fldChar w:fldCharType="separate"/>
      </w:r>
      <w:r w:rsidR="00CB796C">
        <w:t>9.1</w:t>
      </w:r>
      <w:r>
        <w:fldChar w:fldCharType="end"/>
      </w:r>
      <w:r>
        <w:t>節で解説したオープンデータの識別に利用できる識別子を列記する。</w:t>
      </w:r>
    </w:p>
    <w:p w14:paraId="3A54504A" w14:textId="15A037DC" w:rsidR="00967354" w:rsidRPr="00967354" w:rsidRDefault="008C542C" w:rsidP="0096635C">
      <w:pPr>
        <w:pStyle w:val="a3"/>
        <w:ind w:firstLine="210"/>
      </w:pPr>
      <w:r>
        <w:fldChar w:fldCharType="begin"/>
      </w:r>
      <w:r>
        <w:instrText xml:space="preserve"> </w:instrText>
      </w:r>
      <w:r>
        <w:rPr>
          <w:rFonts w:hint="eastAsia"/>
        </w:rPr>
        <w:instrText>REF _Ref388567620 \r \h</w:instrText>
      </w:r>
      <w:r>
        <w:instrText xml:space="preserve"> </w:instrText>
      </w:r>
      <w:r>
        <w:fldChar w:fldCharType="separate"/>
      </w:r>
      <w:r w:rsidR="00CB796C">
        <w:t>10.3</w:t>
      </w:r>
      <w:r>
        <w:fldChar w:fldCharType="end"/>
      </w:r>
      <w:r>
        <w:rPr>
          <w:rFonts w:hint="eastAsia"/>
        </w:rPr>
        <w:t>節では、オープンデータを作成・編集・公開するために有用なツールを解説する。</w:t>
      </w:r>
    </w:p>
    <w:p w14:paraId="4F98EE4A" w14:textId="77777777" w:rsidR="00967354" w:rsidRPr="008C542C" w:rsidRDefault="00967354" w:rsidP="00D8652A">
      <w:pPr>
        <w:pStyle w:val="a3"/>
        <w:ind w:firstLineChars="0" w:firstLine="0"/>
      </w:pPr>
    </w:p>
    <w:p w14:paraId="7E7337F2" w14:textId="77777777" w:rsidR="00EB4507" w:rsidRDefault="00EB4507">
      <w:pPr>
        <w:widowControl/>
        <w:jc w:val="left"/>
        <w:rPr>
          <w:rFonts w:ascii="ＭＳ Ｐゴシック" w:eastAsia="ＭＳ Ｐゴシック" w:hAnsi="ＭＳ Ｐゴシック"/>
          <w:sz w:val="24"/>
        </w:rPr>
      </w:pPr>
      <w:bookmarkStart w:id="628" w:name="_Toc384339932"/>
      <w:bookmarkStart w:id="629" w:name="_Ref387588233"/>
      <w:r>
        <w:br w:type="page"/>
      </w:r>
    </w:p>
    <w:p w14:paraId="07F92B04" w14:textId="1F403D0F" w:rsidR="00D8652A" w:rsidRDefault="00D8652A" w:rsidP="00D8652A">
      <w:pPr>
        <w:pStyle w:val="2"/>
      </w:pPr>
      <w:bookmarkStart w:id="630" w:name="_Ref388567277"/>
      <w:bookmarkStart w:id="631" w:name="_Toc388981673"/>
      <w:r>
        <w:lastRenderedPageBreak/>
        <w:t>データフ</w:t>
      </w:r>
      <w:r w:rsidRPr="00476232">
        <w:rPr>
          <w:rFonts w:hint="eastAsia"/>
        </w:rPr>
        <w:t>ォ</w:t>
      </w:r>
      <w:r>
        <w:t>ーマットに関する規格</w:t>
      </w:r>
      <w:bookmarkEnd w:id="628"/>
      <w:bookmarkEnd w:id="629"/>
      <w:bookmarkEnd w:id="630"/>
      <w:bookmarkEnd w:id="631"/>
    </w:p>
    <w:p w14:paraId="7CF3FB5C" w14:textId="77777777" w:rsidR="00D8652A" w:rsidRDefault="00D8652A" w:rsidP="00D8652A">
      <w:pPr>
        <w:pStyle w:val="3"/>
      </w:pPr>
      <w:bookmarkStart w:id="632" w:name="_Toc384339933"/>
      <w:bookmarkStart w:id="633" w:name="_Ref387739914"/>
      <w:r>
        <w:t>ファイル形式に関する規格</w:t>
      </w:r>
      <w:bookmarkEnd w:id="632"/>
      <w:bookmarkEnd w:id="633"/>
    </w:p>
    <w:p w14:paraId="3A69A6B3" w14:textId="25933CCE" w:rsidR="00EB4507" w:rsidRDefault="00D8652A" w:rsidP="0013419D">
      <w:pPr>
        <w:pStyle w:val="a3"/>
        <w:ind w:firstLine="210"/>
      </w:pPr>
      <w:r>
        <w:t>表形式データファイル形式に関する代表的な規格と、その形式を扱える代表的なソフトウェアを、</w:t>
      </w:r>
      <w:r w:rsidR="003D4A00">
        <w:fldChar w:fldCharType="begin"/>
      </w:r>
      <w:r w:rsidR="003D4A00">
        <w:instrText xml:space="preserve"> REF _Ref384855487 \h </w:instrText>
      </w:r>
      <w:r w:rsidR="003D4A00">
        <w:fldChar w:fldCharType="separate"/>
      </w:r>
      <w:r w:rsidR="00CB796C">
        <w:rPr>
          <w:rFonts w:hint="eastAsia"/>
        </w:rPr>
        <w:t>表</w:t>
      </w:r>
      <w:r w:rsidR="00CB796C">
        <w:rPr>
          <w:rFonts w:hint="eastAsia"/>
        </w:rPr>
        <w:t xml:space="preserve"> </w:t>
      </w:r>
      <w:r w:rsidR="00CB796C">
        <w:rPr>
          <w:noProof/>
        </w:rPr>
        <w:t>10</w:t>
      </w:r>
      <w:r w:rsidR="00CB796C">
        <w:noBreakHyphen/>
      </w:r>
      <w:r w:rsidR="00CB796C">
        <w:rPr>
          <w:noProof/>
        </w:rPr>
        <w:t>1</w:t>
      </w:r>
      <w:r w:rsidR="003D4A00">
        <w:fldChar w:fldCharType="end"/>
      </w:r>
      <w:r>
        <w:t>に示す。</w:t>
      </w:r>
    </w:p>
    <w:p w14:paraId="141C04DE" w14:textId="77777777" w:rsidR="00EB4507" w:rsidRDefault="00EB4507" w:rsidP="0013419D">
      <w:pPr>
        <w:pStyle w:val="a3"/>
        <w:ind w:firstLine="210"/>
      </w:pPr>
    </w:p>
    <w:p w14:paraId="1BD55105" w14:textId="3025255D" w:rsidR="00D8652A" w:rsidRDefault="00D8652A" w:rsidP="00D8652A">
      <w:pPr>
        <w:pStyle w:val="aa"/>
        <w:keepNext/>
      </w:pPr>
      <w:bookmarkStart w:id="634" w:name="_Ref384855487"/>
      <w:bookmarkStart w:id="635" w:name="_Ref384688967"/>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1</w:t>
      </w:r>
      <w:r w:rsidR="00CC72BF">
        <w:fldChar w:fldCharType="end"/>
      </w:r>
      <w:bookmarkEnd w:id="634"/>
      <w:bookmarkEnd w:id="635"/>
      <w:r>
        <w:rPr>
          <w:noProof/>
        </w:rPr>
        <w:t xml:space="preserve"> </w:t>
      </w:r>
      <w:r w:rsidRPr="00DD44DD">
        <w:rPr>
          <w:rFonts w:hint="eastAsia"/>
          <w:noProof/>
        </w:rPr>
        <w:t>代表的な表形式データの規格</w:t>
      </w:r>
    </w:p>
    <w:tbl>
      <w:tblPr>
        <w:tblStyle w:val="4-110"/>
        <w:tblpPr w:leftFromText="142" w:rightFromText="142" w:vertAnchor="text" w:tblpY="1"/>
        <w:tblW w:w="0" w:type="auto"/>
        <w:tblLook w:val="0420" w:firstRow="1" w:lastRow="0" w:firstColumn="0" w:lastColumn="0" w:noHBand="0" w:noVBand="1"/>
      </w:tblPr>
      <w:tblGrid>
        <w:gridCol w:w="2659"/>
        <w:gridCol w:w="2248"/>
        <w:gridCol w:w="1243"/>
        <w:gridCol w:w="5236"/>
        <w:gridCol w:w="1982"/>
      </w:tblGrid>
      <w:tr w:rsidR="00D8652A" w:rsidRPr="00A138EA" w14:paraId="73E661D2" w14:textId="77777777" w:rsidTr="0013419D">
        <w:trPr>
          <w:cnfStyle w:val="100000000000" w:firstRow="1" w:lastRow="0" w:firstColumn="0" w:lastColumn="0" w:oddVBand="0" w:evenVBand="0" w:oddHBand="0" w:evenHBand="0" w:firstRowFirstColumn="0" w:firstRowLastColumn="0" w:lastRowFirstColumn="0" w:lastRowLastColumn="0"/>
          <w:cantSplit/>
          <w:trHeight w:val="329"/>
          <w:tblHeader/>
        </w:trPr>
        <w:tc>
          <w:tcPr>
            <w:tcW w:w="0" w:type="auto"/>
            <w:hideMark/>
          </w:tcPr>
          <w:p w14:paraId="6191FC04"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規格名</w:t>
            </w:r>
          </w:p>
        </w:tc>
        <w:tc>
          <w:tcPr>
            <w:tcW w:w="0" w:type="auto"/>
            <w:hideMark/>
          </w:tcPr>
          <w:p w14:paraId="387DFF11"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策定・公開者</w:t>
            </w:r>
          </w:p>
        </w:tc>
        <w:tc>
          <w:tcPr>
            <w:tcW w:w="0" w:type="auto"/>
            <w:hideMark/>
          </w:tcPr>
          <w:p w14:paraId="54AF124E"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規格番号</w:t>
            </w:r>
          </w:p>
        </w:tc>
        <w:tc>
          <w:tcPr>
            <w:tcW w:w="0" w:type="auto"/>
            <w:hideMark/>
          </w:tcPr>
          <w:p w14:paraId="5B5E2016"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概要</w:t>
            </w:r>
          </w:p>
        </w:tc>
        <w:tc>
          <w:tcPr>
            <w:tcW w:w="0" w:type="auto"/>
            <w:hideMark/>
          </w:tcPr>
          <w:p w14:paraId="4501DF75"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本形式を扱えるソフトウェア</w:t>
            </w:r>
          </w:p>
        </w:tc>
      </w:tr>
      <w:tr w:rsidR="00D8652A" w:rsidRPr="00A138EA" w14:paraId="0446A62F" w14:textId="77777777" w:rsidTr="0013419D">
        <w:trPr>
          <w:cnfStyle w:val="000000100000" w:firstRow="0" w:lastRow="0" w:firstColumn="0" w:lastColumn="0" w:oddVBand="0" w:evenVBand="0" w:oddHBand="1" w:evenHBand="0" w:firstRowFirstColumn="0" w:firstRowLastColumn="0" w:lastRowFirstColumn="0" w:lastRowLastColumn="0"/>
          <w:cantSplit/>
          <w:trHeight w:val="259"/>
        </w:trPr>
        <w:tc>
          <w:tcPr>
            <w:tcW w:w="0" w:type="auto"/>
            <w:gridSpan w:val="5"/>
            <w:hideMark/>
          </w:tcPr>
          <w:p w14:paraId="684398B7" w14:textId="77777777" w:rsidR="00D8652A" w:rsidRPr="00A138EA" w:rsidRDefault="00D8652A" w:rsidP="00EE5AAF">
            <w:pPr>
              <w:jc w:val="center"/>
            </w:pPr>
            <w:r w:rsidRPr="00A138EA">
              <w:rPr>
                <w:rFonts w:hint="eastAsia"/>
              </w:rPr>
              <w:t>★</w:t>
            </w:r>
            <w:r w:rsidRPr="00A138EA">
              <w:rPr>
                <w:rFonts w:hint="eastAsia"/>
              </w:rPr>
              <w:t>2</w:t>
            </w:r>
          </w:p>
        </w:tc>
      </w:tr>
      <w:tr w:rsidR="00D8652A" w:rsidRPr="00A138EA" w14:paraId="3C473339" w14:textId="77777777" w:rsidTr="0013419D">
        <w:trPr>
          <w:cantSplit/>
          <w:trHeight w:val="1002"/>
        </w:trPr>
        <w:tc>
          <w:tcPr>
            <w:tcW w:w="0" w:type="auto"/>
            <w:hideMark/>
          </w:tcPr>
          <w:p w14:paraId="25621CA9" w14:textId="77777777" w:rsidR="00D8652A" w:rsidRPr="00A138EA" w:rsidRDefault="00D8652A" w:rsidP="00EE5AAF">
            <w:r w:rsidRPr="00A138EA">
              <w:rPr>
                <w:rFonts w:hint="eastAsia"/>
              </w:rPr>
              <w:t>Microsoft Office Binary (.xls)</w:t>
            </w:r>
          </w:p>
        </w:tc>
        <w:tc>
          <w:tcPr>
            <w:tcW w:w="0" w:type="auto"/>
            <w:hideMark/>
          </w:tcPr>
          <w:p w14:paraId="3FF25317" w14:textId="77777777" w:rsidR="00D8652A" w:rsidRPr="00A138EA" w:rsidRDefault="00D8652A" w:rsidP="00EE5AAF">
            <w:r w:rsidRPr="00A138EA">
              <w:rPr>
                <w:rFonts w:hint="eastAsia"/>
              </w:rPr>
              <w:t>Microsoft</w:t>
            </w:r>
          </w:p>
        </w:tc>
        <w:tc>
          <w:tcPr>
            <w:tcW w:w="0" w:type="auto"/>
            <w:hideMark/>
          </w:tcPr>
          <w:p w14:paraId="4E6A6F13" w14:textId="77777777" w:rsidR="00D8652A" w:rsidRPr="00A138EA" w:rsidRDefault="00D8652A" w:rsidP="00EE5AAF"/>
        </w:tc>
        <w:tc>
          <w:tcPr>
            <w:tcW w:w="0" w:type="auto"/>
            <w:hideMark/>
          </w:tcPr>
          <w:p w14:paraId="6433FDF2" w14:textId="77777777" w:rsidR="00D8652A" w:rsidRPr="00A138EA" w:rsidRDefault="00D8652A" w:rsidP="00EE5AAF">
            <w:r w:rsidRPr="00A138EA">
              <w:rPr>
                <w:rFonts w:hint="eastAsia"/>
              </w:rPr>
              <w:t>Microsoft Excel 2003</w:t>
            </w:r>
            <w:r w:rsidRPr="00A138EA">
              <w:rPr>
                <w:rFonts w:hint="eastAsia"/>
              </w:rPr>
              <w:t>までのファイル形式。</w:t>
            </w:r>
            <w:r w:rsidRPr="00A138EA">
              <w:rPr>
                <w:rFonts w:hint="eastAsia"/>
              </w:rPr>
              <w:t>2008</w:t>
            </w:r>
            <w:r w:rsidRPr="00A138EA">
              <w:rPr>
                <w:rFonts w:hint="eastAsia"/>
              </w:rPr>
              <w:t>年</w:t>
            </w:r>
            <w:r w:rsidRPr="00A138EA">
              <w:rPr>
                <w:rFonts w:hint="eastAsia"/>
              </w:rPr>
              <w:t>6</w:t>
            </w:r>
            <w:r w:rsidRPr="00A138EA">
              <w:rPr>
                <w:rFonts w:hint="eastAsia"/>
              </w:rPr>
              <w:t>月に</w:t>
            </w:r>
            <w:r w:rsidRPr="00A138EA">
              <w:rPr>
                <w:rFonts w:hint="eastAsia"/>
              </w:rPr>
              <w:t xml:space="preserve"> Microsoft Open Specification Promise </w:t>
            </w:r>
            <w:r w:rsidRPr="00A138EA">
              <w:rPr>
                <w:rFonts w:hint="eastAsia"/>
              </w:rPr>
              <w:t>の下で仕様が公開された。</w:t>
            </w:r>
          </w:p>
        </w:tc>
        <w:tc>
          <w:tcPr>
            <w:tcW w:w="0" w:type="auto"/>
            <w:hideMark/>
          </w:tcPr>
          <w:p w14:paraId="39A22925" w14:textId="77777777" w:rsidR="00D8652A" w:rsidRPr="00A138EA" w:rsidRDefault="00D8652A" w:rsidP="00EE5AAF">
            <w:r w:rsidRPr="00A138EA">
              <w:rPr>
                <w:rFonts w:hint="eastAsia"/>
              </w:rPr>
              <w:t>Microsoft Excel</w:t>
            </w:r>
          </w:p>
          <w:p w14:paraId="1D11506D"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r w:rsidR="00D8652A" w:rsidRPr="00A138EA" w14:paraId="11559FA3" w14:textId="77777777" w:rsidTr="0013419D">
        <w:trPr>
          <w:cnfStyle w:val="000000100000" w:firstRow="0" w:lastRow="0" w:firstColumn="0" w:lastColumn="0" w:oddVBand="0" w:evenVBand="0" w:oddHBand="1" w:evenHBand="0" w:firstRowFirstColumn="0" w:firstRowLastColumn="0" w:lastRowFirstColumn="0" w:lastRowLastColumn="0"/>
          <w:cantSplit/>
          <w:trHeight w:val="325"/>
        </w:trPr>
        <w:tc>
          <w:tcPr>
            <w:tcW w:w="0" w:type="auto"/>
            <w:gridSpan w:val="5"/>
            <w:hideMark/>
          </w:tcPr>
          <w:p w14:paraId="1284F271" w14:textId="77777777" w:rsidR="00D8652A" w:rsidRPr="00A138EA" w:rsidRDefault="00D8652A" w:rsidP="00EE5AAF">
            <w:pPr>
              <w:jc w:val="center"/>
            </w:pPr>
            <w:r w:rsidRPr="00A138EA">
              <w:rPr>
                <w:rFonts w:hint="eastAsia"/>
              </w:rPr>
              <w:t>★</w:t>
            </w:r>
            <w:r w:rsidRPr="00A138EA">
              <w:rPr>
                <w:rFonts w:hint="eastAsia"/>
              </w:rPr>
              <w:t>3</w:t>
            </w:r>
          </w:p>
        </w:tc>
      </w:tr>
      <w:tr w:rsidR="00D8652A" w:rsidRPr="00A138EA" w14:paraId="450256F7" w14:textId="77777777" w:rsidTr="0013419D">
        <w:trPr>
          <w:cantSplit/>
          <w:trHeight w:val="800"/>
        </w:trPr>
        <w:tc>
          <w:tcPr>
            <w:tcW w:w="0" w:type="auto"/>
            <w:hideMark/>
          </w:tcPr>
          <w:p w14:paraId="1CD9E7BD" w14:textId="77777777" w:rsidR="00D8652A" w:rsidRPr="00A138EA" w:rsidRDefault="00D8652A" w:rsidP="00EE5AAF">
            <w:r w:rsidRPr="00A138EA">
              <w:rPr>
                <w:rFonts w:hint="eastAsia"/>
              </w:rPr>
              <w:t>Office Open XML (.xlsx)</w:t>
            </w:r>
          </w:p>
        </w:tc>
        <w:tc>
          <w:tcPr>
            <w:tcW w:w="0" w:type="auto"/>
            <w:hideMark/>
          </w:tcPr>
          <w:p w14:paraId="6E9C07FD" w14:textId="77777777" w:rsidR="00D8652A" w:rsidRPr="00A138EA" w:rsidRDefault="00D8652A" w:rsidP="00EE5AAF">
            <w:r w:rsidRPr="00A138EA">
              <w:rPr>
                <w:rFonts w:hint="eastAsia"/>
              </w:rPr>
              <w:t>Microsoft</w:t>
            </w:r>
          </w:p>
        </w:tc>
        <w:tc>
          <w:tcPr>
            <w:tcW w:w="0" w:type="auto"/>
            <w:hideMark/>
          </w:tcPr>
          <w:p w14:paraId="72EB55F1" w14:textId="77777777" w:rsidR="00D8652A" w:rsidRPr="00A138EA" w:rsidRDefault="00D8652A" w:rsidP="00EE5AAF">
            <w:r w:rsidRPr="00A138EA">
              <w:rPr>
                <w:rFonts w:hint="eastAsia"/>
              </w:rPr>
              <w:t>ISO/IEC 29500</w:t>
            </w:r>
          </w:p>
        </w:tc>
        <w:tc>
          <w:tcPr>
            <w:tcW w:w="0" w:type="auto"/>
            <w:hideMark/>
          </w:tcPr>
          <w:p w14:paraId="494CE115" w14:textId="2E1E9351" w:rsidR="00D8652A" w:rsidRPr="00A138EA" w:rsidRDefault="00D8652A" w:rsidP="00EE5AAF">
            <w:r w:rsidRPr="00A138EA">
              <w:rPr>
                <w:rFonts w:hint="eastAsia"/>
              </w:rPr>
              <w:t>XML</w:t>
            </w:r>
            <w:r w:rsidRPr="00A138EA">
              <w:rPr>
                <w:rFonts w:hint="eastAsia"/>
              </w:rPr>
              <w:t>をベースとしたオフィススイート用のファイルフォーマットの</w:t>
            </w:r>
            <w:r w:rsidR="00663741">
              <w:rPr>
                <w:rFonts w:hint="eastAsia"/>
              </w:rPr>
              <w:t>一つ</w:t>
            </w:r>
            <w:r w:rsidRPr="00A138EA">
              <w:rPr>
                <w:rFonts w:hint="eastAsia"/>
              </w:rPr>
              <w:t>。</w:t>
            </w:r>
            <w:r w:rsidRPr="00A138EA">
              <w:rPr>
                <w:rFonts w:hint="eastAsia"/>
              </w:rPr>
              <w:t>Microsoft  Excel 2007</w:t>
            </w:r>
            <w:r w:rsidRPr="00A138EA">
              <w:rPr>
                <w:rFonts w:hint="eastAsia"/>
              </w:rPr>
              <w:t>以降の標準のファイルフォーマットである。</w:t>
            </w:r>
          </w:p>
        </w:tc>
        <w:tc>
          <w:tcPr>
            <w:tcW w:w="0" w:type="auto"/>
            <w:hideMark/>
          </w:tcPr>
          <w:p w14:paraId="2563B713" w14:textId="77777777" w:rsidR="00D8652A" w:rsidRPr="00A138EA" w:rsidRDefault="00D8652A" w:rsidP="00EE5AAF">
            <w:r w:rsidRPr="00A138EA">
              <w:rPr>
                <w:rFonts w:hint="eastAsia"/>
              </w:rPr>
              <w:t>Microsoft Excel</w:t>
            </w:r>
          </w:p>
          <w:p w14:paraId="7D732293"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r w:rsidR="00D8652A" w:rsidRPr="00A138EA" w14:paraId="3B702966" w14:textId="77777777" w:rsidTr="0013419D">
        <w:trPr>
          <w:cnfStyle w:val="000000100000" w:firstRow="0" w:lastRow="0" w:firstColumn="0" w:lastColumn="0" w:oddVBand="0" w:evenVBand="0" w:oddHBand="1" w:evenHBand="0" w:firstRowFirstColumn="0" w:firstRowLastColumn="0" w:lastRowFirstColumn="0" w:lastRowLastColumn="0"/>
          <w:cantSplit/>
          <w:trHeight w:val="407"/>
        </w:trPr>
        <w:tc>
          <w:tcPr>
            <w:tcW w:w="0" w:type="auto"/>
            <w:hideMark/>
          </w:tcPr>
          <w:p w14:paraId="05CF1B6C" w14:textId="77777777" w:rsidR="00D8652A" w:rsidRPr="00A138EA" w:rsidRDefault="00D8652A" w:rsidP="00EE5AAF">
            <w:r w:rsidRPr="00A138EA">
              <w:rPr>
                <w:rFonts w:hint="eastAsia"/>
              </w:rPr>
              <w:t>OpenDocument (.ods)</w:t>
            </w:r>
          </w:p>
        </w:tc>
        <w:tc>
          <w:tcPr>
            <w:tcW w:w="0" w:type="auto"/>
            <w:hideMark/>
          </w:tcPr>
          <w:p w14:paraId="755BC1F7" w14:textId="77777777" w:rsidR="00D8652A" w:rsidRPr="00A138EA" w:rsidRDefault="00D8652A" w:rsidP="00EE5AAF">
            <w:r w:rsidRPr="00A138EA">
              <w:rPr>
                <w:rFonts w:hint="eastAsia"/>
              </w:rPr>
              <w:t>構造化情報標準促進協会（</w:t>
            </w:r>
            <w:r w:rsidRPr="00A138EA">
              <w:rPr>
                <w:rFonts w:hint="eastAsia"/>
              </w:rPr>
              <w:t>OASIS</w:t>
            </w:r>
            <w:r w:rsidRPr="00A138EA">
              <w:rPr>
                <w:rFonts w:hint="eastAsia"/>
              </w:rPr>
              <w:t>）</w:t>
            </w:r>
          </w:p>
        </w:tc>
        <w:tc>
          <w:tcPr>
            <w:tcW w:w="0" w:type="auto"/>
            <w:hideMark/>
          </w:tcPr>
          <w:p w14:paraId="5C2D28B9" w14:textId="77777777" w:rsidR="00D8652A" w:rsidRPr="00A138EA" w:rsidRDefault="00D8652A" w:rsidP="00EE5AAF">
            <w:r w:rsidRPr="00A138EA">
              <w:rPr>
                <w:rFonts w:hint="eastAsia"/>
              </w:rPr>
              <w:t>ISO/IEC 26300</w:t>
            </w:r>
          </w:p>
        </w:tc>
        <w:tc>
          <w:tcPr>
            <w:tcW w:w="0" w:type="auto"/>
            <w:hideMark/>
          </w:tcPr>
          <w:p w14:paraId="4B80351F" w14:textId="1E27778B" w:rsidR="00D8652A" w:rsidRPr="00A138EA" w:rsidRDefault="00D8652A" w:rsidP="00EE5AAF">
            <w:r w:rsidRPr="00A138EA">
              <w:rPr>
                <w:rFonts w:hint="eastAsia"/>
              </w:rPr>
              <w:t>XML</w:t>
            </w:r>
            <w:r w:rsidRPr="00A138EA">
              <w:rPr>
                <w:rFonts w:hint="eastAsia"/>
              </w:rPr>
              <w:t>をベースとしたオフィススイート用のファイルフォーマットの</w:t>
            </w:r>
            <w:r w:rsidR="00663741">
              <w:rPr>
                <w:rFonts w:hint="eastAsia"/>
              </w:rPr>
              <w:t>一つ</w:t>
            </w:r>
            <w:r w:rsidRPr="00A138EA">
              <w:rPr>
                <w:rFonts w:hint="eastAsia"/>
              </w:rPr>
              <w:t>。</w:t>
            </w:r>
          </w:p>
        </w:tc>
        <w:tc>
          <w:tcPr>
            <w:tcW w:w="0" w:type="auto"/>
            <w:hideMark/>
          </w:tcPr>
          <w:p w14:paraId="1082C007" w14:textId="77777777" w:rsidR="00D8652A" w:rsidRPr="00A138EA" w:rsidRDefault="00D8652A" w:rsidP="00EE5AAF">
            <w:r w:rsidRPr="00A138EA">
              <w:rPr>
                <w:rFonts w:hint="eastAsia"/>
              </w:rPr>
              <w:t>Microsoft Excel</w:t>
            </w:r>
          </w:p>
          <w:p w14:paraId="030D9740"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r w:rsidR="00D8652A" w:rsidRPr="00A138EA" w14:paraId="2D6A0140" w14:textId="77777777" w:rsidTr="0013419D">
        <w:trPr>
          <w:cantSplit/>
          <w:trHeight w:val="1009"/>
        </w:trPr>
        <w:tc>
          <w:tcPr>
            <w:tcW w:w="0" w:type="auto"/>
            <w:hideMark/>
          </w:tcPr>
          <w:p w14:paraId="58F0FBE8" w14:textId="66CF20ED" w:rsidR="00D8652A" w:rsidRPr="00A138EA" w:rsidRDefault="009906B8" w:rsidP="00EE5AAF">
            <w:r>
              <w:rPr>
                <w:rFonts w:hint="eastAsia"/>
              </w:rPr>
              <w:t>CSV (Comm</w:t>
            </w:r>
            <w:r w:rsidR="00D8652A" w:rsidRPr="00A138EA">
              <w:rPr>
                <w:rFonts w:hint="eastAsia"/>
              </w:rPr>
              <w:t>a-Separated Values) (.csv)</w:t>
            </w:r>
          </w:p>
        </w:tc>
        <w:tc>
          <w:tcPr>
            <w:tcW w:w="0" w:type="auto"/>
            <w:hideMark/>
          </w:tcPr>
          <w:p w14:paraId="2FFCD98F" w14:textId="77777777" w:rsidR="00D8652A" w:rsidRPr="00A138EA" w:rsidRDefault="00D8652A" w:rsidP="00EE5AAF">
            <w:r w:rsidRPr="00A138EA">
              <w:rPr>
                <w:rFonts w:hint="eastAsia"/>
              </w:rPr>
              <w:t>Internet Engineering Task Force (IETF)</w:t>
            </w:r>
          </w:p>
        </w:tc>
        <w:tc>
          <w:tcPr>
            <w:tcW w:w="0" w:type="auto"/>
            <w:hideMark/>
          </w:tcPr>
          <w:p w14:paraId="12331A78" w14:textId="77777777" w:rsidR="00D8652A" w:rsidRPr="00A138EA" w:rsidRDefault="00D8652A" w:rsidP="00EE5AAF">
            <w:r w:rsidRPr="00A138EA">
              <w:rPr>
                <w:rFonts w:hint="eastAsia"/>
              </w:rPr>
              <w:t>RFC 4180</w:t>
            </w:r>
          </w:p>
        </w:tc>
        <w:tc>
          <w:tcPr>
            <w:tcW w:w="0" w:type="auto"/>
            <w:hideMark/>
          </w:tcPr>
          <w:p w14:paraId="4D8B2710" w14:textId="46E952C9" w:rsidR="00D8652A" w:rsidRPr="00A138EA" w:rsidRDefault="00D8652A" w:rsidP="00EE5AAF">
            <w:r w:rsidRPr="00A138EA">
              <w:rPr>
                <w:rFonts w:hint="eastAsia"/>
              </w:rPr>
              <w:t>いくつかのフィールド（項目）をカンマ「</w:t>
            </w:r>
            <w:r w:rsidRPr="00A138EA">
              <w:rPr>
                <w:rFonts w:hint="eastAsia"/>
              </w:rPr>
              <w:t>,</w:t>
            </w:r>
            <w:r w:rsidRPr="00A138EA">
              <w:rPr>
                <w:rFonts w:hint="eastAsia"/>
              </w:rPr>
              <w:t>」で区切ったテキストデータ</w:t>
            </w:r>
            <w:r w:rsidR="00C92DBE">
              <w:rPr>
                <w:rFonts w:hint="eastAsia"/>
              </w:rPr>
              <w:t>及び</w:t>
            </w:r>
            <w:r w:rsidRPr="00A138EA">
              <w:rPr>
                <w:rFonts w:hint="eastAsia"/>
              </w:rPr>
              <w:t>テキストファイル。</w:t>
            </w:r>
            <w:r w:rsidRPr="00A138EA">
              <w:rPr>
                <w:rFonts w:hint="eastAsia"/>
              </w:rPr>
              <w:br/>
            </w:r>
            <w:r w:rsidRPr="00A138EA">
              <w:rPr>
                <w:rFonts w:hint="eastAsia"/>
              </w:rPr>
              <w:t>長らく公式な仕様が存在しなかったが、</w:t>
            </w:r>
            <w:r w:rsidRPr="00A138EA">
              <w:rPr>
                <w:rFonts w:hint="eastAsia"/>
              </w:rPr>
              <w:t>2005</w:t>
            </w:r>
            <w:r w:rsidRPr="00A138EA">
              <w:rPr>
                <w:rFonts w:hint="eastAsia"/>
              </w:rPr>
              <w:t>年</w:t>
            </w:r>
            <w:r w:rsidRPr="00A138EA">
              <w:rPr>
                <w:rFonts w:hint="eastAsia"/>
              </w:rPr>
              <w:t>10</w:t>
            </w:r>
            <w:r w:rsidRPr="00A138EA">
              <w:rPr>
                <w:rFonts w:hint="eastAsia"/>
              </w:rPr>
              <w:t>月に</w:t>
            </w:r>
            <w:r w:rsidRPr="00A138EA">
              <w:rPr>
                <w:rFonts w:hint="eastAsia"/>
              </w:rPr>
              <w:t>RFC 4180</w:t>
            </w:r>
            <w:r w:rsidRPr="00A138EA">
              <w:rPr>
                <w:rFonts w:hint="eastAsia"/>
              </w:rPr>
              <w:t>として規格化された。</w:t>
            </w:r>
          </w:p>
        </w:tc>
        <w:tc>
          <w:tcPr>
            <w:tcW w:w="0" w:type="auto"/>
            <w:hideMark/>
          </w:tcPr>
          <w:p w14:paraId="6E6676DD" w14:textId="77777777" w:rsidR="00D8652A" w:rsidRPr="00A138EA" w:rsidRDefault="00D8652A" w:rsidP="00EE5AAF">
            <w:r w:rsidRPr="00A138EA">
              <w:rPr>
                <w:rFonts w:hint="eastAsia"/>
              </w:rPr>
              <w:t>Microsoft Excel</w:t>
            </w:r>
          </w:p>
          <w:p w14:paraId="6BEAE542"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bl>
    <w:p w14:paraId="56BEB9DB" w14:textId="77777777" w:rsidR="00D8652A" w:rsidRDefault="00D8652A" w:rsidP="00D8652A">
      <w:pPr>
        <w:pStyle w:val="a3"/>
        <w:ind w:firstLine="210"/>
      </w:pPr>
    </w:p>
    <w:p w14:paraId="5C0E37C1" w14:textId="77777777" w:rsidR="00967354" w:rsidRDefault="00967354" w:rsidP="00D8652A">
      <w:pPr>
        <w:pStyle w:val="a3"/>
        <w:ind w:firstLine="210"/>
      </w:pPr>
    </w:p>
    <w:p w14:paraId="6DECFCF1" w14:textId="1E5CEFB0" w:rsidR="00D8652A" w:rsidRDefault="00D8652A" w:rsidP="00D8652A">
      <w:pPr>
        <w:pStyle w:val="a3"/>
        <w:ind w:firstLine="210"/>
      </w:pPr>
      <w:r>
        <w:lastRenderedPageBreak/>
        <w:t>文書形式データに関する代表的な規格と、その形式を扱える代表的なソフトウェアを、</w:t>
      </w:r>
      <w:r w:rsidR="003D4A00">
        <w:fldChar w:fldCharType="begin"/>
      </w:r>
      <w:r w:rsidR="003D4A00">
        <w:instrText xml:space="preserve"> REF _Ref384855497 \h </w:instrText>
      </w:r>
      <w:r w:rsidR="003D4A00">
        <w:fldChar w:fldCharType="separate"/>
      </w:r>
      <w:r w:rsidR="00CB796C">
        <w:rPr>
          <w:rFonts w:hint="eastAsia"/>
        </w:rPr>
        <w:t>表</w:t>
      </w:r>
      <w:r w:rsidR="00CB796C">
        <w:rPr>
          <w:rFonts w:hint="eastAsia"/>
        </w:rPr>
        <w:t xml:space="preserve"> </w:t>
      </w:r>
      <w:r w:rsidR="00CB796C">
        <w:rPr>
          <w:noProof/>
        </w:rPr>
        <w:t>10</w:t>
      </w:r>
      <w:r w:rsidR="00CB796C">
        <w:noBreakHyphen/>
      </w:r>
      <w:r w:rsidR="00CB796C">
        <w:rPr>
          <w:noProof/>
        </w:rPr>
        <w:t>2</w:t>
      </w:r>
      <w:r w:rsidR="003D4A00">
        <w:fldChar w:fldCharType="end"/>
      </w:r>
      <w:r>
        <w:t>に示す。</w:t>
      </w:r>
    </w:p>
    <w:p w14:paraId="5F8B1E9C" w14:textId="77777777" w:rsidR="00967354" w:rsidRPr="00967354" w:rsidRDefault="00967354" w:rsidP="00D8652A">
      <w:pPr>
        <w:pStyle w:val="a3"/>
        <w:ind w:firstLine="210"/>
      </w:pPr>
    </w:p>
    <w:p w14:paraId="0F61A361" w14:textId="6B92AE19" w:rsidR="00D8652A" w:rsidRDefault="00D8652A" w:rsidP="00D8652A">
      <w:pPr>
        <w:pStyle w:val="aa"/>
        <w:keepNext/>
      </w:pPr>
      <w:bookmarkStart w:id="636" w:name="_Ref384855497"/>
      <w:bookmarkStart w:id="637" w:name="_Ref384689000"/>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2</w:t>
      </w:r>
      <w:r w:rsidR="00CC72BF">
        <w:fldChar w:fldCharType="end"/>
      </w:r>
      <w:bookmarkEnd w:id="636"/>
      <w:bookmarkEnd w:id="637"/>
      <w:r>
        <w:rPr>
          <w:noProof/>
        </w:rPr>
        <w:t xml:space="preserve"> </w:t>
      </w:r>
      <w:r w:rsidRPr="00606F20">
        <w:rPr>
          <w:rFonts w:hint="eastAsia"/>
          <w:noProof/>
        </w:rPr>
        <w:t>代表的な文書形式データの規格</w:t>
      </w:r>
    </w:p>
    <w:tbl>
      <w:tblPr>
        <w:tblStyle w:val="4-110"/>
        <w:tblW w:w="0" w:type="auto"/>
        <w:tblLook w:val="0420" w:firstRow="1" w:lastRow="0" w:firstColumn="0" w:lastColumn="0" w:noHBand="0" w:noVBand="1"/>
      </w:tblPr>
      <w:tblGrid>
        <w:gridCol w:w="2809"/>
        <w:gridCol w:w="2091"/>
        <w:gridCol w:w="1246"/>
        <w:gridCol w:w="5293"/>
        <w:gridCol w:w="1929"/>
      </w:tblGrid>
      <w:tr w:rsidR="00D8652A" w:rsidRPr="00E95729" w14:paraId="0826B5B4" w14:textId="77777777" w:rsidTr="0013419D">
        <w:trPr>
          <w:cnfStyle w:val="100000000000" w:firstRow="1" w:lastRow="0" w:firstColumn="0" w:lastColumn="0" w:oddVBand="0" w:evenVBand="0" w:oddHBand="0" w:evenHBand="0" w:firstRowFirstColumn="0" w:firstRowLastColumn="0" w:lastRowFirstColumn="0" w:lastRowLastColumn="0"/>
          <w:cantSplit/>
          <w:trHeight w:val="523"/>
          <w:tblHeader/>
        </w:trPr>
        <w:tc>
          <w:tcPr>
            <w:tcW w:w="0" w:type="auto"/>
            <w:hideMark/>
          </w:tcPr>
          <w:p w14:paraId="2FC58AB8"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規格名</w:t>
            </w:r>
          </w:p>
        </w:tc>
        <w:tc>
          <w:tcPr>
            <w:tcW w:w="0" w:type="auto"/>
            <w:hideMark/>
          </w:tcPr>
          <w:p w14:paraId="48677D73"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策定・公開者</w:t>
            </w:r>
          </w:p>
        </w:tc>
        <w:tc>
          <w:tcPr>
            <w:tcW w:w="0" w:type="auto"/>
            <w:hideMark/>
          </w:tcPr>
          <w:p w14:paraId="45447EFE"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規格番号</w:t>
            </w:r>
          </w:p>
        </w:tc>
        <w:tc>
          <w:tcPr>
            <w:tcW w:w="0" w:type="auto"/>
            <w:hideMark/>
          </w:tcPr>
          <w:p w14:paraId="6FC8A46C"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概要</w:t>
            </w:r>
          </w:p>
        </w:tc>
        <w:tc>
          <w:tcPr>
            <w:tcW w:w="0" w:type="auto"/>
            <w:hideMark/>
          </w:tcPr>
          <w:p w14:paraId="7F58AE61"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本形式を扱えるソフトウェア</w:t>
            </w:r>
          </w:p>
        </w:tc>
      </w:tr>
      <w:tr w:rsidR="00EB4507" w:rsidRPr="00E95729" w14:paraId="3C264F6F" w14:textId="77777777" w:rsidTr="0013419D">
        <w:trPr>
          <w:cnfStyle w:val="000000100000" w:firstRow="0" w:lastRow="0" w:firstColumn="0" w:lastColumn="0" w:oddVBand="0" w:evenVBand="0" w:oddHBand="1" w:evenHBand="0" w:firstRowFirstColumn="0" w:firstRowLastColumn="0" w:lastRowFirstColumn="0" w:lastRowLastColumn="0"/>
          <w:cantSplit/>
          <w:trHeight w:val="299"/>
        </w:trPr>
        <w:tc>
          <w:tcPr>
            <w:tcW w:w="0" w:type="auto"/>
            <w:gridSpan w:val="5"/>
          </w:tcPr>
          <w:p w14:paraId="3598A608" w14:textId="6E1E49C7" w:rsidR="00EB4507" w:rsidRPr="00E95729" w:rsidRDefault="00EB4507" w:rsidP="0013419D">
            <w:pPr>
              <w:jc w:val="center"/>
            </w:pPr>
            <w:r w:rsidRPr="00E95729">
              <w:rPr>
                <w:rFonts w:hint="eastAsia"/>
              </w:rPr>
              <w:t>★</w:t>
            </w:r>
            <w:r>
              <w:t>1</w:t>
            </w:r>
          </w:p>
        </w:tc>
      </w:tr>
      <w:tr w:rsidR="00EB4507" w:rsidRPr="00E95729" w14:paraId="372CA39F" w14:textId="77777777" w:rsidTr="0013419D">
        <w:trPr>
          <w:cantSplit/>
          <w:trHeight w:val="584"/>
        </w:trPr>
        <w:tc>
          <w:tcPr>
            <w:tcW w:w="0" w:type="auto"/>
            <w:hideMark/>
          </w:tcPr>
          <w:p w14:paraId="46F2FD97" w14:textId="77777777" w:rsidR="00EB4507" w:rsidRPr="00E95729" w:rsidRDefault="00EB4507" w:rsidP="00EB4507">
            <w:r w:rsidRPr="00E95729">
              <w:rPr>
                <w:rFonts w:hint="eastAsia"/>
              </w:rPr>
              <w:t>Portable Document Format (.pdf)</w:t>
            </w:r>
          </w:p>
        </w:tc>
        <w:tc>
          <w:tcPr>
            <w:tcW w:w="0" w:type="auto"/>
            <w:hideMark/>
          </w:tcPr>
          <w:p w14:paraId="72F7572E" w14:textId="77777777" w:rsidR="00EB4507" w:rsidRPr="00E95729" w:rsidRDefault="00EB4507" w:rsidP="00EB4507">
            <w:r w:rsidRPr="00E95729">
              <w:rPr>
                <w:rFonts w:hint="eastAsia"/>
              </w:rPr>
              <w:t>Adobe Systems</w:t>
            </w:r>
          </w:p>
        </w:tc>
        <w:tc>
          <w:tcPr>
            <w:tcW w:w="0" w:type="auto"/>
            <w:hideMark/>
          </w:tcPr>
          <w:p w14:paraId="15D86AF0" w14:textId="77777777" w:rsidR="00EB4507" w:rsidRPr="00E95729" w:rsidRDefault="00EB4507" w:rsidP="00EB4507">
            <w:r w:rsidRPr="00E95729">
              <w:rPr>
                <w:rFonts w:hint="eastAsia"/>
              </w:rPr>
              <w:t>ISO 32000-1</w:t>
            </w:r>
          </w:p>
        </w:tc>
        <w:tc>
          <w:tcPr>
            <w:tcW w:w="0" w:type="auto"/>
            <w:hideMark/>
          </w:tcPr>
          <w:p w14:paraId="2A8B29F8" w14:textId="77777777" w:rsidR="00EB4507" w:rsidRPr="00E95729" w:rsidRDefault="00EB4507" w:rsidP="00EB4507">
            <w:r w:rsidRPr="00E95729">
              <w:rPr>
                <w:rFonts w:hint="eastAsia"/>
              </w:rPr>
              <w:t>アドビシステムズが開発</w:t>
            </w:r>
            <w:r>
              <w:rPr>
                <w:rFonts w:hint="eastAsia"/>
              </w:rPr>
              <w:t>及び</w:t>
            </w:r>
            <w:r w:rsidRPr="00E95729">
              <w:rPr>
                <w:rFonts w:hint="eastAsia"/>
              </w:rPr>
              <w:t>提唱する、電子文書に関するフォーマット。</w:t>
            </w:r>
          </w:p>
          <w:p w14:paraId="37D5CC16" w14:textId="77777777" w:rsidR="00EB4507" w:rsidRPr="00E95729" w:rsidRDefault="00EB4507" w:rsidP="00EB4507">
            <w:r w:rsidRPr="00E95729">
              <w:rPr>
                <w:rFonts w:hint="eastAsia"/>
              </w:rPr>
              <w:t>特定の環境に左右されずに全ての環境でほぼ同様の状態で文章や画像等を閲覧できる特性を持っている。</w:t>
            </w:r>
          </w:p>
        </w:tc>
        <w:tc>
          <w:tcPr>
            <w:tcW w:w="0" w:type="auto"/>
            <w:hideMark/>
          </w:tcPr>
          <w:p w14:paraId="20033C4A" w14:textId="77777777" w:rsidR="00EB4507" w:rsidRPr="00E95729" w:rsidRDefault="00EB4507" w:rsidP="00EB4507">
            <w:r w:rsidRPr="00E95729">
              <w:rPr>
                <w:rFonts w:hint="eastAsia"/>
              </w:rPr>
              <w:t xml:space="preserve">Acrobat </w:t>
            </w:r>
            <w:r>
              <w:rPr>
                <w:rFonts w:hint="eastAsia"/>
              </w:rPr>
              <w:t>等</w:t>
            </w:r>
          </w:p>
        </w:tc>
      </w:tr>
      <w:tr w:rsidR="00EB4507" w:rsidRPr="00E95729" w14:paraId="622763AE" w14:textId="77777777" w:rsidTr="0013419D">
        <w:trPr>
          <w:cnfStyle w:val="000000100000" w:firstRow="0" w:lastRow="0" w:firstColumn="0" w:lastColumn="0" w:oddVBand="0" w:evenVBand="0" w:oddHBand="1" w:evenHBand="0" w:firstRowFirstColumn="0" w:firstRowLastColumn="0" w:lastRowFirstColumn="0" w:lastRowLastColumn="0"/>
          <w:cantSplit/>
          <w:trHeight w:val="311"/>
        </w:trPr>
        <w:tc>
          <w:tcPr>
            <w:tcW w:w="0" w:type="auto"/>
            <w:gridSpan w:val="5"/>
            <w:hideMark/>
          </w:tcPr>
          <w:p w14:paraId="5015749C" w14:textId="77777777" w:rsidR="00EB4507" w:rsidRPr="00E95729" w:rsidRDefault="00EB4507" w:rsidP="00EB4507">
            <w:pPr>
              <w:jc w:val="center"/>
            </w:pPr>
            <w:r w:rsidRPr="00E95729">
              <w:rPr>
                <w:rFonts w:hint="eastAsia"/>
              </w:rPr>
              <w:t>★</w:t>
            </w:r>
            <w:r w:rsidRPr="00E95729">
              <w:rPr>
                <w:rFonts w:hint="eastAsia"/>
              </w:rPr>
              <w:t>2</w:t>
            </w:r>
          </w:p>
        </w:tc>
      </w:tr>
      <w:tr w:rsidR="00EB4507" w:rsidRPr="00E95729" w14:paraId="050EF6DA" w14:textId="77777777" w:rsidTr="0013419D">
        <w:trPr>
          <w:cantSplit/>
          <w:trHeight w:val="926"/>
        </w:trPr>
        <w:tc>
          <w:tcPr>
            <w:tcW w:w="0" w:type="auto"/>
            <w:hideMark/>
          </w:tcPr>
          <w:p w14:paraId="1C27F057" w14:textId="77777777" w:rsidR="00EB4507" w:rsidRPr="00E95729" w:rsidRDefault="00EB4507" w:rsidP="00EB4507">
            <w:r w:rsidRPr="00E95729">
              <w:rPr>
                <w:rFonts w:hint="eastAsia"/>
              </w:rPr>
              <w:t>Microsoft Office Binary (.doc)</w:t>
            </w:r>
          </w:p>
        </w:tc>
        <w:tc>
          <w:tcPr>
            <w:tcW w:w="0" w:type="auto"/>
            <w:hideMark/>
          </w:tcPr>
          <w:p w14:paraId="433C032F" w14:textId="77777777" w:rsidR="00EB4507" w:rsidRPr="00E95729" w:rsidRDefault="00EB4507" w:rsidP="00EB4507">
            <w:r w:rsidRPr="00E95729">
              <w:rPr>
                <w:rFonts w:hint="eastAsia"/>
              </w:rPr>
              <w:t>Microsoft</w:t>
            </w:r>
          </w:p>
        </w:tc>
        <w:tc>
          <w:tcPr>
            <w:tcW w:w="0" w:type="auto"/>
            <w:hideMark/>
          </w:tcPr>
          <w:p w14:paraId="70530A26" w14:textId="77777777" w:rsidR="00EB4507" w:rsidRPr="00E95729" w:rsidRDefault="00EB4507" w:rsidP="00EB4507"/>
        </w:tc>
        <w:tc>
          <w:tcPr>
            <w:tcW w:w="0" w:type="auto"/>
            <w:hideMark/>
          </w:tcPr>
          <w:p w14:paraId="3CB9391C" w14:textId="77777777" w:rsidR="00EB4507" w:rsidRPr="00E95729" w:rsidRDefault="00EB4507" w:rsidP="00EB4507">
            <w:r w:rsidRPr="00E95729">
              <w:rPr>
                <w:rFonts w:hint="eastAsia"/>
              </w:rPr>
              <w:t>Microsoft Excel 2003</w:t>
            </w:r>
            <w:r w:rsidRPr="00E95729">
              <w:rPr>
                <w:rFonts w:hint="eastAsia"/>
              </w:rPr>
              <w:t>までのファイル形式。</w:t>
            </w:r>
            <w:r w:rsidRPr="00E95729">
              <w:rPr>
                <w:rFonts w:hint="eastAsia"/>
              </w:rPr>
              <w:t>2008</w:t>
            </w:r>
            <w:r w:rsidRPr="00E95729">
              <w:rPr>
                <w:rFonts w:hint="eastAsia"/>
              </w:rPr>
              <w:t>年</w:t>
            </w:r>
            <w:r w:rsidRPr="00E95729">
              <w:rPr>
                <w:rFonts w:hint="eastAsia"/>
              </w:rPr>
              <w:t>6</w:t>
            </w:r>
            <w:r w:rsidRPr="00E95729">
              <w:rPr>
                <w:rFonts w:hint="eastAsia"/>
              </w:rPr>
              <w:t>月に</w:t>
            </w:r>
            <w:r w:rsidRPr="00E95729">
              <w:rPr>
                <w:rFonts w:hint="eastAsia"/>
              </w:rPr>
              <w:t xml:space="preserve"> Microsoft Open Specification Promise </w:t>
            </w:r>
            <w:r w:rsidRPr="00E95729">
              <w:rPr>
                <w:rFonts w:hint="eastAsia"/>
              </w:rPr>
              <w:t>の下で仕様が公開された。</w:t>
            </w:r>
          </w:p>
        </w:tc>
        <w:tc>
          <w:tcPr>
            <w:tcW w:w="0" w:type="auto"/>
            <w:hideMark/>
          </w:tcPr>
          <w:p w14:paraId="28D0B0D4" w14:textId="77777777" w:rsidR="00EB4507" w:rsidRPr="00E95729" w:rsidRDefault="00EB4507" w:rsidP="00EB4507">
            <w:r w:rsidRPr="00E95729">
              <w:rPr>
                <w:rFonts w:hint="eastAsia"/>
              </w:rPr>
              <w:t>Microsoft Word</w:t>
            </w:r>
          </w:p>
          <w:p w14:paraId="691C7DB2"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EB4507" w:rsidRPr="00E95729" w14:paraId="6CED34BD" w14:textId="77777777" w:rsidTr="0013419D">
        <w:trPr>
          <w:cnfStyle w:val="000000100000" w:firstRow="0" w:lastRow="0" w:firstColumn="0" w:lastColumn="0" w:oddVBand="0" w:evenVBand="0" w:oddHBand="1" w:evenHBand="0" w:firstRowFirstColumn="0" w:firstRowLastColumn="0" w:lastRowFirstColumn="0" w:lastRowLastColumn="0"/>
          <w:cantSplit/>
          <w:trHeight w:val="1293"/>
        </w:trPr>
        <w:tc>
          <w:tcPr>
            <w:tcW w:w="0" w:type="auto"/>
            <w:hideMark/>
          </w:tcPr>
          <w:p w14:paraId="2A20ACDD" w14:textId="77777777" w:rsidR="00EB4507" w:rsidRPr="00E95729" w:rsidRDefault="00EB4507" w:rsidP="00EB4507">
            <w:r w:rsidRPr="00E95729">
              <w:rPr>
                <w:rFonts w:hint="eastAsia"/>
              </w:rPr>
              <w:t>Rich Text Format (.rtf)</w:t>
            </w:r>
          </w:p>
        </w:tc>
        <w:tc>
          <w:tcPr>
            <w:tcW w:w="0" w:type="auto"/>
            <w:hideMark/>
          </w:tcPr>
          <w:p w14:paraId="42945F72" w14:textId="77777777" w:rsidR="00EB4507" w:rsidRPr="00E95729" w:rsidRDefault="00EB4507" w:rsidP="00EB4507">
            <w:r w:rsidRPr="00E95729">
              <w:rPr>
                <w:rFonts w:hint="eastAsia"/>
              </w:rPr>
              <w:t>Microsoft</w:t>
            </w:r>
          </w:p>
        </w:tc>
        <w:tc>
          <w:tcPr>
            <w:tcW w:w="0" w:type="auto"/>
            <w:hideMark/>
          </w:tcPr>
          <w:p w14:paraId="511E64FD" w14:textId="77777777" w:rsidR="00EB4507" w:rsidRPr="00E95729" w:rsidRDefault="00EB4507" w:rsidP="00EB4507"/>
        </w:tc>
        <w:tc>
          <w:tcPr>
            <w:tcW w:w="0" w:type="auto"/>
            <w:hideMark/>
          </w:tcPr>
          <w:p w14:paraId="1615302E" w14:textId="77777777" w:rsidR="00EB4507" w:rsidRPr="00E95729" w:rsidRDefault="00EB4507" w:rsidP="00EB4507">
            <w:r w:rsidRPr="00E95729">
              <w:rPr>
                <w:rFonts w:hint="eastAsia"/>
              </w:rPr>
              <w:t>プレインテキストに装飾やレイアウトのための制御用の文字列を付加した形式である。</w:t>
            </w:r>
          </w:p>
          <w:p w14:paraId="45E60843" w14:textId="4A0FA56F" w:rsidR="00EB4507" w:rsidRPr="00E95729" w:rsidRDefault="00EB4507" w:rsidP="00293496">
            <w:r w:rsidRPr="00E95729">
              <w:rPr>
                <w:rFonts w:hint="eastAsia"/>
              </w:rPr>
              <w:t>フォントの指定や、文字の色・大きさや太文字</w:t>
            </w:r>
            <w:r>
              <w:rPr>
                <w:rFonts w:hint="eastAsia"/>
              </w:rPr>
              <w:t>等</w:t>
            </w:r>
            <w:r w:rsidRPr="00E95729">
              <w:rPr>
                <w:rFonts w:hint="eastAsia"/>
              </w:rPr>
              <w:t>の装飾指定、画像の表示や中央揃え・箇条書き、表</w:t>
            </w:r>
            <w:r>
              <w:rPr>
                <w:rFonts w:hint="eastAsia"/>
              </w:rPr>
              <w:t>等</w:t>
            </w:r>
            <w:r w:rsidRPr="00E95729">
              <w:rPr>
                <w:rFonts w:hint="eastAsia"/>
              </w:rPr>
              <w:t>の簡易レイアウトを行える特徴がある。</w:t>
            </w:r>
          </w:p>
        </w:tc>
        <w:tc>
          <w:tcPr>
            <w:tcW w:w="0" w:type="auto"/>
            <w:hideMark/>
          </w:tcPr>
          <w:p w14:paraId="24D7CAFB" w14:textId="77777777" w:rsidR="00EB4507" w:rsidRPr="00E95729" w:rsidRDefault="00EB4507" w:rsidP="00EB4507">
            <w:r w:rsidRPr="00E95729">
              <w:rPr>
                <w:rFonts w:hint="eastAsia"/>
              </w:rPr>
              <w:t>Microsoft Word</w:t>
            </w:r>
          </w:p>
          <w:p w14:paraId="0592D475"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293496" w:rsidRPr="00E95729" w14:paraId="55A78A67" w14:textId="77777777" w:rsidTr="0013419D">
        <w:trPr>
          <w:cantSplit/>
          <w:trHeight w:val="320"/>
        </w:trPr>
        <w:tc>
          <w:tcPr>
            <w:tcW w:w="0" w:type="auto"/>
            <w:gridSpan w:val="5"/>
          </w:tcPr>
          <w:p w14:paraId="38B367F2" w14:textId="7500EBAF" w:rsidR="00293496" w:rsidRPr="00E95729" w:rsidRDefault="00293496" w:rsidP="0013419D">
            <w:pPr>
              <w:jc w:val="center"/>
            </w:pPr>
            <w:r>
              <w:rPr>
                <w:rFonts w:hint="eastAsia"/>
              </w:rPr>
              <w:t>★</w:t>
            </w:r>
            <w:r>
              <w:rPr>
                <w:rFonts w:hint="eastAsia"/>
              </w:rPr>
              <w:t>3</w:t>
            </w:r>
          </w:p>
        </w:tc>
      </w:tr>
      <w:tr w:rsidR="00EB4507" w:rsidRPr="00E95729" w14:paraId="0A9C8AC2" w14:textId="77777777" w:rsidTr="0013419D">
        <w:trPr>
          <w:cnfStyle w:val="000000100000" w:firstRow="0" w:lastRow="0" w:firstColumn="0" w:lastColumn="0" w:oddVBand="0" w:evenVBand="0" w:oddHBand="1" w:evenHBand="0" w:firstRowFirstColumn="0" w:firstRowLastColumn="0" w:lastRowFirstColumn="0" w:lastRowLastColumn="0"/>
          <w:cantSplit/>
          <w:trHeight w:val="584"/>
        </w:trPr>
        <w:tc>
          <w:tcPr>
            <w:tcW w:w="0" w:type="auto"/>
            <w:hideMark/>
          </w:tcPr>
          <w:p w14:paraId="2F9FA2DE" w14:textId="77777777" w:rsidR="00EB4507" w:rsidRPr="00E95729" w:rsidRDefault="00EB4507" w:rsidP="00EB4507">
            <w:r w:rsidRPr="00E95729">
              <w:rPr>
                <w:rFonts w:hint="eastAsia"/>
              </w:rPr>
              <w:t>Office Open XML (.docx)</w:t>
            </w:r>
          </w:p>
        </w:tc>
        <w:tc>
          <w:tcPr>
            <w:tcW w:w="0" w:type="auto"/>
            <w:hideMark/>
          </w:tcPr>
          <w:p w14:paraId="1A37DE0A" w14:textId="77777777" w:rsidR="00EB4507" w:rsidRPr="00E95729" w:rsidRDefault="00EB4507" w:rsidP="00EB4507">
            <w:r w:rsidRPr="00E95729">
              <w:rPr>
                <w:rFonts w:hint="eastAsia"/>
              </w:rPr>
              <w:t>Microsoft</w:t>
            </w:r>
          </w:p>
        </w:tc>
        <w:tc>
          <w:tcPr>
            <w:tcW w:w="0" w:type="auto"/>
            <w:hideMark/>
          </w:tcPr>
          <w:p w14:paraId="6C4DF2BB" w14:textId="77777777" w:rsidR="00EB4507" w:rsidRPr="00E95729" w:rsidRDefault="00EB4507" w:rsidP="00EB4507">
            <w:r w:rsidRPr="00E95729">
              <w:rPr>
                <w:rFonts w:hint="eastAsia"/>
              </w:rPr>
              <w:t>ISO/IEC 29500</w:t>
            </w:r>
          </w:p>
        </w:tc>
        <w:tc>
          <w:tcPr>
            <w:tcW w:w="0" w:type="auto"/>
            <w:hideMark/>
          </w:tcPr>
          <w:p w14:paraId="0565EC9E" w14:textId="08FF7F1B" w:rsidR="00EB4507" w:rsidRPr="00E95729" w:rsidRDefault="00EB4507" w:rsidP="00EB4507">
            <w:r w:rsidRPr="00E95729">
              <w:rPr>
                <w:rFonts w:hint="eastAsia"/>
              </w:rPr>
              <w:t>XML</w:t>
            </w:r>
            <w:r w:rsidRPr="00E95729">
              <w:rPr>
                <w:rFonts w:hint="eastAsia"/>
              </w:rPr>
              <w:t>をベースとしたオフィススイート用のファイルフォーマットの</w:t>
            </w:r>
            <w:r w:rsidR="00663741">
              <w:rPr>
                <w:rFonts w:hint="eastAsia"/>
              </w:rPr>
              <w:t>一つ</w:t>
            </w:r>
            <w:r w:rsidRPr="00E95729">
              <w:rPr>
                <w:rFonts w:hint="eastAsia"/>
              </w:rPr>
              <w:t>。</w:t>
            </w:r>
            <w:r w:rsidRPr="00E95729">
              <w:rPr>
                <w:rFonts w:hint="eastAsia"/>
              </w:rPr>
              <w:t>Microsoft  Excel 2007</w:t>
            </w:r>
            <w:r w:rsidRPr="00E95729">
              <w:rPr>
                <w:rFonts w:hint="eastAsia"/>
              </w:rPr>
              <w:t>以降の標準のファイルフォーマットである。</w:t>
            </w:r>
          </w:p>
        </w:tc>
        <w:tc>
          <w:tcPr>
            <w:tcW w:w="0" w:type="auto"/>
            <w:hideMark/>
          </w:tcPr>
          <w:p w14:paraId="32332677" w14:textId="77777777" w:rsidR="00EB4507" w:rsidRPr="00E95729" w:rsidRDefault="00EB4507" w:rsidP="00EB4507">
            <w:r w:rsidRPr="00E95729">
              <w:rPr>
                <w:rFonts w:hint="eastAsia"/>
              </w:rPr>
              <w:t>Microsoft Word</w:t>
            </w:r>
          </w:p>
          <w:p w14:paraId="6F577E7E" w14:textId="77777777" w:rsidR="00EB4507" w:rsidRPr="00E95729" w:rsidRDefault="00EB4507" w:rsidP="00EB4507">
            <w:r w:rsidRPr="00E95729">
              <w:rPr>
                <w:rFonts w:hint="eastAsia"/>
              </w:rPr>
              <w:t>Open</w:t>
            </w:r>
            <w:r>
              <w:rPr>
                <w:rFonts w:hint="eastAsia"/>
              </w:rPr>
              <w:t>O</w:t>
            </w:r>
            <w:r w:rsidRPr="00E95729">
              <w:rPr>
                <w:rFonts w:hint="eastAsia"/>
              </w:rPr>
              <w:t>ffice</w:t>
            </w:r>
            <w:r w:rsidRPr="00E95729">
              <w:rPr>
                <w:rFonts w:hint="eastAsia"/>
                <w:vertAlign w:val="superscript"/>
              </w:rPr>
              <w:t>(*)</w:t>
            </w:r>
            <w:r w:rsidRPr="00E95729">
              <w:rPr>
                <w:rFonts w:hint="eastAsia"/>
              </w:rPr>
              <w:t xml:space="preserve"> </w:t>
            </w:r>
            <w:r>
              <w:rPr>
                <w:rFonts w:hint="eastAsia"/>
              </w:rPr>
              <w:t>等</w:t>
            </w:r>
          </w:p>
        </w:tc>
      </w:tr>
      <w:tr w:rsidR="00EB4507" w:rsidRPr="00E95729" w14:paraId="3A8CA735" w14:textId="77777777" w:rsidTr="0013419D">
        <w:trPr>
          <w:cantSplit/>
          <w:trHeight w:val="584"/>
        </w:trPr>
        <w:tc>
          <w:tcPr>
            <w:tcW w:w="0" w:type="auto"/>
            <w:hideMark/>
          </w:tcPr>
          <w:p w14:paraId="3283E601" w14:textId="77777777" w:rsidR="00EB4507" w:rsidRPr="00E95729" w:rsidRDefault="00EB4507" w:rsidP="00EB4507">
            <w:r w:rsidRPr="00E95729">
              <w:rPr>
                <w:rFonts w:hint="eastAsia"/>
              </w:rPr>
              <w:lastRenderedPageBreak/>
              <w:t>OpenDocument (.odt)</w:t>
            </w:r>
          </w:p>
        </w:tc>
        <w:tc>
          <w:tcPr>
            <w:tcW w:w="0" w:type="auto"/>
            <w:hideMark/>
          </w:tcPr>
          <w:p w14:paraId="091B90AE" w14:textId="77777777" w:rsidR="00EB4507" w:rsidRPr="00E95729" w:rsidRDefault="00EB4507" w:rsidP="00EB4507">
            <w:r w:rsidRPr="00E95729">
              <w:rPr>
                <w:rFonts w:hint="eastAsia"/>
              </w:rPr>
              <w:t>構造化情報標準促進協会（</w:t>
            </w:r>
            <w:r w:rsidRPr="00E95729">
              <w:rPr>
                <w:rFonts w:hint="eastAsia"/>
              </w:rPr>
              <w:t>OASIS</w:t>
            </w:r>
            <w:r w:rsidRPr="00E95729">
              <w:rPr>
                <w:rFonts w:hint="eastAsia"/>
              </w:rPr>
              <w:t>）</w:t>
            </w:r>
          </w:p>
        </w:tc>
        <w:tc>
          <w:tcPr>
            <w:tcW w:w="0" w:type="auto"/>
            <w:hideMark/>
          </w:tcPr>
          <w:p w14:paraId="018A0E4D" w14:textId="77777777" w:rsidR="00EB4507" w:rsidRPr="00E95729" w:rsidRDefault="00EB4507" w:rsidP="00EB4507">
            <w:r w:rsidRPr="00E95729">
              <w:rPr>
                <w:rFonts w:hint="eastAsia"/>
              </w:rPr>
              <w:t>ISO/IEC 26300</w:t>
            </w:r>
          </w:p>
        </w:tc>
        <w:tc>
          <w:tcPr>
            <w:tcW w:w="0" w:type="auto"/>
            <w:hideMark/>
          </w:tcPr>
          <w:p w14:paraId="28533E18" w14:textId="618B3DAB" w:rsidR="00EB4507" w:rsidRPr="00E95729" w:rsidRDefault="00EB4507" w:rsidP="00EB4507">
            <w:r w:rsidRPr="00E95729">
              <w:rPr>
                <w:rFonts w:hint="eastAsia"/>
              </w:rPr>
              <w:t>XML</w:t>
            </w:r>
            <w:r w:rsidRPr="00E95729">
              <w:rPr>
                <w:rFonts w:hint="eastAsia"/>
              </w:rPr>
              <w:t>をベースとしたオフィススイート用のファイルフォーマットの</w:t>
            </w:r>
            <w:r w:rsidR="00663741">
              <w:rPr>
                <w:rFonts w:hint="eastAsia"/>
              </w:rPr>
              <w:t>一つ</w:t>
            </w:r>
            <w:r w:rsidRPr="00E95729">
              <w:rPr>
                <w:rFonts w:hint="eastAsia"/>
              </w:rPr>
              <w:t>。</w:t>
            </w:r>
          </w:p>
        </w:tc>
        <w:tc>
          <w:tcPr>
            <w:tcW w:w="0" w:type="auto"/>
            <w:hideMark/>
          </w:tcPr>
          <w:p w14:paraId="1C81F950" w14:textId="77777777" w:rsidR="00EB4507" w:rsidRPr="00E95729" w:rsidRDefault="00EB4507" w:rsidP="00EB4507">
            <w:r w:rsidRPr="00E95729">
              <w:rPr>
                <w:rFonts w:hint="eastAsia"/>
              </w:rPr>
              <w:t>Microsoft Word</w:t>
            </w:r>
          </w:p>
          <w:p w14:paraId="414621D4"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EB4507" w:rsidRPr="00E95729" w14:paraId="63A92B30" w14:textId="77777777" w:rsidTr="0013419D">
        <w:trPr>
          <w:cnfStyle w:val="000000100000" w:firstRow="0" w:lastRow="0" w:firstColumn="0" w:lastColumn="0" w:oddVBand="0" w:evenVBand="0" w:oddHBand="1" w:evenHBand="0" w:firstRowFirstColumn="0" w:firstRowLastColumn="0" w:lastRowFirstColumn="0" w:lastRowLastColumn="0"/>
          <w:cantSplit/>
          <w:trHeight w:val="584"/>
        </w:trPr>
        <w:tc>
          <w:tcPr>
            <w:tcW w:w="0" w:type="auto"/>
            <w:hideMark/>
          </w:tcPr>
          <w:p w14:paraId="40F76EAD" w14:textId="77777777" w:rsidR="00EB4507" w:rsidRPr="00E95729" w:rsidRDefault="00EB4507" w:rsidP="00EB4507">
            <w:r w:rsidRPr="00E95729">
              <w:rPr>
                <w:rFonts w:hint="eastAsia"/>
              </w:rPr>
              <w:t>HTML (HyperText Markup Language)</w:t>
            </w:r>
          </w:p>
        </w:tc>
        <w:tc>
          <w:tcPr>
            <w:tcW w:w="0" w:type="auto"/>
            <w:hideMark/>
          </w:tcPr>
          <w:p w14:paraId="6F5DB531" w14:textId="77777777" w:rsidR="00EB4507" w:rsidRPr="00E95729" w:rsidRDefault="00EB4507" w:rsidP="00EB4507">
            <w:r w:rsidRPr="00E95729">
              <w:rPr>
                <w:rFonts w:hint="eastAsia"/>
              </w:rPr>
              <w:t>World Wide Web Consortium (W3C)</w:t>
            </w:r>
          </w:p>
        </w:tc>
        <w:tc>
          <w:tcPr>
            <w:tcW w:w="0" w:type="auto"/>
            <w:hideMark/>
          </w:tcPr>
          <w:p w14:paraId="78FD0A8A" w14:textId="77777777" w:rsidR="00EB4507" w:rsidRPr="00E95729" w:rsidRDefault="00EB4507" w:rsidP="00EB4507">
            <w:r w:rsidRPr="00E95729">
              <w:rPr>
                <w:rFonts w:hint="eastAsia"/>
              </w:rPr>
              <w:t>ISO/IEC 15445</w:t>
            </w:r>
          </w:p>
        </w:tc>
        <w:tc>
          <w:tcPr>
            <w:tcW w:w="0" w:type="auto"/>
            <w:hideMark/>
          </w:tcPr>
          <w:p w14:paraId="1E8A45FF" w14:textId="17269EE2" w:rsidR="00EB4507" w:rsidRPr="00E95729" w:rsidRDefault="00EB4507" w:rsidP="00EB4507">
            <w:r w:rsidRPr="00E95729">
              <w:rPr>
                <w:rFonts w:hint="eastAsia"/>
              </w:rPr>
              <w:t>ウェブ上の文書を記述するためのマークアップ言語の</w:t>
            </w:r>
            <w:r w:rsidR="00663741">
              <w:rPr>
                <w:rFonts w:hint="eastAsia"/>
              </w:rPr>
              <w:t>一つ</w:t>
            </w:r>
            <w:r w:rsidRPr="00E95729">
              <w:rPr>
                <w:rFonts w:hint="eastAsia"/>
              </w:rPr>
              <w:t>。ハイパーテキストを利用して、相互間の文書や図表等を参照できる。</w:t>
            </w:r>
          </w:p>
        </w:tc>
        <w:tc>
          <w:tcPr>
            <w:tcW w:w="0" w:type="auto"/>
            <w:hideMark/>
          </w:tcPr>
          <w:p w14:paraId="39AC16D6" w14:textId="77777777" w:rsidR="00EB4507" w:rsidRPr="00E95729" w:rsidRDefault="00EB4507" w:rsidP="00EB4507">
            <w:r w:rsidRPr="00E95729">
              <w:rPr>
                <w:rFonts w:hint="eastAsia"/>
              </w:rPr>
              <w:t>Microsoft Word</w:t>
            </w:r>
          </w:p>
          <w:p w14:paraId="19F4E95C"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EB4507" w:rsidRPr="00E95729" w14:paraId="58B99B23" w14:textId="77777777" w:rsidTr="0013419D">
        <w:trPr>
          <w:cantSplit/>
          <w:trHeight w:val="584"/>
        </w:trPr>
        <w:tc>
          <w:tcPr>
            <w:tcW w:w="0" w:type="auto"/>
            <w:hideMark/>
          </w:tcPr>
          <w:p w14:paraId="6BEAB630" w14:textId="77777777" w:rsidR="00EB4507" w:rsidRPr="00E95729" w:rsidRDefault="00EB4507" w:rsidP="00EB4507">
            <w:r w:rsidRPr="00E95729">
              <w:rPr>
                <w:rFonts w:hint="eastAsia"/>
              </w:rPr>
              <w:t>XML (Extensible Markup Language)</w:t>
            </w:r>
          </w:p>
        </w:tc>
        <w:tc>
          <w:tcPr>
            <w:tcW w:w="0" w:type="auto"/>
            <w:hideMark/>
          </w:tcPr>
          <w:p w14:paraId="265C42E7" w14:textId="77777777" w:rsidR="00EB4507" w:rsidRPr="00E95729" w:rsidRDefault="00EB4507" w:rsidP="00EB4507">
            <w:r w:rsidRPr="00E95729">
              <w:rPr>
                <w:rFonts w:hint="eastAsia"/>
              </w:rPr>
              <w:t>World Wide Web Consortium (W3C)</w:t>
            </w:r>
          </w:p>
        </w:tc>
        <w:tc>
          <w:tcPr>
            <w:tcW w:w="0" w:type="auto"/>
            <w:hideMark/>
          </w:tcPr>
          <w:p w14:paraId="3C7F6E50" w14:textId="77777777" w:rsidR="00EB4507" w:rsidRPr="00E95729" w:rsidRDefault="00EB4507" w:rsidP="00EB4507"/>
        </w:tc>
        <w:tc>
          <w:tcPr>
            <w:tcW w:w="0" w:type="auto"/>
            <w:hideMark/>
          </w:tcPr>
          <w:p w14:paraId="7FB7B718" w14:textId="77777777" w:rsidR="00EB4507" w:rsidRPr="00E95729" w:rsidRDefault="00EB4507" w:rsidP="00EB4507">
            <w:r w:rsidRPr="00E95729">
              <w:rPr>
                <w:rFonts w:hint="eastAsia"/>
              </w:rPr>
              <w:t>個別の目的に応じたマークアップ言語群を創るために汎用的に使うことができる仕様。</w:t>
            </w:r>
          </w:p>
        </w:tc>
        <w:tc>
          <w:tcPr>
            <w:tcW w:w="0" w:type="auto"/>
            <w:hideMark/>
          </w:tcPr>
          <w:p w14:paraId="45F81139" w14:textId="77777777" w:rsidR="00EB4507" w:rsidRPr="00E95729" w:rsidRDefault="00EB4507" w:rsidP="00EB4507"/>
        </w:tc>
      </w:tr>
      <w:tr w:rsidR="00EB4507" w:rsidRPr="00E95729" w14:paraId="545012B0" w14:textId="77777777" w:rsidTr="0013419D">
        <w:trPr>
          <w:cnfStyle w:val="000000100000" w:firstRow="0" w:lastRow="0" w:firstColumn="0" w:lastColumn="0" w:oddVBand="0" w:evenVBand="0" w:oddHBand="1" w:evenHBand="0" w:firstRowFirstColumn="0" w:firstRowLastColumn="0" w:lastRowFirstColumn="0" w:lastRowLastColumn="0"/>
          <w:cantSplit/>
          <w:trHeight w:val="584"/>
        </w:trPr>
        <w:tc>
          <w:tcPr>
            <w:tcW w:w="0" w:type="auto"/>
            <w:hideMark/>
          </w:tcPr>
          <w:p w14:paraId="638168FA" w14:textId="77777777" w:rsidR="00EB4507" w:rsidRPr="00E95729" w:rsidRDefault="00EB4507" w:rsidP="00EB4507">
            <w:r w:rsidRPr="00E95729">
              <w:rPr>
                <w:rFonts w:hint="eastAsia"/>
              </w:rPr>
              <w:t>XHMTL (Extensible HyperText Markup Language)</w:t>
            </w:r>
          </w:p>
        </w:tc>
        <w:tc>
          <w:tcPr>
            <w:tcW w:w="0" w:type="auto"/>
            <w:hideMark/>
          </w:tcPr>
          <w:p w14:paraId="76A521CC" w14:textId="77777777" w:rsidR="00EB4507" w:rsidRPr="00E95729" w:rsidRDefault="00EB4507" w:rsidP="00EB4507">
            <w:r w:rsidRPr="00E95729">
              <w:rPr>
                <w:rFonts w:hint="eastAsia"/>
              </w:rPr>
              <w:t>World Wide Web Consortium (W3C)</w:t>
            </w:r>
          </w:p>
        </w:tc>
        <w:tc>
          <w:tcPr>
            <w:tcW w:w="0" w:type="auto"/>
            <w:hideMark/>
          </w:tcPr>
          <w:p w14:paraId="380E8D4A" w14:textId="77777777" w:rsidR="00EB4507" w:rsidRPr="00E95729" w:rsidRDefault="00EB4507" w:rsidP="00EB4507"/>
        </w:tc>
        <w:tc>
          <w:tcPr>
            <w:tcW w:w="0" w:type="auto"/>
            <w:hideMark/>
          </w:tcPr>
          <w:p w14:paraId="214F253A" w14:textId="77777777" w:rsidR="00EB4507" w:rsidRPr="00E95729" w:rsidRDefault="00EB4507" w:rsidP="00EB4507">
            <w:r w:rsidRPr="00E95729">
              <w:rPr>
                <w:rFonts w:hint="eastAsia"/>
              </w:rPr>
              <w:t>HTML</w:t>
            </w:r>
            <w:r w:rsidRPr="00E95729">
              <w:rPr>
                <w:rFonts w:hint="eastAsia"/>
              </w:rPr>
              <w:t>を</w:t>
            </w:r>
            <w:r w:rsidRPr="00E95729">
              <w:rPr>
                <w:rFonts w:hint="eastAsia"/>
              </w:rPr>
              <w:t>XML</w:t>
            </w:r>
            <w:r w:rsidRPr="00E95729">
              <w:rPr>
                <w:rFonts w:hint="eastAsia"/>
              </w:rPr>
              <w:t>の文法で定義し直したマークアップ言語。</w:t>
            </w:r>
          </w:p>
        </w:tc>
        <w:tc>
          <w:tcPr>
            <w:tcW w:w="0" w:type="auto"/>
            <w:hideMark/>
          </w:tcPr>
          <w:p w14:paraId="7453F7A3" w14:textId="77777777" w:rsidR="00EB4507" w:rsidRPr="00E95729" w:rsidRDefault="00EB4507" w:rsidP="00EB4507"/>
        </w:tc>
      </w:tr>
    </w:tbl>
    <w:p w14:paraId="79CC0D1A" w14:textId="77777777" w:rsidR="00967354" w:rsidRDefault="00967354" w:rsidP="00D8652A">
      <w:pPr>
        <w:pStyle w:val="a3"/>
        <w:ind w:firstLine="210"/>
      </w:pPr>
    </w:p>
    <w:p w14:paraId="536D25B6" w14:textId="77777777" w:rsidR="00293496" w:rsidRDefault="00293496">
      <w:pPr>
        <w:widowControl/>
        <w:jc w:val="left"/>
      </w:pPr>
      <w:r>
        <w:br w:type="page"/>
      </w:r>
    </w:p>
    <w:p w14:paraId="09AF3378" w14:textId="2027CF0C" w:rsidR="00D8652A" w:rsidRDefault="00D8652A" w:rsidP="00D8652A">
      <w:pPr>
        <w:pStyle w:val="a3"/>
        <w:ind w:firstLine="210"/>
      </w:pPr>
      <w:r>
        <w:rPr>
          <w:rFonts w:hint="eastAsia"/>
        </w:rPr>
        <w:lastRenderedPageBreak/>
        <w:t>地理</w:t>
      </w:r>
      <w:r w:rsidR="00967018">
        <w:rPr>
          <w:rFonts w:hint="eastAsia"/>
        </w:rPr>
        <w:t>空間</w:t>
      </w:r>
      <w:r>
        <w:t>データに関する代表的な規格を、</w:t>
      </w:r>
      <w:r w:rsidR="003D4A00">
        <w:fldChar w:fldCharType="begin"/>
      </w:r>
      <w:r w:rsidR="003D4A00">
        <w:instrText xml:space="preserve"> REF _Ref384855507 \h </w:instrText>
      </w:r>
      <w:r w:rsidR="003D4A00">
        <w:fldChar w:fldCharType="separate"/>
      </w:r>
      <w:r w:rsidR="00CB796C">
        <w:rPr>
          <w:rFonts w:hint="eastAsia"/>
        </w:rPr>
        <w:t>表</w:t>
      </w:r>
      <w:r w:rsidR="00CB796C">
        <w:rPr>
          <w:rFonts w:hint="eastAsia"/>
        </w:rPr>
        <w:t xml:space="preserve"> </w:t>
      </w:r>
      <w:r w:rsidR="00CB796C">
        <w:rPr>
          <w:noProof/>
        </w:rPr>
        <w:t>10</w:t>
      </w:r>
      <w:r w:rsidR="00CB796C">
        <w:noBreakHyphen/>
      </w:r>
      <w:r w:rsidR="00CB796C">
        <w:rPr>
          <w:noProof/>
        </w:rPr>
        <w:t>3</w:t>
      </w:r>
      <w:r w:rsidR="003D4A00">
        <w:fldChar w:fldCharType="end"/>
      </w:r>
      <w:r>
        <w:t>に示す。これらの規格のデータを扱えるツールについては、</w:t>
      </w:r>
      <w:r>
        <w:fldChar w:fldCharType="begin"/>
      </w:r>
      <w:r>
        <w:instrText xml:space="preserve"> REF _Ref384688870 \r \h </w:instrText>
      </w:r>
      <w:r>
        <w:fldChar w:fldCharType="separate"/>
      </w:r>
      <w:r w:rsidR="00CB796C">
        <w:t>10.3.3</w:t>
      </w:r>
      <w:r>
        <w:fldChar w:fldCharType="end"/>
      </w:r>
      <w:r>
        <w:rPr>
          <w:rFonts w:hint="eastAsia"/>
        </w:rPr>
        <w:t>節</w:t>
      </w:r>
      <w:r>
        <w:t>に列記する。</w:t>
      </w:r>
    </w:p>
    <w:p w14:paraId="21562CC8" w14:textId="77777777" w:rsidR="00D8652A" w:rsidRDefault="00D8652A" w:rsidP="00D8652A">
      <w:pPr>
        <w:pStyle w:val="a3"/>
        <w:ind w:firstLine="210"/>
      </w:pPr>
    </w:p>
    <w:p w14:paraId="0200B240" w14:textId="38A452FA" w:rsidR="00D8652A" w:rsidRDefault="00D8652A" w:rsidP="00D8652A">
      <w:pPr>
        <w:pStyle w:val="aa"/>
        <w:keepNext/>
      </w:pPr>
      <w:bookmarkStart w:id="638" w:name="_Ref384855507"/>
      <w:bookmarkStart w:id="639" w:name="_Ref384688852"/>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3</w:t>
      </w:r>
      <w:r w:rsidR="00CC72BF">
        <w:fldChar w:fldCharType="end"/>
      </w:r>
      <w:bookmarkEnd w:id="638"/>
      <w:bookmarkEnd w:id="639"/>
      <w:r>
        <w:rPr>
          <w:noProof/>
        </w:rPr>
        <w:t xml:space="preserve"> </w:t>
      </w:r>
      <w:r w:rsidRPr="007F613E">
        <w:rPr>
          <w:rFonts w:hint="eastAsia"/>
          <w:noProof/>
        </w:rPr>
        <w:t>代表的な地理空間データの規格</w:t>
      </w:r>
    </w:p>
    <w:tbl>
      <w:tblPr>
        <w:tblStyle w:val="4-110"/>
        <w:tblW w:w="0" w:type="auto"/>
        <w:tblLook w:val="0420" w:firstRow="1" w:lastRow="0" w:firstColumn="0" w:lastColumn="0" w:noHBand="0" w:noVBand="1"/>
      </w:tblPr>
      <w:tblGrid>
        <w:gridCol w:w="2195"/>
        <w:gridCol w:w="2335"/>
        <w:gridCol w:w="1645"/>
        <w:gridCol w:w="7193"/>
      </w:tblGrid>
      <w:tr w:rsidR="00D8652A" w:rsidRPr="00E95729" w14:paraId="1AA46F65" w14:textId="77777777" w:rsidTr="0013419D">
        <w:trPr>
          <w:cnfStyle w:val="100000000000" w:firstRow="1" w:lastRow="0" w:firstColumn="0" w:lastColumn="0" w:oddVBand="0" w:evenVBand="0" w:oddHBand="0" w:evenHBand="0" w:firstRowFirstColumn="0" w:firstRowLastColumn="0" w:lastRowFirstColumn="0" w:lastRowLastColumn="0"/>
          <w:trHeight w:val="400"/>
        </w:trPr>
        <w:tc>
          <w:tcPr>
            <w:tcW w:w="0" w:type="auto"/>
            <w:hideMark/>
          </w:tcPr>
          <w:p w14:paraId="6FC30090"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規格名</w:t>
            </w:r>
          </w:p>
        </w:tc>
        <w:tc>
          <w:tcPr>
            <w:tcW w:w="0" w:type="auto"/>
            <w:hideMark/>
          </w:tcPr>
          <w:p w14:paraId="26F980D0"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策定・公開者</w:t>
            </w:r>
          </w:p>
        </w:tc>
        <w:tc>
          <w:tcPr>
            <w:tcW w:w="1645" w:type="dxa"/>
            <w:hideMark/>
          </w:tcPr>
          <w:p w14:paraId="4CCF7691"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規格番号</w:t>
            </w:r>
          </w:p>
        </w:tc>
        <w:tc>
          <w:tcPr>
            <w:tcW w:w="7193" w:type="dxa"/>
            <w:hideMark/>
          </w:tcPr>
          <w:p w14:paraId="4E046BB2"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概要</w:t>
            </w:r>
          </w:p>
        </w:tc>
      </w:tr>
      <w:tr w:rsidR="00D8652A" w:rsidRPr="00E95729" w14:paraId="3C6615BA" w14:textId="77777777" w:rsidTr="0013419D">
        <w:trPr>
          <w:cnfStyle w:val="000000100000" w:firstRow="0" w:lastRow="0" w:firstColumn="0" w:lastColumn="0" w:oddVBand="0" w:evenVBand="0" w:oddHBand="1" w:evenHBand="0" w:firstRowFirstColumn="0" w:firstRowLastColumn="0" w:lastRowFirstColumn="0" w:lastRowLastColumn="0"/>
          <w:trHeight w:val="368"/>
        </w:trPr>
        <w:tc>
          <w:tcPr>
            <w:tcW w:w="0" w:type="auto"/>
            <w:gridSpan w:val="4"/>
            <w:hideMark/>
          </w:tcPr>
          <w:p w14:paraId="31524677" w14:textId="77777777" w:rsidR="00D8652A" w:rsidRPr="00E95729" w:rsidRDefault="00D8652A" w:rsidP="00EE5AAF">
            <w:pPr>
              <w:jc w:val="center"/>
            </w:pPr>
            <w:r w:rsidRPr="00E95729">
              <w:rPr>
                <w:rFonts w:hint="eastAsia"/>
              </w:rPr>
              <w:t>★</w:t>
            </w:r>
            <w:r w:rsidRPr="00E95729">
              <w:rPr>
                <w:rFonts w:hint="eastAsia"/>
              </w:rPr>
              <w:t>2</w:t>
            </w:r>
          </w:p>
        </w:tc>
      </w:tr>
      <w:tr w:rsidR="00D8652A" w:rsidRPr="00E95729" w14:paraId="625479D6" w14:textId="77777777" w:rsidTr="0013419D">
        <w:trPr>
          <w:trHeight w:val="584"/>
        </w:trPr>
        <w:tc>
          <w:tcPr>
            <w:tcW w:w="0" w:type="auto"/>
            <w:hideMark/>
          </w:tcPr>
          <w:p w14:paraId="335C59E3" w14:textId="77777777" w:rsidR="00D8652A" w:rsidRPr="00E95729" w:rsidRDefault="00D8652A" w:rsidP="00EE5AAF">
            <w:r w:rsidRPr="00E95729">
              <w:t>S</w:t>
            </w:r>
            <w:r w:rsidRPr="00E95729">
              <w:rPr>
                <w:rFonts w:hint="eastAsia"/>
              </w:rPr>
              <w:t>hapefile</w:t>
            </w:r>
          </w:p>
        </w:tc>
        <w:tc>
          <w:tcPr>
            <w:tcW w:w="0" w:type="auto"/>
            <w:hideMark/>
          </w:tcPr>
          <w:p w14:paraId="78F120B8" w14:textId="77777777" w:rsidR="00D8652A" w:rsidRPr="00E95729" w:rsidRDefault="00D8652A" w:rsidP="00EE5AAF">
            <w:r w:rsidRPr="00E95729">
              <w:rPr>
                <w:rFonts w:hint="eastAsia"/>
              </w:rPr>
              <w:t>ESRI</w:t>
            </w:r>
          </w:p>
        </w:tc>
        <w:tc>
          <w:tcPr>
            <w:tcW w:w="1645" w:type="dxa"/>
            <w:hideMark/>
          </w:tcPr>
          <w:p w14:paraId="55812914" w14:textId="77777777" w:rsidR="00D8652A" w:rsidRPr="00E95729" w:rsidRDefault="00D8652A" w:rsidP="00EE5AAF"/>
        </w:tc>
        <w:tc>
          <w:tcPr>
            <w:tcW w:w="7193" w:type="dxa"/>
            <w:hideMark/>
          </w:tcPr>
          <w:p w14:paraId="5711D63B" w14:textId="77777777" w:rsidR="00D8652A" w:rsidRPr="00E95729" w:rsidRDefault="00D8652A" w:rsidP="00EE5AAF">
            <w:r w:rsidRPr="00E95729">
              <w:rPr>
                <w:rFonts w:hint="eastAsia"/>
              </w:rPr>
              <w:t>他の地理情報システム</w:t>
            </w:r>
            <w:r w:rsidRPr="00E95729">
              <w:rPr>
                <w:rFonts w:hint="eastAsia"/>
              </w:rPr>
              <w:t>(GIS)</w:t>
            </w:r>
            <w:r w:rsidRPr="00E95729">
              <w:rPr>
                <w:rFonts w:hint="eastAsia"/>
              </w:rPr>
              <w:t>間でのデータの相互運用におけるオープン標準として用いられるファイル形式である。</w:t>
            </w:r>
          </w:p>
        </w:tc>
      </w:tr>
      <w:tr w:rsidR="00D8652A" w:rsidRPr="00E95729" w14:paraId="0048EB6C" w14:textId="77777777" w:rsidTr="0013419D">
        <w:trPr>
          <w:cnfStyle w:val="000000100000" w:firstRow="0" w:lastRow="0" w:firstColumn="0" w:lastColumn="0" w:oddVBand="0" w:evenVBand="0" w:oddHBand="1" w:evenHBand="0" w:firstRowFirstColumn="0" w:firstRowLastColumn="0" w:lastRowFirstColumn="0" w:lastRowLastColumn="0"/>
          <w:trHeight w:val="357"/>
        </w:trPr>
        <w:tc>
          <w:tcPr>
            <w:tcW w:w="0" w:type="auto"/>
            <w:gridSpan w:val="4"/>
            <w:hideMark/>
          </w:tcPr>
          <w:p w14:paraId="5DD2EFDD" w14:textId="77777777" w:rsidR="00D8652A" w:rsidRPr="00E95729" w:rsidRDefault="00D8652A" w:rsidP="00EE5AAF">
            <w:pPr>
              <w:jc w:val="center"/>
            </w:pPr>
            <w:r w:rsidRPr="00E95729">
              <w:rPr>
                <w:rFonts w:hint="eastAsia"/>
              </w:rPr>
              <w:t>★</w:t>
            </w:r>
            <w:r w:rsidRPr="00E95729">
              <w:rPr>
                <w:rFonts w:hint="eastAsia"/>
              </w:rPr>
              <w:t>3</w:t>
            </w:r>
          </w:p>
        </w:tc>
      </w:tr>
      <w:tr w:rsidR="00D8652A" w:rsidRPr="00E95729" w14:paraId="50DD200F" w14:textId="77777777" w:rsidTr="0013419D">
        <w:trPr>
          <w:trHeight w:val="584"/>
        </w:trPr>
        <w:tc>
          <w:tcPr>
            <w:tcW w:w="0" w:type="auto"/>
            <w:hideMark/>
          </w:tcPr>
          <w:p w14:paraId="087C4490" w14:textId="77777777" w:rsidR="00D8652A" w:rsidRPr="00E95729" w:rsidRDefault="00D8652A" w:rsidP="00EE5AAF">
            <w:r w:rsidRPr="00E95729">
              <w:rPr>
                <w:rFonts w:hint="eastAsia"/>
              </w:rPr>
              <w:t>GML (Geography Markup Language)</w:t>
            </w:r>
          </w:p>
        </w:tc>
        <w:tc>
          <w:tcPr>
            <w:tcW w:w="0" w:type="auto"/>
            <w:hideMark/>
          </w:tcPr>
          <w:p w14:paraId="225EEFE1" w14:textId="77777777" w:rsidR="00D8652A" w:rsidRPr="00E95729" w:rsidRDefault="00D8652A" w:rsidP="00EE5AAF">
            <w:r w:rsidRPr="00E95729">
              <w:rPr>
                <w:rFonts w:hint="eastAsia"/>
              </w:rPr>
              <w:t>Open Geospatial Consortium (OGC)</w:t>
            </w:r>
          </w:p>
        </w:tc>
        <w:tc>
          <w:tcPr>
            <w:tcW w:w="1645" w:type="dxa"/>
            <w:hideMark/>
          </w:tcPr>
          <w:p w14:paraId="2F2548FF" w14:textId="77777777" w:rsidR="00D8652A" w:rsidRPr="00E95729" w:rsidRDefault="00D8652A" w:rsidP="00EE5AAF">
            <w:r w:rsidRPr="00E95729">
              <w:rPr>
                <w:rFonts w:hint="eastAsia"/>
              </w:rPr>
              <w:t>ISO 19136</w:t>
            </w:r>
          </w:p>
        </w:tc>
        <w:tc>
          <w:tcPr>
            <w:tcW w:w="7193" w:type="dxa"/>
            <w:hideMark/>
          </w:tcPr>
          <w:p w14:paraId="446E270E" w14:textId="77777777" w:rsidR="00D8652A" w:rsidRPr="00E95729" w:rsidRDefault="00D8652A" w:rsidP="00EE5AAF">
            <w:r w:rsidRPr="00E95729">
              <w:rPr>
                <w:rFonts w:hint="eastAsia"/>
              </w:rPr>
              <w:t>地理的特徴を表現する</w:t>
            </w:r>
            <w:r w:rsidRPr="00E95729">
              <w:rPr>
                <w:rFonts w:hint="eastAsia"/>
              </w:rPr>
              <w:t xml:space="preserve"> XML</w:t>
            </w:r>
            <w:r w:rsidRPr="00E95729">
              <w:rPr>
                <w:rFonts w:hint="eastAsia"/>
              </w:rPr>
              <w:t>ベースのマークアップ言語。平成</w:t>
            </w:r>
            <w:r w:rsidRPr="00E95729">
              <w:rPr>
                <w:rFonts w:hint="eastAsia"/>
              </w:rPr>
              <w:t>20</w:t>
            </w:r>
            <w:r w:rsidRPr="00E95729">
              <w:rPr>
                <w:rFonts w:hint="eastAsia"/>
              </w:rPr>
              <w:t>年</w:t>
            </w:r>
            <w:r w:rsidRPr="00E95729">
              <w:rPr>
                <w:rFonts w:hint="eastAsia"/>
              </w:rPr>
              <w:t>4</w:t>
            </w:r>
            <w:r w:rsidRPr="00E95729">
              <w:rPr>
                <w:rFonts w:hint="eastAsia"/>
              </w:rPr>
              <w:t>月から国土地理院が提供している基盤地図情報は、この形式で提供されている。</w:t>
            </w:r>
          </w:p>
        </w:tc>
      </w:tr>
      <w:tr w:rsidR="00D8652A" w:rsidRPr="00E95729" w14:paraId="32D393EF"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4E23CB1F" w14:textId="77777777" w:rsidR="00D8652A" w:rsidRPr="00E95729" w:rsidRDefault="00D8652A" w:rsidP="00EE5AAF">
            <w:r w:rsidRPr="00E95729">
              <w:rPr>
                <w:rFonts w:hint="eastAsia"/>
              </w:rPr>
              <w:t>KML</w:t>
            </w:r>
          </w:p>
        </w:tc>
        <w:tc>
          <w:tcPr>
            <w:tcW w:w="0" w:type="auto"/>
            <w:hideMark/>
          </w:tcPr>
          <w:p w14:paraId="4E343EC6" w14:textId="77777777" w:rsidR="00D8652A" w:rsidRPr="00E95729" w:rsidRDefault="00D8652A" w:rsidP="00EE5AAF">
            <w:r w:rsidRPr="00E95729">
              <w:rPr>
                <w:rFonts w:hint="eastAsia"/>
              </w:rPr>
              <w:t>Open Geospatial Consortium (OGC)</w:t>
            </w:r>
          </w:p>
        </w:tc>
        <w:tc>
          <w:tcPr>
            <w:tcW w:w="1645" w:type="dxa"/>
            <w:hideMark/>
          </w:tcPr>
          <w:p w14:paraId="45591BF4" w14:textId="77777777" w:rsidR="00D8652A" w:rsidRPr="00E95729" w:rsidRDefault="00D8652A" w:rsidP="00EE5AAF"/>
        </w:tc>
        <w:tc>
          <w:tcPr>
            <w:tcW w:w="7193" w:type="dxa"/>
            <w:hideMark/>
          </w:tcPr>
          <w:p w14:paraId="06923A4F" w14:textId="77777777" w:rsidR="00D8652A" w:rsidRPr="00E95729" w:rsidRDefault="00D8652A" w:rsidP="00EE5AAF">
            <w:r w:rsidRPr="00E95729">
              <w:rPr>
                <w:rFonts w:hint="eastAsia"/>
              </w:rPr>
              <w:t>アプリケーション・プログラムにおける三次元地理空間情報の表示を管理するために開発された、</w:t>
            </w:r>
            <w:r w:rsidRPr="00E95729">
              <w:rPr>
                <w:rFonts w:hint="eastAsia"/>
              </w:rPr>
              <w:t>XML</w:t>
            </w:r>
            <w:r w:rsidRPr="00E95729">
              <w:rPr>
                <w:rFonts w:hint="eastAsia"/>
              </w:rPr>
              <w:t>ベースのマークアップ言語。座標の前提となる測地基準系の定義をサポートしていない。</w:t>
            </w:r>
          </w:p>
        </w:tc>
      </w:tr>
      <w:tr w:rsidR="00D8652A" w:rsidRPr="00E95729" w14:paraId="37E320B8" w14:textId="77777777" w:rsidTr="0013419D">
        <w:trPr>
          <w:trHeight w:val="584"/>
        </w:trPr>
        <w:tc>
          <w:tcPr>
            <w:tcW w:w="0" w:type="auto"/>
            <w:hideMark/>
          </w:tcPr>
          <w:p w14:paraId="79DF0A3E" w14:textId="77777777" w:rsidR="00D8652A" w:rsidRPr="00E95729" w:rsidRDefault="00D8652A" w:rsidP="00EE5AAF">
            <w:r>
              <w:rPr>
                <w:rFonts w:hint="eastAsia"/>
              </w:rPr>
              <w:t>GeoJSON</w:t>
            </w:r>
          </w:p>
        </w:tc>
        <w:tc>
          <w:tcPr>
            <w:tcW w:w="0" w:type="auto"/>
            <w:hideMark/>
          </w:tcPr>
          <w:p w14:paraId="7C98E53B" w14:textId="77777777" w:rsidR="00D8652A" w:rsidRPr="00E95729" w:rsidRDefault="00D8652A" w:rsidP="00EE5AAF">
            <w:r>
              <w:rPr>
                <w:rFonts w:hint="eastAsia"/>
              </w:rPr>
              <w:t>なし（</w:t>
            </w:r>
            <w:r w:rsidRPr="00E95729">
              <w:rPr>
                <w:rFonts w:hint="eastAsia"/>
              </w:rPr>
              <w:t>世界各地の開発者達が開発し管理</w:t>
            </w:r>
            <w:r>
              <w:rPr>
                <w:rFonts w:hint="eastAsia"/>
              </w:rPr>
              <w:t>）</w:t>
            </w:r>
          </w:p>
        </w:tc>
        <w:tc>
          <w:tcPr>
            <w:tcW w:w="1645" w:type="dxa"/>
            <w:hideMark/>
          </w:tcPr>
          <w:p w14:paraId="109EFA41" w14:textId="77777777" w:rsidR="00D8652A" w:rsidRPr="00E95729" w:rsidRDefault="00D8652A" w:rsidP="00EE5AAF"/>
        </w:tc>
        <w:tc>
          <w:tcPr>
            <w:tcW w:w="7193" w:type="dxa"/>
            <w:hideMark/>
          </w:tcPr>
          <w:p w14:paraId="3DF33FCB" w14:textId="77777777" w:rsidR="00D8652A" w:rsidRPr="00E95729" w:rsidRDefault="00D8652A" w:rsidP="00EE5AAF">
            <w:r>
              <w:rPr>
                <w:rFonts w:hint="eastAsia"/>
              </w:rPr>
              <w:t>JSON (JavaScript Object Notation)</w:t>
            </w:r>
            <w:r>
              <w:rPr>
                <w:rFonts w:hint="eastAsia"/>
              </w:rPr>
              <w:t>を用いて空間データをエンコードし、非空間属性を関連付けるファイル形式。</w:t>
            </w:r>
            <w:r w:rsidRPr="00E95729">
              <w:rPr>
                <w:rFonts w:hint="eastAsia"/>
              </w:rPr>
              <w:t>属性にはポイント（住所や座標）、ライン（各種道路や境界線）、</w:t>
            </w:r>
            <w:r w:rsidRPr="00E95729">
              <w:rPr>
                <w:rFonts w:hint="eastAsia"/>
              </w:rPr>
              <w:t xml:space="preserve"> </w:t>
            </w:r>
            <w:r w:rsidRPr="00E95729">
              <w:rPr>
                <w:rFonts w:hint="eastAsia"/>
              </w:rPr>
              <w:t>ポリゴン（国や地域）</w:t>
            </w:r>
            <w:r>
              <w:rPr>
                <w:rFonts w:hint="eastAsia"/>
              </w:rPr>
              <w:t>等</w:t>
            </w:r>
            <w:r w:rsidRPr="00E95729">
              <w:rPr>
                <w:rFonts w:hint="eastAsia"/>
              </w:rPr>
              <w:t>が含まれる。</w:t>
            </w:r>
          </w:p>
        </w:tc>
      </w:tr>
    </w:tbl>
    <w:p w14:paraId="1F6B01BF" w14:textId="77777777" w:rsidR="00D8652A" w:rsidRPr="00E95729" w:rsidRDefault="00D8652A" w:rsidP="00D8652A">
      <w:pPr>
        <w:pStyle w:val="a3"/>
        <w:ind w:firstLine="210"/>
      </w:pPr>
    </w:p>
    <w:p w14:paraId="672EBA20" w14:textId="77777777" w:rsidR="00D8652A" w:rsidRPr="00A138EA" w:rsidRDefault="00D8652A" w:rsidP="00D8652A">
      <w:pPr>
        <w:pStyle w:val="a3"/>
        <w:ind w:firstLine="210"/>
      </w:pPr>
    </w:p>
    <w:p w14:paraId="1E05B14E" w14:textId="77777777" w:rsidR="00293496" w:rsidRDefault="00293496" w:rsidP="0013419D">
      <w:pPr>
        <w:widowControl/>
        <w:jc w:val="center"/>
        <w:rPr>
          <w:rFonts w:ascii="Arial" w:eastAsia="ＭＳ ゴシック" w:hAnsi="Arial"/>
          <w:sz w:val="22"/>
          <w:szCs w:val="22"/>
        </w:rPr>
      </w:pPr>
      <w:bookmarkStart w:id="640" w:name="_Toc384339934"/>
      <w:r>
        <w:br w:type="page"/>
      </w:r>
    </w:p>
    <w:p w14:paraId="06A7513E" w14:textId="1D4C953B" w:rsidR="00D8652A" w:rsidRDefault="00D8652A" w:rsidP="00D8652A">
      <w:pPr>
        <w:pStyle w:val="3"/>
      </w:pPr>
      <w:r>
        <w:rPr>
          <w:rFonts w:hint="eastAsia"/>
        </w:rPr>
        <w:lastRenderedPageBreak/>
        <w:t>データの伝送プロトコル・形式に関する規格</w:t>
      </w:r>
      <w:bookmarkEnd w:id="640"/>
    </w:p>
    <w:p w14:paraId="5BE4756A" w14:textId="6C3055DD" w:rsidR="00D8652A" w:rsidRDefault="00D8652A" w:rsidP="00D8652A">
      <w:pPr>
        <w:pStyle w:val="a3"/>
        <w:ind w:firstLine="210"/>
      </w:pPr>
      <w:r>
        <w:rPr>
          <w:rFonts w:hint="eastAsia"/>
        </w:rPr>
        <w:t>代表的なデータ伝送プロトコルや伝送形式に関する規格を、</w:t>
      </w:r>
      <w:r w:rsidR="003D4A00">
        <w:fldChar w:fldCharType="begin"/>
      </w:r>
      <w:r w:rsidR="003D4A00">
        <w:instrText xml:space="preserve"> </w:instrText>
      </w:r>
      <w:r w:rsidR="003D4A00">
        <w:rPr>
          <w:rFonts w:hint="eastAsia"/>
        </w:rPr>
        <w:instrText>REF _Ref384855520 \h</w:instrText>
      </w:r>
      <w:r w:rsidR="003D4A00">
        <w:instrText xml:space="preserve"> </w:instrText>
      </w:r>
      <w:r w:rsidR="003D4A00">
        <w:fldChar w:fldCharType="separate"/>
      </w:r>
      <w:r w:rsidR="00CB796C">
        <w:rPr>
          <w:rFonts w:hint="eastAsia"/>
        </w:rPr>
        <w:t>表</w:t>
      </w:r>
      <w:r w:rsidR="00CB796C">
        <w:rPr>
          <w:rFonts w:hint="eastAsia"/>
        </w:rPr>
        <w:t xml:space="preserve"> </w:t>
      </w:r>
      <w:r w:rsidR="00CB796C">
        <w:rPr>
          <w:noProof/>
        </w:rPr>
        <w:t>10</w:t>
      </w:r>
      <w:r w:rsidR="00CB796C">
        <w:noBreakHyphen/>
      </w:r>
      <w:r w:rsidR="00CB796C">
        <w:rPr>
          <w:noProof/>
        </w:rPr>
        <w:t>4</w:t>
      </w:r>
      <w:r w:rsidR="003D4A00">
        <w:fldChar w:fldCharType="end"/>
      </w:r>
      <w:r>
        <w:rPr>
          <w:rFonts w:hint="eastAsia"/>
        </w:rPr>
        <w:t>に示す。</w:t>
      </w:r>
    </w:p>
    <w:p w14:paraId="66793EB2" w14:textId="77777777" w:rsidR="00D8652A" w:rsidRDefault="00D8652A" w:rsidP="00D8652A">
      <w:pPr>
        <w:pStyle w:val="a3"/>
        <w:tabs>
          <w:tab w:val="left" w:pos="1050"/>
        </w:tabs>
        <w:ind w:firstLine="210"/>
      </w:pPr>
      <w:r>
        <w:tab/>
      </w:r>
    </w:p>
    <w:p w14:paraId="54670EAD" w14:textId="11237783" w:rsidR="00D8652A" w:rsidRDefault="00D8652A" w:rsidP="00D8652A">
      <w:pPr>
        <w:pStyle w:val="aa"/>
        <w:keepNext/>
      </w:pPr>
      <w:bookmarkStart w:id="641" w:name="_Ref384855520"/>
      <w:bookmarkStart w:id="642" w:name="_Ref384688917"/>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4</w:t>
      </w:r>
      <w:r w:rsidR="00CC72BF">
        <w:fldChar w:fldCharType="end"/>
      </w:r>
      <w:bookmarkEnd w:id="641"/>
      <w:bookmarkEnd w:id="642"/>
      <w:r>
        <w:rPr>
          <w:noProof/>
        </w:rPr>
        <w:t xml:space="preserve"> </w:t>
      </w:r>
      <w:r w:rsidRPr="00755847">
        <w:rPr>
          <w:rFonts w:hint="eastAsia"/>
          <w:noProof/>
        </w:rPr>
        <w:t>代表的なデータ伝送プロトコルや伝送形式に関する規格</w:t>
      </w:r>
    </w:p>
    <w:tbl>
      <w:tblPr>
        <w:tblStyle w:val="4-110"/>
        <w:tblW w:w="0" w:type="auto"/>
        <w:tblLook w:val="0420" w:firstRow="1" w:lastRow="0" w:firstColumn="0" w:lastColumn="0" w:noHBand="0" w:noVBand="1"/>
      </w:tblPr>
      <w:tblGrid>
        <w:gridCol w:w="2282"/>
        <w:gridCol w:w="2463"/>
        <w:gridCol w:w="1430"/>
        <w:gridCol w:w="7193"/>
      </w:tblGrid>
      <w:tr w:rsidR="00D8652A" w:rsidRPr="00573A4E" w14:paraId="606AD552" w14:textId="77777777" w:rsidTr="0013419D">
        <w:trPr>
          <w:cnfStyle w:val="100000000000" w:firstRow="1" w:lastRow="0" w:firstColumn="0" w:lastColumn="0" w:oddVBand="0" w:evenVBand="0" w:oddHBand="0" w:evenHBand="0" w:firstRowFirstColumn="0" w:firstRowLastColumn="0" w:lastRowFirstColumn="0" w:lastRowLastColumn="0"/>
          <w:trHeight w:val="584"/>
        </w:trPr>
        <w:tc>
          <w:tcPr>
            <w:tcW w:w="0" w:type="auto"/>
            <w:hideMark/>
          </w:tcPr>
          <w:p w14:paraId="10AADECA" w14:textId="77777777"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規格名</w:t>
            </w:r>
          </w:p>
        </w:tc>
        <w:tc>
          <w:tcPr>
            <w:tcW w:w="0" w:type="auto"/>
            <w:hideMark/>
          </w:tcPr>
          <w:p w14:paraId="063199FE" w14:textId="77777777"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策定・公開者</w:t>
            </w:r>
          </w:p>
        </w:tc>
        <w:tc>
          <w:tcPr>
            <w:tcW w:w="1430" w:type="dxa"/>
            <w:hideMark/>
          </w:tcPr>
          <w:p w14:paraId="2755D0B8" w14:textId="15CBDC2E"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規格番号</w:t>
            </w:r>
          </w:p>
        </w:tc>
        <w:tc>
          <w:tcPr>
            <w:tcW w:w="7193" w:type="dxa"/>
            <w:hideMark/>
          </w:tcPr>
          <w:p w14:paraId="2234D8B8" w14:textId="77777777"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概要</w:t>
            </w:r>
          </w:p>
        </w:tc>
      </w:tr>
      <w:tr w:rsidR="00D8652A" w:rsidRPr="00573A4E" w14:paraId="04509B33"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7D8699C1" w14:textId="77777777" w:rsidR="00D8652A" w:rsidRPr="00573A4E" w:rsidRDefault="00D8652A" w:rsidP="00EE5AAF">
            <w:r w:rsidRPr="00573A4E">
              <w:rPr>
                <w:rFonts w:hint="eastAsia"/>
              </w:rPr>
              <w:t>FTP (File Transfer Protocol)</w:t>
            </w:r>
          </w:p>
        </w:tc>
        <w:tc>
          <w:tcPr>
            <w:tcW w:w="0" w:type="auto"/>
            <w:hideMark/>
          </w:tcPr>
          <w:p w14:paraId="2FC581B1" w14:textId="77777777" w:rsidR="00D8652A" w:rsidRPr="00573A4E" w:rsidRDefault="00D8652A" w:rsidP="00EE5AAF">
            <w:r w:rsidRPr="00573A4E">
              <w:rPr>
                <w:rFonts w:hint="eastAsia"/>
              </w:rPr>
              <w:t>Internet Engineering Task Force (IETF)</w:t>
            </w:r>
          </w:p>
        </w:tc>
        <w:tc>
          <w:tcPr>
            <w:tcW w:w="1430" w:type="dxa"/>
            <w:hideMark/>
          </w:tcPr>
          <w:p w14:paraId="470D3173" w14:textId="77777777" w:rsidR="00D8652A" w:rsidRPr="00573A4E" w:rsidRDefault="00D8652A" w:rsidP="00EE5AAF">
            <w:r w:rsidRPr="00573A4E">
              <w:rPr>
                <w:rFonts w:hint="eastAsia"/>
              </w:rPr>
              <w:t>RFC 959</w:t>
            </w:r>
          </w:p>
        </w:tc>
        <w:tc>
          <w:tcPr>
            <w:tcW w:w="7193" w:type="dxa"/>
            <w:hideMark/>
          </w:tcPr>
          <w:p w14:paraId="602EF3EC" w14:textId="77777777" w:rsidR="00D8652A" w:rsidRPr="00573A4E" w:rsidRDefault="00D8652A" w:rsidP="00EE5AAF">
            <w:r w:rsidRPr="00573A4E">
              <w:rPr>
                <w:rFonts w:hint="eastAsia"/>
              </w:rPr>
              <w:t>端末とサーバの間でファイル（ドキュメントや画像・動画</w:t>
            </w:r>
            <w:r>
              <w:rPr>
                <w:rFonts w:hint="eastAsia"/>
              </w:rPr>
              <w:t>等</w:t>
            </w:r>
            <w:r w:rsidRPr="00573A4E">
              <w:rPr>
                <w:rFonts w:hint="eastAsia"/>
              </w:rPr>
              <w:t>）を転送するための、代表的なプロトコル。</w:t>
            </w:r>
          </w:p>
        </w:tc>
      </w:tr>
      <w:tr w:rsidR="00D8652A" w:rsidRPr="00573A4E" w14:paraId="5C57045B" w14:textId="77777777" w:rsidTr="0013419D">
        <w:trPr>
          <w:trHeight w:val="584"/>
        </w:trPr>
        <w:tc>
          <w:tcPr>
            <w:tcW w:w="0" w:type="auto"/>
            <w:hideMark/>
          </w:tcPr>
          <w:p w14:paraId="235EADAC" w14:textId="77777777" w:rsidR="00D8652A" w:rsidRPr="00573A4E" w:rsidRDefault="00D8652A" w:rsidP="00EE5AAF">
            <w:r w:rsidRPr="00573A4E">
              <w:rPr>
                <w:rFonts w:hint="eastAsia"/>
              </w:rPr>
              <w:t>HTTP (HyperText Transfer Protocol)</w:t>
            </w:r>
          </w:p>
        </w:tc>
        <w:tc>
          <w:tcPr>
            <w:tcW w:w="0" w:type="auto"/>
            <w:hideMark/>
          </w:tcPr>
          <w:p w14:paraId="02397787" w14:textId="77777777" w:rsidR="00D8652A" w:rsidRPr="00573A4E" w:rsidRDefault="00D8652A" w:rsidP="00EE5AAF">
            <w:r w:rsidRPr="00573A4E">
              <w:rPr>
                <w:rFonts w:hint="eastAsia"/>
              </w:rPr>
              <w:t>Internet Engineering Task Force (IETF)</w:t>
            </w:r>
          </w:p>
        </w:tc>
        <w:tc>
          <w:tcPr>
            <w:tcW w:w="1430" w:type="dxa"/>
            <w:hideMark/>
          </w:tcPr>
          <w:p w14:paraId="71AB39ED" w14:textId="77777777" w:rsidR="00D8652A" w:rsidRPr="00573A4E" w:rsidRDefault="00D8652A" w:rsidP="00EE5AAF">
            <w:r w:rsidRPr="00573A4E">
              <w:rPr>
                <w:rFonts w:hint="eastAsia"/>
              </w:rPr>
              <w:t>RFC 2616</w:t>
            </w:r>
          </w:p>
        </w:tc>
        <w:tc>
          <w:tcPr>
            <w:tcW w:w="7193" w:type="dxa"/>
            <w:hideMark/>
          </w:tcPr>
          <w:p w14:paraId="50DA28AB" w14:textId="77777777" w:rsidR="00D8652A" w:rsidRPr="00573A4E" w:rsidRDefault="00D8652A" w:rsidP="00EE5AAF">
            <w:r w:rsidRPr="00573A4E">
              <w:rPr>
                <w:rFonts w:hint="eastAsia"/>
              </w:rPr>
              <w:t>Web</w:t>
            </w:r>
            <w:r w:rsidRPr="00573A4E">
              <w:rPr>
                <w:rFonts w:hint="eastAsia"/>
              </w:rPr>
              <w:t>ブラウザと</w:t>
            </w:r>
            <w:r w:rsidRPr="00573A4E">
              <w:rPr>
                <w:rFonts w:hint="eastAsia"/>
              </w:rPr>
              <w:t>Web</w:t>
            </w:r>
            <w:r w:rsidRPr="00573A4E">
              <w:rPr>
                <w:rFonts w:hint="eastAsia"/>
              </w:rPr>
              <w:t>サーバの間で</w:t>
            </w:r>
            <w:r w:rsidRPr="00573A4E">
              <w:rPr>
                <w:rFonts w:hint="eastAsia"/>
              </w:rPr>
              <w:t>HTML</w:t>
            </w:r>
            <w:r>
              <w:rPr>
                <w:rFonts w:hint="eastAsia"/>
              </w:rPr>
              <w:t>等</w:t>
            </w:r>
            <w:r w:rsidRPr="00573A4E">
              <w:rPr>
                <w:rFonts w:hint="eastAsia"/>
              </w:rPr>
              <w:t>のコンテンツの送受信に用いられる通信プロトコルである。</w:t>
            </w:r>
          </w:p>
        </w:tc>
      </w:tr>
      <w:tr w:rsidR="00D8652A" w:rsidRPr="00573A4E" w14:paraId="1755CAC1"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114F07E7" w14:textId="77777777" w:rsidR="00D8652A" w:rsidRPr="00573A4E" w:rsidRDefault="00D8652A" w:rsidP="00EE5AAF">
            <w:r w:rsidRPr="00573A4E">
              <w:rPr>
                <w:rFonts w:hint="eastAsia"/>
              </w:rPr>
              <w:t>REST</w:t>
            </w:r>
          </w:p>
        </w:tc>
        <w:tc>
          <w:tcPr>
            <w:tcW w:w="0" w:type="auto"/>
            <w:hideMark/>
          </w:tcPr>
          <w:p w14:paraId="1FEEF187" w14:textId="77777777" w:rsidR="00D8652A" w:rsidRPr="00573A4E" w:rsidRDefault="00D8652A" w:rsidP="00EE5AAF"/>
        </w:tc>
        <w:tc>
          <w:tcPr>
            <w:tcW w:w="1430" w:type="dxa"/>
            <w:hideMark/>
          </w:tcPr>
          <w:p w14:paraId="2CB47BE5" w14:textId="77777777" w:rsidR="00D8652A" w:rsidRPr="00573A4E" w:rsidRDefault="00D8652A" w:rsidP="00EE5AAF"/>
        </w:tc>
        <w:tc>
          <w:tcPr>
            <w:tcW w:w="7193" w:type="dxa"/>
            <w:hideMark/>
          </w:tcPr>
          <w:p w14:paraId="2301CE58" w14:textId="77777777" w:rsidR="00D8652A" w:rsidRPr="00573A4E" w:rsidRDefault="00D8652A" w:rsidP="00EE5AAF">
            <w:r w:rsidRPr="00573A4E">
              <w:rPr>
                <w:rFonts w:hint="eastAsia"/>
              </w:rPr>
              <w:t>対象とするリソースを</w:t>
            </w:r>
            <w:r w:rsidRPr="00573A4E">
              <w:rPr>
                <w:rFonts w:hint="eastAsia"/>
              </w:rPr>
              <w:t>URL</w:t>
            </w:r>
            <w:r w:rsidRPr="00573A4E">
              <w:rPr>
                <w:rFonts w:hint="eastAsia"/>
              </w:rPr>
              <w:t>で指定し、</w:t>
            </w:r>
            <w:r w:rsidRPr="00573A4E">
              <w:rPr>
                <w:rFonts w:hint="eastAsia"/>
              </w:rPr>
              <w:t>HTTP</w:t>
            </w:r>
            <w:r w:rsidRPr="00573A4E">
              <w:rPr>
                <w:rFonts w:hint="eastAsia"/>
              </w:rPr>
              <w:t>の</w:t>
            </w:r>
            <w:r w:rsidRPr="00573A4E">
              <w:rPr>
                <w:rFonts w:hint="eastAsia"/>
              </w:rPr>
              <w:t>4</w:t>
            </w:r>
            <w:r w:rsidRPr="00573A4E">
              <w:rPr>
                <w:rFonts w:hint="eastAsia"/>
              </w:rPr>
              <w:t>つのメソッド</w:t>
            </w:r>
            <w:r w:rsidRPr="00573A4E">
              <w:rPr>
                <w:rFonts w:hint="eastAsia"/>
              </w:rPr>
              <w:t>GET, POST, PUT, DELETE</w:t>
            </w:r>
            <w:r w:rsidRPr="00573A4E">
              <w:rPr>
                <w:rFonts w:hint="eastAsia"/>
              </w:rPr>
              <w:t>を取得・登録・更新・削除の各操作に対応させて</w:t>
            </w:r>
            <w:r w:rsidRPr="00573A4E">
              <w:rPr>
                <w:rFonts w:hint="eastAsia"/>
              </w:rPr>
              <w:t>web</w:t>
            </w:r>
            <w:r w:rsidRPr="00573A4E">
              <w:rPr>
                <w:rFonts w:hint="eastAsia"/>
              </w:rPr>
              <w:t>上のリソース（データ）を扱うスタイル。</w:t>
            </w:r>
          </w:p>
        </w:tc>
      </w:tr>
      <w:tr w:rsidR="00D8652A" w:rsidRPr="00573A4E" w14:paraId="3DAABAEF" w14:textId="77777777" w:rsidTr="0013419D">
        <w:trPr>
          <w:trHeight w:val="584"/>
        </w:trPr>
        <w:tc>
          <w:tcPr>
            <w:tcW w:w="0" w:type="auto"/>
            <w:hideMark/>
          </w:tcPr>
          <w:p w14:paraId="51501E36" w14:textId="77777777" w:rsidR="00D8652A" w:rsidRPr="00573A4E" w:rsidRDefault="00D8652A" w:rsidP="00EE5AAF">
            <w:r w:rsidRPr="00573A4E">
              <w:rPr>
                <w:rFonts w:hint="eastAsia"/>
              </w:rPr>
              <w:t>SOAP</w:t>
            </w:r>
          </w:p>
        </w:tc>
        <w:tc>
          <w:tcPr>
            <w:tcW w:w="0" w:type="auto"/>
            <w:hideMark/>
          </w:tcPr>
          <w:p w14:paraId="09A3DE21" w14:textId="77777777" w:rsidR="00D8652A" w:rsidRPr="00573A4E" w:rsidRDefault="00D8652A" w:rsidP="00EE5AAF">
            <w:r w:rsidRPr="00573A4E">
              <w:rPr>
                <w:rFonts w:hint="eastAsia"/>
              </w:rPr>
              <w:t>World Wide Web Consortium (W3C)</w:t>
            </w:r>
          </w:p>
        </w:tc>
        <w:tc>
          <w:tcPr>
            <w:tcW w:w="1430" w:type="dxa"/>
            <w:hideMark/>
          </w:tcPr>
          <w:p w14:paraId="6E8D49AA" w14:textId="77777777" w:rsidR="00D8652A" w:rsidRPr="00573A4E" w:rsidRDefault="00D8652A" w:rsidP="00EE5AAF"/>
        </w:tc>
        <w:tc>
          <w:tcPr>
            <w:tcW w:w="7193" w:type="dxa"/>
            <w:hideMark/>
          </w:tcPr>
          <w:p w14:paraId="3D4FE902" w14:textId="77777777" w:rsidR="00D8652A" w:rsidRPr="00573A4E" w:rsidRDefault="00D8652A" w:rsidP="00EE5AAF">
            <w:r w:rsidRPr="00573A4E">
              <w:rPr>
                <w:rFonts w:hint="eastAsia"/>
              </w:rPr>
              <w:t>ソフトウェア同士がメッセージ（オブジェクト）を交換するためのプロトコルである。交換メッセージは</w:t>
            </w:r>
            <w:r w:rsidRPr="00573A4E">
              <w:rPr>
                <w:rFonts w:hint="eastAsia"/>
              </w:rPr>
              <w:t>XML</w:t>
            </w:r>
            <w:r w:rsidRPr="00573A4E">
              <w:rPr>
                <w:rFonts w:hint="eastAsia"/>
              </w:rPr>
              <w:t>に準拠している。</w:t>
            </w:r>
          </w:p>
        </w:tc>
      </w:tr>
      <w:tr w:rsidR="00D8652A" w:rsidRPr="00573A4E" w14:paraId="46D8E103"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59D2280F" w14:textId="77777777" w:rsidR="00D8652A" w:rsidRPr="00573A4E" w:rsidRDefault="00D8652A" w:rsidP="00EE5AAF">
            <w:r w:rsidRPr="00573A4E">
              <w:rPr>
                <w:rFonts w:hint="eastAsia"/>
              </w:rPr>
              <w:t>SPARQL</w:t>
            </w:r>
          </w:p>
        </w:tc>
        <w:tc>
          <w:tcPr>
            <w:tcW w:w="0" w:type="auto"/>
            <w:hideMark/>
          </w:tcPr>
          <w:p w14:paraId="6E579AFE" w14:textId="77777777" w:rsidR="00D8652A" w:rsidRPr="00573A4E" w:rsidRDefault="00D8652A" w:rsidP="00EE5AAF">
            <w:r w:rsidRPr="00573A4E">
              <w:rPr>
                <w:rFonts w:hint="eastAsia"/>
              </w:rPr>
              <w:t>World Wide Web Consortium (W3C)</w:t>
            </w:r>
          </w:p>
        </w:tc>
        <w:tc>
          <w:tcPr>
            <w:tcW w:w="1430" w:type="dxa"/>
            <w:hideMark/>
          </w:tcPr>
          <w:p w14:paraId="31E1F06B" w14:textId="77777777" w:rsidR="00D8652A" w:rsidRPr="00573A4E" w:rsidRDefault="00D8652A" w:rsidP="00EE5AAF"/>
        </w:tc>
        <w:tc>
          <w:tcPr>
            <w:tcW w:w="7193" w:type="dxa"/>
            <w:hideMark/>
          </w:tcPr>
          <w:p w14:paraId="43D11329" w14:textId="77777777" w:rsidR="00D8652A" w:rsidRPr="00573A4E" w:rsidRDefault="00D8652A" w:rsidP="00EE5AAF">
            <w:r w:rsidRPr="00573A4E">
              <w:rPr>
                <w:rFonts w:hint="eastAsia"/>
              </w:rPr>
              <w:t>RDF</w:t>
            </w:r>
            <w:r w:rsidRPr="00573A4E">
              <w:rPr>
                <w:rFonts w:hint="eastAsia"/>
              </w:rPr>
              <w:t>モデルに基づくデータを検索・操作するクエリ言語。</w:t>
            </w:r>
          </w:p>
        </w:tc>
      </w:tr>
      <w:tr w:rsidR="00D8652A" w:rsidRPr="00573A4E" w14:paraId="4D7C3CF2" w14:textId="77777777" w:rsidTr="0013419D">
        <w:trPr>
          <w:trHeight w:val="584"/>
        </w:trPr>
        <w:tc>
          <w:tcPr>
            <w:tcW w:w="0" w:type="auto"/>
            <w:hideMark/>
          </w:tcPr>
          <w:p w14:paraId="093D171F" w14:textId="77777777" w:rsidR="00D8652A" w:rsidRPr="00573A4E" w:rsidRDefault="00D8652A" w:rsidP="00EE5AAF">
            <w:r w:rsidRPr="00573A4E">
              <w:rPr>
                <w:rFonts w:hint="eastAsia"/>
              </w:rPr>
              <w:t>JSON (JavaScript Object Notation)</w:t>
            </w:r>
          </w:p>
        </w:tc>
        <w:tc>
          <w:tcPr>
            <w:tcW w:w="0" w:type="auto"/>
            <w:hideMark/>
          </w:tcPr>
          <w:p w14:paraId="07ACAA60" w14:textId="77777777" w:rsidR="00D8652A" w:rsidRPr="00573A4E" w:rsidRDefault="00D8652A" w:rsidP="00EE5AAF">
            <w:r w:rsidRPr="00573A4E">
              <w:rPr>
                <w:rFonts w:hint="eastAsia"/>
              </w:rPr>
              <w:t>Internet Engineering Task Force (IETF)</w:t>
            </w:r>
          </w:p>
        </w:tc>
        <w:tc>
          <w:tcPr>
            <w:tcW w:w="1430" w:type="dxa"/>
            <w:hideMark/>
          </w:tcPr>
          <w:p w14:paraId="0610DB80" w14:textId="77777777" w:rsidR="00D8652A" w:rsidRPr="00573A4E" w:rsidRDefault="00D8652A" w:rsidP="00EE5AAF">
            <w:r w:rsidRPr="00573A4E">
              <w:rPr>
                <w:rFonts w:hint="eastAsia"/>
              </w:rPr>
              <w:t>RFC 4627</w:t>
            </w:r>
          </w:p>
        </w:tc>
        <w:tc>
          <w:tcPr>
            <w:tcW w:w="7193" w:type="dxa"/>
            <w:hideMark/>
          </w:tcPr>
          <w:p w14:paraId="4FC180EF" w14:textId="77777777" w:rsidR="00D8652A" w:rsidRPr="00573A4E" w:rsidRDefault="00D8652A" w:rsidP="00EE5AAF">
            <w:r w:rsidRPr="00573A4E">
              <w:rPr>
                <w:rFonts w:hint="eastAsia"/>
              </w:rPr>
              <w:t>JavaScript</w:t>
            </w:r>
            <w:r w:rsidRPr="00573A4E">
              <w:rPr>
                <w:rFonts w:hint="eastAsia"/>
              </w:rPr>
              <w:t>におけるオブジェクトの表記法をベースとした軽量なデータ記述言語</w:t>
            </w:r>
          </w:p>
        </w:tc>
      </w:tr>
    </w:tbl>
    <w:p w14:paraId="323AEDE0" w14:textId="77777777" w:rsidR="00D8652A" w:rsidRPr="00573A4E" w:rsidRDefault="00D8652A" w:rsidP="00D8652A">
      <w:pPr>
        <w:pStyle w:val="a3"/>
        <w:tabs>
          <w:tab w:val="left" w:pos="1050"/>
        </w:tabs>
        <w:ind w:firstLine="210"/>
      </w:pPr>
    </w:p>
    <w:p w14:paraId="19C47BAD" w14:textId="77777777" w:rsidR="00D8652A" w:rsidRDefault="00D8652A" w:rsidP="00D8652A">
      <w:pPr>
        <w:pStyle w:val="a3"/>
        <w:ind w:firstLine="210"/>
      </w:pPr>
      <w:r>
        <w:rPr>
          <w:rFonts w:hint="eastAsia"/>
        </w:rPr>
        <w:t>また、リアルタイムデータの伝送に関する規格としては、以下のようなものがある。</w:t>
      </w:r>
    </w:p>
    <w:p w14:paraId="21C95266" w14:textId="71562882" w:rsidR="00D8652A" w:rsidRDefault="00D8652A" w:rsidP="008F531C">
      <w:pPr>
        <w:pStyle w:val="a3"/>
        <w:numPr>
          <w:ilvl w:val="0"/>
          <w:numId w:val="42"/>
        </w:numPr>
        <w:ind w:firstLineChars="0"/>
      </w:pPr>
      <w:r>
        <w:t>Streams API</w:t>
      </w:r>
      <w:r w:rsidR="003D4A00">
        <w:rPr>
          <w:rStyle w:val="afe"/>
        </w:rPr>
        <w:footnoteReference w:id="55"/>
      </w:r>
    </w:p>
    <w:p w14:paraId="436ACF86" w14:textId="77777777" w:rsidR="00D8652A" w:rsidRDefault="00D8652A" w:rsidP="008F531C">
      <w:pPr>
        <w:pStyle w:val="a3"/>
        <w:numPr>
          <w:ilvl w:val="1"/>
          <w:numId w:val="42"/>
        </w:numPr>
        <w:ind w:firstLineChars="0"/>
      </w:pPr>
      <w:r>
        <w:rPr>
          <w:rFonts w:hint="eastAsia"/>
        </w:rPr>
        <w:lastRenderedPageBreak/>
        <w:t>サーバ・クライアント間での</w:t>
      </w:r>
      <w:r>
        <w:rPr>
          <w:rFonts w:hint="eastAsia"/>
        </w:rPr>
        <w:t>HTTP</w:t>
      </w:r>
      <w:r>
        <w:rPr>
          <w:rFonts w:hint="eastAsia"/>
        </w:rPr>
        <w:t>コネクションを継続し、値が更新されるごとにその結果を返す仕組みである。</w:t>
      </w:r>
    </w:p>
    <w:p w14:paraId="73A8118E" w14:textId="77777777" w:rsidR="00D8652A" w:rsidRDefault="00D8652A" w:rsidP="008F531C">
      <w:pPr>
        <w:pStyle w:val="a3"/>
        <w:numPr>
          <w:ilvl w:val="1"/>
          <w:numId w:val="42"/>
        </w:numPr>
        <w:ind w:firstLineChars="0"/>
      </w:pPr>
      <w:r>
        <w:rPr>
          <w:rFonts w:hint="eastAsia"/>
        </w:rPr>
        <w:t xml:space="preserve">World Wide Web Consortium (W3C) </w:t>
      </w:r>
      <w:r>
        <w:rPr>
          <w:rFonts w:hint="eastAsia"/>
        </w:rPr>
        <w:t>が規格化している。</w:t>
      </w:r>
    </w:p>
    <w:p w14:paraId="11B6788A" w14:textId="77777777" w:rsidR="00D8652A" w:rsidRDefault="00D8652A" w:rsidP="008F531C">
      <w:pPr>
        <w:pStyle w:val="a3"/>
        <w:numPr>
          <w:ilvl w:val="1"/>
          <w:numId w:val="42"/>
        </w:numPr>
        <w:ind w:firstLineChars="0"/>
      </w:pPr>
      <w:r>
        <w:rPr>
          <w:rFonts w:hint="eastAsia"/>
        </w:rPr>
        <w:t>Twitter</w:t>
      </w:r>
      <w:r>
        <w:rPr>
          <w:rFonts w:hint="eastAsia"/>
        </w:rPr>
        <w:t>等で利用されている。</w:t>
      </w:r>
    </w:p>
    <w:p w14:paraId="203AF4AA" w14:textId="115CE4F0" w:rsidR="00D8652A" w:rsidRDefault="00D8652A" w:rsidP="008F531C">
      <w:pPr>
        <w:pStyle w:val="a3"/>
        <w:numPr>
          <w:ilvl w:val="0"/>
          <w:numId w:val="42"/>
        </w:numPr>
        <w:ind w:firstLineChars="0"/>
      </w:pPr>
      <w:r>
        <w:rPr>
          <w:rFonts w:hint="eastAsia"/>
        </w:rPr>
        <w:t>GTFS</w:t>
      </w:r>
      <w:r>
        <w:rPr>
          <w:rFonts w:hint="eastAsia"/>
        </w:rPr>
        <w:t>（</w:t>
      </w:r>
      <w:r>
        <w:rPr>
          <w:rFonts w:hint="eastAsia"/>
        </w:rPr>
        <w:t>General Transit Feed Spec</w:t>
      </w:r>
      <w:r>
        <w:rPr>
          <w:rFonts w:hint="eastAsia"/>
        </w:rPr>
        <w:t>）</w:t>
      </w:r>
      <w:r>
        <w:rPr>
          <w:rFonts w:hint="eastAsia"/>
        </w:rPr>
        <w:t>Realtime</w:t>
      </w:r>
      <w:r w:rsidR="003D4A00">
        <w:rPr>
          <w:rStyle w:val="afe"/>
        </w:rPr>
        <w:footnoteReference w:id="56"/>
      </w:r>
    </w:p>
    <w:p w14:paraId="10C8EFE2" w14:textId="77777777" w:rsidR="00D8652A" w:rsidRDefault="00D8652A" w:rsidP="008F531C">
      <w:pPr>
        <w:pStyle w:val="a3"/>
        <w:numPr>
          <w:ilvl w:val="1"/>
          <w:numId w:val="42"/>
        </w:numPr>
        <w:ind w:firstLineChars="0"/>
      </w:pPr>
      <w:r>
        <w:rPr>
          <w:rFonts w:hint="eastAsia"/>
        </w:rPr>
        <w:t>GTFS</w:t>
      </w:r>
      <w:r>
        <w:rPr>
          <w:rFonts w:hint="eastAsia"/>
        </w:rPr>
        <w:t>は、公共交通機関の時刻表とその地理的情報に使用される共通形式である。</w:t>
      </w:r>
    </w:p>
    <w:p w14:paraId="07A76794" w14:textId="77777777" w:rsidR="00D8652A" w:rsidRDefault="00D8652A" w:rsidP="008F531C">
      <w:pPr>
        <w:pStyle w:val="a3"/>
        <w:numPr>
          <w:ilvl w:val="1"/>
          <w:numId w:val="42"/>
        </w:numPr>
        <w:ind w:firstLineChars="0"/>
      </w:pPr>
      <w:r>
        <w:rPr>
          <w:rFonts w:hint="eastAsia"/>
        </w:rPr>
        <w:t>GTFS Realtime</w:t>
      </w:r>
      <w:r>
        <w:rPr>
          <w:rFonts w:hint="eastAsia"/>
        </w:rPr>
        <w:t>は、公共交通機関が運行車両に関するリアルタイムの最新情報をアプリケーション</w:t>
      </w:r>
      <w:r>
        <w:rPr>
          <w:rFonts w:hint="eastAsia"/>
        </w:rPr>
        <w:t xml:space="preserve"> </w:t>
      </w:r>
      <w:r>
        <w:rPr>
          <w:rFonts w:hint="eastAsia"/>
        </w:rPr>
        <w:t>デベロッパーに提供できるようにするためのフィードの仕様である。</w:t>
      </w:r>
    </w:p>
    <w:p w14:paraId="3C3D4E44" w14:textId="77777777" w:rsidR="00D8652A" w:rsidRDefault="00D8652A" w:rsidP="008F531C">
      <w:pPr>
        <w:pStyle w:val="a3"/>
        <w:numPr>
          <w:ilvl w:val="1"/>
          <w:numId w:val="42"/>
        </w:numPr>
        <w:ind w:firstLineChars="0"/>
      </w:pPr>
      <w:r>
        <w:rPr>
          <w:rFonts w:hint="eastAsia"/>
        </w:rPr>
        <w:t>Google</w:t>
      </w:r>
      <w:r>
        <w:rPr>
          <w:rFonts w:hint="eastAsia"/>
        </w:rPr>
        <w:t>社が規格化している。</w:t>
      </w:r>
    </w:p>
    <w:p w14:paraId="16F054B5" w14:textId="7E25E57A" w:rsidR="00D8652A" w:rsidRDefault="00D8652A" w:rsidP="008F531C">
      <w:pPr>
        <w:pStyle w:val="a3"/>
        <w:numPr>
          <w:ilvl w:val="0"/>
          <w:numId w:val="42"/>
        </w:numPr>
        <w:ind w:firstLineChars="0"/>
      </w:pPr>
      <w:r>
        <w:rPr>
          <w:rFonts w:hint="eastAsia"/>
        </w:rPr>
        <w:t>情報流通</w:t>
      </w:r>
      <w:r w:rsidR="001504EE">
        <w:rPr>
          <w:rFonts w:hint="eastAsia"/>
        </w:rPr>
        <w:t>連携基盤システム外部仕様書</w:t>
      </w:r>
    </w:p>
    <w:p w14:paraId="1CEE5A9B" w14:textId="77777777" w:rsidR="00D8652A" w:rsidRDefault="00D8652A" w:rsidP="008F531C">
      <w:pPr>
        <w:pStyle w:val="a3"/>
        <w:numPr>
          <w:ilvl w:val="1"/>
          <w:numId w:val="42"/>
        </w:numPr>
        <w:ind w:firstLineChars="0"/>
      </w:pPr>
      <w:r>
        <w:rPr>
          <w:rFonts w:hint="eastAsia"/>
        </w:rPr>
        <w:t>Streams API</w:t>
      </w:r>
      <w:r>
        <w:rPr>
          <w:rFonts w:hint="eastAsia"/>
        </w:rPr>
        <w:t>を利用してリアルタイムデータの伝送ができる規格になっている。</w:t>
      </w:r>
    </w:p>
    <w:p w14:paraId="7F169E48" w14:textId="77777777" w:rsidR="00D8652A" w:rsidRDefault="00D8652A" w:rsidP="00D8652A">
      <w:pPr>
        <w:pStyle w:val="a3"/>
        <w:ind w:firstLine="210"/>
      </w:pPr>
    </w:p>
    <w:p w14:paraId="21C33648" w14:textId="77777777" w:rsidR="00D8652A" w:rsidRDefault="00D8652A" w:rsidP="00D8652A">
      <w:pPr>
        <w:pStyle w:val="3"/>
      </w:pPr>
      <w:bookmarkStart w:id="643" w:name="_Ref384749045"/>
      <w:r>
        <w:rPr>
          <w:rFonts w:hint="eastAsia"/>
        </w:rPr>
        <w:t>表形式データの定義を記述するフォーマット</w:t>
      </w:r>
      <w:r>
        <w:rPr>
          <w:rFonts w:hint="eastAsia"/>
        </w:rPr>
        <w:t>: Simple Data Format</w:t>
      </w:r>
      <w:bookmarkEnd w:id="643"/>
    </w:p>
    <w:p w14:paraId="590620E0" w14:textId="765DBC81" w:rsidR="00D8652A" w:rsidRDefault="00D8652A" w:rsidP="00D8652A">
      <w:pPr>
        <w:pStyle w:val="a3"/>
        <w:ind w:firstLine="210"/>
      </w:pPr>
      <w:r>
        <w:t>Simple Data Format</w:t>
      </w:r>
      <w:r w:rsidR="003D4A00">
        <w:rPr>
          <w:rStyle w:val="afe"/>
        </w:rPr>
        <w:footnoteReference w:id="57"/>
      </w:r>
      <w:r>
        <w:t>は、以下のようなフィールドからなる</w:t>
      </w:r>
      <w:r>
        <w:rPr>
          <w:rFonts w:hint="eastAsia"/>
        </w:rPr>
        <w:t>JSON</w:t>
      </w:r>
      <w:r>
        <w:rPr>
          <w:rFonts w:hint="eastAsia"/>
        </w:rPr>
        <w:t>形式のフォーマットであり、</w:t>
      </w:r>
      <w:r>
        <w:rPr>
          <w:rFonts w:hint="eastAsia"/>
        </w:rPr>
        <w:t>CSV</w:t>
      </w:r>
      <w:r>
        <w:t>形式のデータ定義をそのファイル外で行う規格の</w:t>
      </w:r>
      <w:r w:rsidR="00663741">
        <w:rPr>
          <w:rFonts w:hint="eastAsia"/>
        </w:rPr>
        <w:t>一つ</w:t>
      </w:r>
      <w:r>
        <w:t>である。</w:t>
      </w:r>
    </w:p>
    <w:p w14:paraId="5B281E78" w14:textId="77777777" w:rsidR="00D8652A" w:rsidRPr="007B0DC8" w:rsidRDefault="00D8652A" w:rsidP="008F531C">
      <w:pPr>
        <w:pStyle w:val="a3"/>
        <w:numPr>
          <w:ilvl w:val="0"/>
          <w:numId w:val="43"/>
        </w:numPr>
        <w:ind w:firstLineChars="0"/>
      </w:pPr>
      <w:r w:rsidRPr="007B0DC8">
        <w:rPr>
          <w:rFonts w:hint="eastAsia"/>
        </w:rPr>
        <w:t>name</w:t>
      </w:r>
      <w:r w:rsidRPr="007B0DC8">
        <w:rPr>
          <w:rFonts w:hint="eastAsia"/>
        </w:rPr>
        <w:t>（データ名）</w:t>
      </w:r>
    </w:p>
    <w:p w14:paraId="2D25CD6B" w14:textId="77777777" w:rsidR="00D8652A" w:rsidRPr="007B0DC8" w:rsidRDefault="00D8652A" w:rsidP="008F531C">
      <w:pPr>
        <w:pStyle w:val="a3"/>
        <w:numPr>
          <w:ilvl w:val="0"/>
          <w:numId w:val="43"/>
        </w:numPr>
        <w:ind w:firstLineChars="0"/>
      </w:pPr>
      <w:r w:rsidRPr="007B0DC8">
        <w:rPr>
          <w:rFonts w:hint="eastAsia"/>
        </w:rPr>
        <w:t>licenses</w:t>
      </w:r>
      <w:r w:rsidRPr="007B0DC8">
        <w:rPr>
          <w:rFonts w:hint="eastAsia"/>
        </w:rPr>
        <w:t>（ライセンス）</w:t>
      </w:r>
    </w:p>
    <w:p w14:paraId="1E4643F6" w14:textId="77777777" w:rsidR="00D8652A" w:rsidRPr="007B0DC8" w:rsidRDefault="00D8652A" w:rsidP="008F531C">
      <w:pPr>
        <w:pStyle w:val="a3"/>
        <w:numPr>
          <w:ilvl w:val="0"/>
          <w:numId w:val="43"/>
        </w:numPr>
        <w:ind w:firstLineChars="0"/>
      </w:pPr>
      <w:r w:rsidRPr="007B0DC8">
        <w:rPr>
          <w:rFonts w:hint="eastAsia"/>
        </w:rPr>
        <w:t>datapackages_version</w:t>
      </w:r>
      <w:r w:rsidRPr="007B0DC8">
        <w:rPr>
          <w:rFonts w:hint="eastAsia"/>
        </w:rPr>
        <w:t>（バージョン）</w:t>
      </w:r>
    </w:p>
    <w:p w14:paraId="08A9EFCA" w14:textId="77777777" w:rsidR="00D8652A" w:rsidRPr="007B0DC8" w:rsidRDefault="00D8652A" w:rsidP="008F531C">
      <w:pPr>
        <w:pStyle w:val="a3"/>
        <w:numPr>
          <w:ilvl w:val="0"/>
          <w:numId w:val="43"/>
        </w:numPr>
        <w:ind w:firstLineChars="0"/>
      </w:pPr>
      <w:r w:rsidRPr="007B0DC8">
        <w:rPr>
          <w:rFonts w:hint="eastAsia"/>
        </w:rPr>
        <w:t>resources</w:t>
      </w:r>
      <w:r w:rsidRPr="007B0DC8">
        <w:rPr>
          <w:rFonts w:hint="eastAsia"/>
        </w:rPr>
        <w:t>（</w:t>
      </w:r>
      <w:r w:rsidRPr="007B0DC8">
        <w:rPr>
          <w:rFonts w:hint="eastAsia"/>
        </w:rPr>
        <w:t>CSV</w:t>
      </w:r>
      <w:r w:rsidRPr="007B0DC8">
        <w:rPr>
          <w:rFonts w:hint="eastAsia"/>
        </w:rPr>
        <w:t>ファイルの定義）</w:t>
      </w:r>
    </w:p>
    <w:p w14:paraId="7A60CD6E" w14:textId="77777777" w:rsidR="00D8652A" w:rsidRPr="007B0DC8" w:rsidRDefault="00D8652A" w:rsidP="008F531C">
      <w:pPr>
        <w:pStyle w:val="a3"/>
        <w:numPr>
          <w:ilvl w:val="1"/>
          <w:numId w:val="43"/>
        </w:numPr>
        <w:ind w:firstLineChars="0"/>
      </w:pPr>
      <w:r w:rsidRPr="007B0DC8">
        <w:rPr>
          <w:rFonts w:hint="eastAsia"/>
        </w:rPr>
        <w:t>url</w:t>
      </w:r>
      <w:r w:rsidRPr="007B0DC8">
        <w:rPr>
          <w:rFonts w:hint="eastAsia"/>
        </w:rPr>
        <w:t>（データの</w:t>
      </w:r>
      <w:r w:rsidRPr="007B0DC8">
        <w:rPr>
          <w:rFonts w:hint="eastAsia"/>
        </w:rPr>
        <w:t>URL</w:t>
      </w:r>
      <w:r w:rsidRPr="007B0DC8">
        <w:rPr>
          <w:rFonts w:hint="eastAsia"/>
        </w:rPr>
        <w:t>）</w:t>
      </w:r>
    </w:p>
    <w:p w14:paraId="6EB5E5E0" w14:textId="77777777" w:rsidR="00D8652A" w:rsidRPr="007B0DC8" w:rsidRDefault="00D8652A" w:rsidP="008F531C">
      <w:pPr>
        <w:pStyle w:val="a3"/>
        <w:numPr>
          <w:ilvl w:val="1"/>
          <w:numId w:val="43"/>
        </w:numPr>
        <w:ind w:firstLineChars="0"/>
      </w:pPr>
      <w:r w:rsidRPr="007B0DC8">
        <w:rPr>
          <w:rFonts w:hint="eastAsia"/>
        </w:rPr>
        <w:t>path</w:t>
      </w:r>
      <w:r w:rsidRPr="007B0DC8">
        <w:rPr>
          <w:rFonts w:hint="eastAsia"/>
        </w:rPr>
        <w:t>（データのパス）</w:t>
      </w:r>
    </w:p>
    <w:p w14:paraId="5340B863" w14:textId="0263DA14" w:rsidR="00D8652A" w:rsidRPr="007B0DC8" w:rsidRDefault="00D8652A" w:rsidP="008F531C">
      <w:pPr>
        <w:pStyle w:val="a3"/>
        <w:numPr>
          <w:ilvl w:val="1"/>
          <w:numId w:val="43"/>
        </w:numPr>
        <w:ind w:firstLineChars="0"/>
      </w:pPr>
      <w:r w:rsidRPr="007B0DC8">
        <w:rPr>
          <w:rFonts w:hint="eastAsia"/>
        </w:rPr>
        <w:lastRenderedPageBreak/>
        <w:t>schema</w:t>
      </w:r>
      <w:r w:rsidRPr="007B0DC8">
        <w:rPr>
          <w:rFonts w:hint="eastAsia"/>
        </w:rPr>
        <w:t>（</w:t>
      </w:r>
      <w:r w:rsidRPr="007B0DC8">
        <w:rPr>
          <w:rFonts w:hint="eastAsia"/>
        </w:rPr>
        <w:t>url</w:t>
      </w:r>
      <w:r w:rsidR="0083743F">
        <w:rPr>
          <w:rFonts w:hint="eastAsia"/>
        </w:rPr>
        <w:t>又は</w:t>
      </w:r>
      <w:r w:rsidRPr="007B0DC8">
        <w:rPr>
          <w:rFonts w:hint="eastAsia"/>
        </w:rPr>
        <w:t>path</w:t>
      </w:r>
      <w:r w:rsidRPr="007B0DC8">
        <w:rPr>
          <w:rFonts w:hint="eastAsia"/>
        </w:rPr>
        <w:t>が示す</w:t>
      </w:r>
      <w:r w:rsidRPr="007B0DC8">
        <w:rPr>
          <w:rFonts w:hint="eastAsia"/>
        </w:rPr>
        <w:t>CSV</w:t>
      </w:r>
      <w:r w:rsidRPr="007B0DC8">
        <w:rPr>
          <w:rFonts w:hint="eastAsia"/>
        </w:rPr>
        <w:t>データの定義）</w:t>
      </w:r>
    </w:p>
    <w:p w14:paraId="74EE8B19" w14:textId="77777777" w:rsidR="00D8652A" w:rsidRPr="007B0DC8" w:rsidRDefault="00D8652A" w:rsidP="008F531C">
      <w:pPr>
        <w:pStyle w:val="a3"/>
        <w:numPr>
          <w:ilvl w:val="1"/>
          <w:numId w:val="43"/>
        </w:numPr>
        <w:ind w:firstLineChars="0"/>
      </w:pPr>
      <w:r w:rsidRPr="007B0DC8">
        <w:rPr>
          <w:rFonts w:hint="eastAsia"/>
        </w:rPr>
        <w:t>fields</w:t>
      </w:r>
      <w:r w:rsidRPr="007B0DC8">
        <w:rPr>
          <w:rFonts w:hint="eastAsia"/>
        </w:rPr>
        <w:t>（</w:t>
      </w:r>
      <w:r w:rsidRPr="007B0DC8">
        <w:rPr>
          <w:rFonts w:hint="eastAsia"/>
        </w:rPr>
        <w:t>CSV</w:t>
      </w:r>
      <w:r w:rsidRPr="007B0DC8">
        <w:rPr>
          <w:rFonts w:hint="eastAsia"/>
        </w:rPr>
        <w:t>データのカラム定義）</w:t>
      </w:r>
    </w:p>
    <w:p w14:paraId="7E5B35D0" w14:textId="77777777" w:rsidR="00D8652A" w:rsidRPr="007B0DC8" w:rsidRDefault="00D8652A" w:rsidP="008F531C">
      <w:pPr>
        <w:pStyle w:val="a3"/>
        <w:numPr>
          <w:ilvl w:val="1"/>
          <w:numId w:val="43"/>
        </w:numPr>
        <w:ind w:firstLineChars="0"/>
      </w:pPr>
      <w:r w:rsidRPr="007B0DC8">
        <w:rPr>
          <w:rFonts w:hint="eastAsia"/>
        </w:rPr>
        <w:t>name</w:t>
      </w:r>
      <w:r w:rsidRPr="007B0DC8">
        <w:rPr>
          <w:rFonts w:hint="eastAsia"/>
        </w:rPr>
        <w:t>（カラム名）</w:t>
      </w:r>
    </w:p>
    <w:p w14:paraId="0C2C76CF" w14:textId="77777777" w:rsidR="00D8652A" w:rsidRPr="007B0DC8" w:rsidRDefault="00D8652A" w:rsidP="008F531C">
      <w:pPr>
        <w:pStyle w:val="a3"/>
        <w:numPr>
          <w:ilvl w:val="1"/>
          <w:numId w:val="43"/>
        </w:numPr>
        <w:ind w:firstLineChars="0"/>
      </w:pPr>
      <w:r w:rsidRPr="007B0DC8">
        <w:rPr>
          <w:rFonts w:hint="eastAsia"/>
        </w:rPr>
        <w:t>type</w:t>
      </w:r>
      <w:r w:rsidRPr="007B0DC8">
        <w:rPr>
          <w:rFonts w:hint="eastAsia"/>
        </w:rPr>
        <w:t>（データ型／</w:t>
      </w:r>
      <w:r w:rsidRPr="007B0DC8">
        <w:rPr>
          <w:rFonts w:hint="eastAsia"/>
        </w:rPr>
        <w:t>string, number, integer, date, time, datetime, boolean, binary, object, geopoint, geojson, array, any</w:t>
      </w:r>
      <w:r w:rsidRPr="007B0DC8">
        <w:rPr>
          <w:rFonts w:hint="eastAsia"/>
        </w:rPr>
        <w:t>）</w:t>
      </w:r>
    </w:p>
    <w:p w14:paraId="20D69B9F" w14:textId="77777777" w:rsidR="00D8652A" w:rsidRDefault="00D8652A" w:rsidP="008F531C">
      <w:pPr>
        <w:pStyle w:val="a3"/>
        <w:numPr>
          <w:ilvl w:val="1"/>
          <w:numId w:val="43"/>
        </w:numPr>
        <w:ind w:firstLineChars="0"/>
      </w:pPr>
      <w:r w:rsidRPr="007B0DC8">
        <w:rPr>
          <w:rFonts w:hint="eastAsia"/>
        </w:rPr>
        <w:t>description</w:t>
      </w:r>
      <w:r w:rsidRPr="007B0DC8">
        <w:rPr>
          <w:rFonts w:hint="eastAsia"/>
        </w:rPr>
        <w:t>（カラムの説明）</w:t>
      </w:r>
    </w:p>
    <w:p w14:paraId="641CF3FB" w14:textId="77777777" w:rsidR="00D8652A" w:rsidRDefault="00D8652A" w:rsidP="00D8652A">
      <w:pPr>
        <w:pStyle w:val="a3"/>
        <w:ind w:firstLine="210"/>
      </w:pPr>
      <w:r>
        <w:rPr>
          <w:rFonts w:hint="eastAsia"/>
        </w:rPr>
        <w:t>Simple</w:t>
      </w:r>
      <w:r>
        <w:t xml:space="preserve"> </w:t>
      </w:r>
      <w:r w:rsidRPr="007B0DC8">
        <w:rPr>
          <w:rFonts w:hint="eastAsia"/>
        </w:rPr>
        <w:t>Data Format</w:t>
      </w:r>
      <w:r w:rsidRPr="007B0DC8">
        <w:rPr>
          <w:rFonts w:hint="eastAsia"/>
        </w:rPr>
        <w:t>に基づく情報は、</w:t>
      </w:r>
      <w:r w:rsidRPr="007B0DC8">
        <w:rPr>
          <w:rFonts w:hint="eastAsia"/>
        </w:rPr>
        <w:t>UTF-8</w:t>
      </w:r>
      <w:r w:rsidRPr="007B0DC8">
        <w:rPr>
          <w:rFonts w:hint="eastAsia"/>
        </w:rPr>
        <w:t>で記述されるべきである</w:t>
      </w:r>
      <w:r>
        <w:rPr>
          <w:rFonts w:hint="eastAsia"/>
        </w:rPr>
        <w:t>と規定されている</w:t>
      </w:r>
      <w:r w:rsidRPr="007B0DC8">
        <w:rPr>
          <w:rFonts w:hint="eastAsia"/>
        </w:rPr>
        <w:t>。</w:t>
      </w:r>
      <w:r>
        <w:rPr>
          <w:rFonts w:hint="eastAsia"/>
        </w:rPr>
        <w:t>また、</w:t>
      </w:r>
      <w:r w:rsidRPr="007B0DC8">
        <w:rPr>
          <w:rFonts w:hint="eastAsia"/>
        </w:rPr>
        <w:t>Simple Data Format</w:t>
      </w:r>
      <w:r w:rsidRPr="007B0DC8">
        <w:rPr>
          <w:rFonts w:hint="eastAsia"/>
        </w:rPr>
        <w:t>が参照する</w:t>
      </w:r>
      <w:r w:rsidRPr="007B0DC8">
        <w:rPr>
          <w:rFonts w:hint="eastAsia"/>
        </w:rPr>
        <w:t>CSV</w:t>
      </w:r>
      <w:r w:rsidRPr="007B0DC8">
        <w:rPr>
          <w:rFonts w:hint="eastAsia"/>
        </w:rPr>
        <w:t>データも、</w:t>
      </w:r>
      <w:r w:rsidRPr="007B0DC8">
        <w:rPr>
          <w:rFonts w:hint="eastAsia"/>
        </w:rPr>
        <w:t>UTF-8</w:t>
      </w:r>
      <w:r>
        <w:rPr>
          <w:rFonts w:hint="eastAsia"/>
        </w:rPr>
        <w:t>で記述されるべきと規定されている。</w:t>
      </w:r>
    </w:p>
    <w:p w14:paraId="45C8E07D" w14:textId="77777777" w:rsidR="00D8652A" w:rsidRPr="007B0DC8" w:rsidRDefault="00D8652A" w:rsidP="00D8652A">
      <w:pPr>
        <w:pStyle w:val="a3"/>
        <w:ind w:firstLine="210"/>
      </w:pPr>
      <w:r w:rsidRPr="007B0DC8">
        <w:rPr>
          <w:rFonts w:hint="eastAsia"/>
        </w:rPr>
        <w:t>W3C</w:t>
      </w:r>
      <w:r w:rsidRPr="007B0DC8">
        <w:rPr>
          <w:rFonts w:hint="eastAsia"/>
        </w:rPr>
        <w:t>の</w:t>
      </w:r>
      <w:r w:rsidRPr="007B0DC8">
        <w:rPr>
          <w:rFonts w:hint="eastAsia"/>
        </w:rPr>
        <w:t>CSV on the Web Working Group Charter</w:t>
      </w:r>
      <w:r>
        <w:rPr>
          <w:rStyle w:val="afe"/>
        </w:rPr>
        <w:footnoteReference w:id="58"/>
      </w:r>
      <w:r>
        <w:rPr>
          <w:rFonts w:hint="eastAsia"/>
        </w:rPr>
        <w:t>において、</w:t>
      </w:r>
      <w:r w:rsidRPr="007B0DC8">
        <w:rPr>
          <w:rFonts w:hint="eastAsia"/>
        </w:rPr>
        <w:t>RFC 4180</w:t>
      </w:r>
      <w:r w:rsidRPr="007B0DC8">
        <w:rPr>
          <w:rFonts w:hint="eastAsia"/>
        </w:rPr>
        <w:t>の新しいバージョンの規格</w:t>
      </w:r>
      <w:r>
        <w:rPr>
          <w:rFonts w:hint="eastAsia"/>
        </w:rPr>
        <w:t>が検討されている。その検討の対象候補として、</w:t>
      </w:r>
      <w:r w:rsidRPr="007B0DC8">
        <w:rPr>
          <w:rFonts w:hint="eastAsia"/>
        </w:rPr>
        <w:t>Simple Data Format</w:t>
      </w:r>
      <w:r w:rsidRPr="007B0DC8">
        <w:rPr>
          <w:rFonts w:hint="eastAsia"/>
        </w:rPr>
        <w:t>が</w:t>
      </w:r>
      <w:r>
        <w:rPr>
          <w:rFonts w:hint="eastAsia"/>
        </w:rPr>
        <w:t>挙げられている。</w:t>
      </w:r>
    </w:p>
    <w:p w14:paraId="4659025D" w14:textId="77777777" w:rsidR="00D8652A" w:rsidRDefault="00D8652A" w:rsidP="00D8652A">
      <w:pPr>
        <w:widowControl/>
        <w:jc w:val="left"/>
        <w:rPr>
          <w:rFonts w:ascii="ＤＦＰ華康ゴシック体W5" w:eastAsia="ＤＦＰ華康ゴシック体W5" w:hAnsi="ＭＳ Ｐゴシック"/>
          <w:sz w:val="24"/>
        </w:rPr>
      </w:pPr>
      <w:bookmarkStart w:id="644" w:name="_Ref382657850"/>
      <w:bookmarkStart w:id="645" w:name="_Toc384339935"/>
      <w:r>
        <w:br w:type="page"/>
      </w:r>
    </w:p>
    <w:p w14:paraId="5FBC734A" w14:textId="77777777" w:rsidR="00D8652A" w:rsidRDefault="00D8652A" w:rsidP="00D8652A">
      <w:pPr>
        <w:pStyle w:val="2"/>
      </w:pPr>
      <w:bookmarkStart w:id="646" w:name="_Ref384677886"/>
      <w:bookmarkStart w:id="647" w:name="_Toc388981674"/>
      <w:r>
        <w:lastRenderedPageBreak/>
        <w:t>識別子に関する規格</w:t>
      </w:r>
      <w:bookmarkEnd w:id="644"/>
      <w:bookmarkEnd w:id="645"/>
      <w:bookmarkEnd w:id="646"/>
      <w:bookmarkEnd w:id="647"/>
    </w:p>
    <w:p w14:paraId="5B9FBEFD" w14:textId="317049E0" w:rsidR="00D8652A" w:rsidRPr="00573A4E" w:rsidRDefault="00D8652A" w:rsidP="00D8652A">
      <w:pPr>
        <w:pStyle w:val="a3"/>
        <w:ind w:firstLine="210"/>
      </w:pPr>
      <w:r>
        <w:rPr>
          <w:rFonts w:hint="eastAsia"/>
        </w:rPr>
        <w:t>オープンデータの識別に利用できる、代表的な識別子に関する規格を、</w:t>
      </w:r>
      <w:r w:rsidR="003D4A00">
        <w:fldChar w:fldCharType="begin"/>
      </w:r>
      <w:r w:rsidR="003D4A00">
        <w:instrText xml:space="preserve"> </w:instrText>
      </w:r>
      <w:r w:rsidR="003D4A00">
        <w:rPr>
          <w:rFonts w:hint="eastAsia"/>
        </w:rPr>
        <w:instrText>REF _Ref384855718 \h</w:instrText>
      </w:r>
      <w:r w:rsidR="003D4A00">
        <w:instrText xml:space="preserve"> </w:instrText>
      </w:r>
      <w:r w:rsidR="003D4A00">
        <w:fldChar w:fldCharType="separate"/>
      </w:r>
      <w:r w:rsidR="00CB796C">
        <w:rPr>
          <w:rFonts w:hint="eastAsia"/>
        </w:rPr>
        <w:t>表</w:t>
      </w:r>
      <w:r w:rsidR="00CB796C">
        <w:rPr>
          <w:rFonts w:hint="eastAsia"/>
        </w:rPr>
        <w:t xml:space="preserve"> </w:t>
      </w:r>
      <w:r w:rsidR="00CB796C">
        <w:rPr>
          <w:noProof/>
        </w:rPr>
        <w:t>10</w:t>
      </w:r>
      <w:r w:rsidR="00CB796C">
        <w:noBreakHyphen/>
      </w:r>
      <w:r w:rsidR="00CB796C">
        <w:rPr>
          <w:noProof/>
        </w:rPr>
        <w:t>5</w:t>
      </w:r>
      <w:r w:rsidR="003D4A00">
        <w:fldChar w:fldCharType="end"/>
      </w:r>
      <w:r>
        <w:rPr>
          <w:rFonts w:hint="eastAsia"/>
        </w:rPr>
        <w:t>に示す。</w:t>
      </w:r>
    </w:p>
    <w:p w14:paraId="1A6ED956" w14:textId="77777777" w:rsidR="00D8652A" w:rsidRDefault="00D8652A" w:rsidP="00D8652A">
      <w:pPr>
        <w:pStyle w:val="a3"/>
        <w:ind w:firstLine="210"/>
      </w:pPr>
    </w:p>
    <w:p w14:paraId="29948186" w14:textId="009FC480" w:rsidR="00D8652A" w:rsidRDefault="00D8652A" w:rsidP="00D8652A">
      <w:pPr>
        <w:pStyle w:val="aa"/>
        <w:keepNext/>
      </w:pPr>
      <w:bookmarkStart w:id="648" w:name="_Ref384855718"/>
      <w:bookmarkStart w:id="649" w:name="_Ref384688816"/>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5</w:t>
      </w:r>
      <w:r w:rsidR="00CC72BF">
        <w:fldChar w:fldCharType="end"/>
      </w:r>
      <w:bookmarkEnd w:id="648"/>
      <w:bookmarkEnd w:id="649"/>
      <w:r>
        <w:rPr>
          <w:noProof/>
        </w:rPr>
        <w:t xml:space="preserve"> </w:t>
      </w:r>
      <w:r w:rsidRPr="00901171">
        <w:rPr>
          <w:rFonts w:hint="eastAsia"/>
          <w:noProof/>
        </w:rPr>
        <w:t>オープンデータの識別に利用できる識別子規格</w:t>
      </w:r>
    </w:p>
    <w:tbl>
      <w:tblPr>
        <w:tblStyle w:val="4-110"/>
        <w:tblW w:w="0" w:type="auto"/>
        <w:tblLayout w:type="fixed"/>
        <w:tblLook w:val="0420" w:firstRow="1" w:lastRow="0" w:firstColumn="0" w:lastColumn="0" w:noHBand="0" w:noVBand="1"/>
      </w:tblPr>
      <w:tblGrid>
        <w:gridCol w:w="674"/>
        <w:gridCol w:w="1381"/>
        <w:gridCol w:w="3298"/>
        <w:gridCol w:w="2268"/>
        <w:gridCol w:w="3686"/>
        <w:gridCol w:w="708"/>
        <w:gridCol w:w="709"/>
        <w:gridCol w:w="644"/>
      </w:tblGrid>
      <w:tr w:rsidR="00293496" w:rsidRPr="00573A4E" w14:paraId="59614E17" w14:textId="77777777" w:rsidTr="0013419D">
        <w:trPr>
          <w:cnfStyle w:val="100000000000" w:firstRow="1" w:lastRow="0" w:firstColumn="0" w:lastColumn="0" w:oddVBand="0" w:evenVBand="0" w:oddHBand="0" w:evenHBand="0" w:firstRowFirstColumn="0" w:firstRowLastColumn="0" w:lastRowFirstColumn="0" w:lastRowLastColumn="0"/>
          <w:cantSplit/>
          <w:trHeight w:val="584"/>
          <w:tblHeader/>
        </w:trPr>
        <w:tc>
          <w:tcPr>
            <w:tcW w:w="674" w:type="dxa"/>
            <w:hideMark/>
          </w:tcPr>
          <w:p w14:paraId="4139BDE2"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種類</w:t>
            </w:r>
          </w:p>
        </w:tc>
        <w:tc>
          <w:tcPr>
            <w:tcW w:w="1381" w:type="dxa"/>
            <w:hideMark/>
          </w:tcPr>
          <w:p w14:paraId="5F365686"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規格名</w:t>
            </w:r>
          </w:p>
        </w:tc>
        <w:tc>
          <w:tcPr>
            <w:tcW w:w="3298" w:type="dxa"/>
            <w:hideMark/>
          </w:tcPr>
          <w:p w14:paraId="42A24133"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URI表現例</w:t>
            </w:r>
          </w:p>
        </w:tc>
        <w:tc>
          <w:tcPr>
            <w:tcW w:w="2268" w:type="dxa"/>
            <w:hideMark/>
          </w:tcPr>
          <w:p w14:paraId="65AC184B"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運営主体</w:t>
            </w:r>
          </w:p>
        </w:tc>
        <w:tc>
          <w:tcPr>
            <w:tcW w:w="3686" w:type="dxa"/>
            <w:hideMark/>
          </w:tcPr>
          <w:p w14:paraId="162CDC20"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説明</w:t>
            </w:r>
          </w:p>
        </w:tc>
        <w:tc>
          <w:tcPr>
            <w:tcW w:w="708" w:type="dxa"/>
            <w:hideMark/>
          </w:tcPr>
          <w:p w14:paraId="52057A29"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長さ</w:t>
            </w:r>
          </w:p>
        </w:tc>
        <w:tc>
          <w:tcPr>
            <w:tcW w:w="709" w:type="dxa"/>
            <w:hideMark/>
          </w:tcPr>
          <w:p w14:paraId="372C5C20"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永続性</w:t>
            </w:r>
          </w:p>
        </w:tc>
        <w:tc>
          <w:tcPr>
            <w:tcW w:w="644" w:type="dxa"/>
            <w:hideMark/>
          </w:tcPr>
          <w:p w14:paraId="3BD6FA50"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個体</w:t>
            </w:r>
          </w:p>
          <w:p w14:paraId="414D9BDD"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識別</w:t>
            </w:r>
          </w:p>
        </w:tc>
      </w:tr>
      <w:tr w:rsidR="00293496" w:rsidRPr="00573A4E" w14:paraId="22125784"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hideMark/>
          </w:tcPr>
          <w:p w14:paraId="04FDBC46" w14:textId="77777777" w:rsidR="00D8652A" w:rsidRPr="00573A4E" w:rsidRDefault="00D8652A" w:rsidP="00EE5AAF">
            <w:pPr>
              <w:rPr>
                <w:sz w:val="16"/>
                <w:szCs w:val="16"/>
              </w:rPr>
            </w:pPr>
            <w:r w:rsidRPr="00573A4E">
              <w:rPr>
                <w:rFonts w:hint="eastAsia"/>
                <w:sz w:val="16"/>
                <w:szCs w:val="16"/>
              </w:rPr>
              <w:t>汎用</w:t>
            </w:r>
          </w:p>
        </w:tc>
        <w:tc>
          <w:tcPr>
            <w:tcW w:w="1381" w:type="dxa"/>
            <w:hideMark/>
          </w:tcPr>
          <w:p w14:paraId="152C7CD5" w14:textId="77777777" w:rsidR="00D8652A" w:rsidRPr="00573A4E" w:rsidRDefault="00D8652A" w:rsidP="00EE5AAF">
            <w:pPr>
              <w:rPr>
                <w:sz w:val="16"/>
                <w:szCs w:val="16"/>
              </w:rPr>
            </w:pPr>
            <w:r w:rsidRPr="00573A4E">
              <w:rPr>
                <w:rFonts w:hint="eastAsia"/>
                <w:sz w:val="16"/>
                <w:szCs w:val="16"/>
              </w:rPr>
              <w:t xml:space="preserve">ucode </w:t>
            </w:r>
            <w:r w:rsidRPr="00573A4E">
              <w:rPr>
                <w:rFonts w:hint="eastAsia"/>
                <w:sz w:val="16"/>
                <w:szCs w:val="16"/>
              </w:rPr>
              <w:br/>
              <w:t>[ITU-T H.642.1]</w:t>
            </w:r>
          </w:p>
        </w:tc>
        <w:tc>
          <w:tcPr>
            <w:tcW w:w="3298" w:type="dxa"/>
            <w:hideMark/>
          </w:tcPr>
          <w:p w14:paraId="66BDC215" w14:textId="77777777" w:rsidR="00D8652A" w:rsidRPr="00573A4E" w:rsidRDefault="00D8652A" w:rsidP="00EE5AAF">
            <w:pPr>
              <w:rPr>
                <w:sz w:val="16"/>
                <w:szCs w:val="16"/>
              </w:rPr>
            </w:pPr>
            <w:r w:rsidRPr="00573A4E">
              <w:rPr>
                <w:rFonts w:hint="eastAsia"/>
                <w:sz w:val="16"/>
                <w:szCs w:val="16"/>
              </w:rPr>
              <w:t>urn:ucode:_0123456789ABCDEF0123456789ABCDEF</w:t>
            </w:r>
          </w:p>
        </w:tc>
        <w:tc>
          <w:tcPr>
            <w:tcW w:w="2268" w:type="dxa"/>
            <w:hideMark/>
          </w:tcPr>
          <w:p w14:paraId="18CB7D24" w14:textId="77777777" w:rsidR="00D8652A" w:rsidRPr="00573A4E" w:rsidRDefault="00D8652A" w:rsidP="00EE5AAF">
            <w:pPr>
              <w:rPr>
                <w:sz w:val="16"/>
                <w:szCs w:val="16"/>
              </w:rPr>
            </w:pPr>
            <w:r w:rsidRPr="00573A4E">
              <w:rPr>
                <w:rFonts w:hint="eastAsia"/>
                <w:sz w:val="16"/>
                <w:szCs w:val="16"/>
              </w:rPr>
              <w:t>ユビキタス</w:t>
            </w:r>
            <w:r w:rsidRPr="00573A4E">
              <w:rPr>
                <w:rFonts w:hint="eastAsia"/>
                <w:sz w:val="16"/>
                <w:szCs w:val="16"/>
              </w:rPr>
              <w:t>ID</w:t>
            </w:r>
            <w:r w:rsidRPr="00573A4E">
              <w:rPr>
                <w:rFonts w:hint="eastAsia"/>
                <w:sz w:val="16"/>
                <w:szCs w:val="16"/>
              </w:rPr>
              <w:t>センター</w:t>
            </w:r>
          </w:p>
        </w:tc>
        <w:tc>
          <w:tcPr>
            <w:tcW w:w="3686" w:type="dxa"/>
            <w:hideMark/>
          </w:tcPr>
          <w:p w14:paraId="518C9BEE" w14:textId="77777777" w:rsidR="00D8652A" w:rsidRPr="00573A4E" w:rsidRDefault="00D8652A" w:rsidP="00EE5AAF">
            <w:pPr>
              <w:rPr>
                <w:sz w:val="16"/>
                <w:szCs w:val="16"/>
              </w:rPr>
            </w:pPr>
            <w:r w:rsidRPr="00573A4E">
              <w:rPr>
                <w:rFonts w:hint="eastAsia"/>
                <w:sz w:val="16"/>
                <w:szCs w:val="16"/>
              </w:rPr>
              <w:t>モノ・場所・概念</w:t>
            </w:r>
            <w:r>
              <w:rPr>
                <w:rFonts w:hint="eastAsia"/>
                <w:sz w:val="16"/>
                <w:szCs w:val="16"/>
              </w:rPr>
              <w:t>等</w:t>
            </w:r>
            <w:r w:rsidRPr="00573A4E">
              <w:rPr>
                <w:rFonts w:hint="eastAsia"/>
                <w:sz w:val="16"/>
                <w:szCs w:val="16"/>
              </w:rPr>
              <w:t>あらゆるものに付与できる</w:t>
            </w:r>
            <w:r w:rsidRPr="00573A4E">
              <w:rPr>
                <w:rFonts w:hint="eastAsia"/>
                <w:sz w:val="16"/>
                <w:szCs w:val="16"/>
              </w:rPr>
              <w:t>ID</w:t>
            </w:r>
            <w:r w:rsidRPr="00573A4E">
              <w:rPr>
                <w:rFonts w:hint="eastAsia"/>
                <w:sz w:val="16"/>
                <w:szCs w:val="16"/>
              </w:rPr>
              <w:t>である。</w:t>
            </w:r>
            <w:r w:rsidRPr="00573A4E">
              <w:rPr>
                <w:rFonts w:hint="eastAsia"/>
                <w:sz w:val="16"/>
                <w:szCs w:val="16"/>
              </w:rPr>
              <w:t>ID</w:t>
            </w:r>
            <w:r w:rsidRPr="00573A4E">
              <w:rPr>
                <w:rFonts w:hint="eastAsia"/>
                <w:sz w:val="16"/>
                <w:szCs w:val="16"/>
              </w:rPr>
              <w:t>の再利用を禁じているため、唯一性は永続的に保証される。</w:t>
            </w:r>
          </w:p>
        </w:tc>
        <w:tc>
          <w:tcPr>
            <w:tcW w:w="708" w:type="dxa"/>
            <w:hideMark/>
          </w:tcPr>
          <w:p w14:paraId="1A46C8BD" w14:textId="77777777" w:rsidR="00D8652A" w:rsidRPr="00573A4E" w:rsidRDefault="00D8652A" w:rsidP="00EE5AAF">
            <w:pPr>
              <w:rPr>
                <w:sz w:val="16"/>
                <w:szCs w:val="16"/>
              </w:rPr>
            </w:pPr>
            <w:r w:rsidRPr="00573A4E">
              <w:rPr>
                <w:rFonts w:hint="eastAsia"/>
                <w:sz w:val="16"/>
                <w:szCs w:val="16"/>
              </w:rPr>
              <w:t>128bit</w:t>
            </w:r>
          </w:p>
        </w:tc>
        <w:tc>
          <w:tcPr>
            <w:tcW w:w="709" w:type="dxa"/>
            <w:hideMark/>
          </w:tcPr>
          <w:p w14:paraId="288FB4E2"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2C1AFAC0" w14:textId="77777777" w:rsidR="00D8652A" w:rsidRPr="00573A4E" w:rsidRDefault="00D8652A" w:rsidP="00EE5AAF">
            <w:pPr>
              <w:rPr>
                <w:sz w:val="16"/>
                <w:szCs w:val="16"/>
              </w:rPr>
            </w:pPr>
            <w:r w:rsidRPr="00573A4E">
              <w:rPr>
                <w:rFonts w:hint="eastAsia"/>
                <w:sz w:val="16"/>
                <w:szCs w:val="16"/>
              </w:rPr>
              <w:t>○</w:t>
            </w:r>
          </w:p>
        </w:tc>
      </w:tr>
      <w:tr w:rsidR="00E83F13" w:rsidRPr="00573A4E" w14:paraId="2E94581F" w14:textId="77777777" w:rsidTr="00293496">
        <w:trPr>
          <w:cantSplit/>
          <w:trHeight w:val="584"/>
        </w:trPr>
        <w:tc>
          <w:tcPr>
            <w:tcW w:w="674" w:type="dxa"/>
            <w:shd w:val="clear" w:color="auto" w:fill="E9EDF4"/>
            <w:hideMark/>
          </w:tcPr>
          <w:p w14:paraId="34B42C89" w14:textId="77777777" w:rsidR="00D8652A" w:rsidRPr="00573A4E" w:rsidRDefault="00D8652A" w:rsidP="00EE5AAF">
            <w:pPr>
              <w:rPr>
                <w:sz w:val="16"/>
                <w:szCs w:val="16"/>
              </w:rPr>
            </w:pPr>
            <w:r w:rsidRPr="00573A4E">
              <w:rPr>
                <w:rFonts w:hint="eastAsia"/>
                <w:sz w:val="16"/>
                <w:szCs w:val="16"/>
              </w:rPr>
              <w:t>物流</w:t>
            </w:r>
          </w:p>
        </w:tc>
        <w:tc>
          <w:tcPr>
            <w:tcW w:w="1381" w:type="dxa"/>
            <w:shd w:val="clear" w:color="auto" w:fill="E9EDF4"/>
            <w:hideMark/>
          </w:tcPr>
          <w:p w14:paraId="7F1D457A" w14:textId="77777777" w:rsidR="00D8652A" w:rsidRPr="00573A4E" w:rsidRDefault="00D8652A" w:rsidP="00EE5AAF">
            <w:pPr>
              <w:rPr>
                <w:sz w:val="16"/>
                <w:szCs w:val="16"/>
              </w:rPr>
            </w:pPr>
            <w:r w:rsidRPr="00573A4E">
              <w:rPr>
                <w:rFonts w:hint="eastAsia"/>
                <w:sz w:val="16"/>
                <w:szCs w:val="16"/>
              </w:rPr>
              <w:t>EPC SGTIN (Serialized Global Trade Item Number</w:t>
            </w:r>
            <w:r w:rsidRPr="00573A4E">
              <w:rPr>
                <w:rFonts w:hint="eastAsia"/>
                <w:sz w:val="16"/>
                <w:szCs w:val="16"/>
              </w:rPr>
              <w:t>）</w:t>
            </w:r>
          </w:p>
        </w:tc>
        <w:tc>
          <w:tcPr>
            <w:tcW w:w="3298" w:type="dxa"/>
            <w:shd w:val="clear" w:color="auto" w:fill="E9EDF4"/>
            <w:hideMark/>
          </w:tcPr>
          <w:p w14:paraId="20FF64FD" w14:textId="77777777" w:rsidR="00D8652A" w:rsidRPr="00573A4E" w:rsidRDefault="00D8652A" w:rsidP="00EE5AAF">
            <w:pPr>
              <w:rPr>
                <w:sz w:val="16"/>
                <w:szCs w:val="16"/>
              </w:rPr>
            </w:pPr>
            <w:r w:rsidRPr="00573A4E">
              <w:rPr>
                <w:rFonts w:hint="eastAsia"/>
                <w:sz w:val="16"/>
                <w:szCs w:val="16"/>
              </w:rPr>
              <w:t>urn:epc:id:sgtin:4512345.167890.2</w:t>
            </w:r>
          </w:p>
          <w:p w14:paraId="00D20792" w14:textId="77777777" w:rsidR="00D8652A" w:rsidRPr="00573A4E" w:rsidRDefault="00D8652A" w:rsidP="00EE5AAF">
            <w:pPr>
              <w:rPr>
                <w:sz w:val="16"/>
                <w:szCs w:val="16"/>
              </w:rPr>
            </w:pPr>
            <w:r w:rsidRPr="00573A4E">
              <w:rPr>
                <w:rFonts w:hint="eastAsia"/>
                <w:sz w:val="16"/>
                <w:szCs w:val="16"/>
              </w:rPr>
              <w:t>urn:epc:tag:sgtin-96:2.4512345.167890.2</w:t>
            </w:r>
          </w:p>
        </w:tc>
        <w:tc>
          <w:tcPr>
            <w:tcW w:w="2268" w:type="dxa"/>
            <w:shd w:val="clear" w:color="auto" w:fill="E9EDF4"/>
            <w:hideMark/>
          </w:tcPr>
          <w:p w14:paraId="14790E5C" w14:textId="77777777" w:rsidR="00D8652A" w:rsidRPr="00573A4E" w:rsidRDefault="00D8652A" w:rsidP="00EE5AAF">
            <w:pPr>
              <w:rPr>
                <w:sz w:val="16"/>
                <w:szCs w:val="16"/>
              </w:rPr>
            </w:pPr>
            <w:r w:rsidRPr="00573A4E">
              <w:rPr>
                <w:rFonts w:hint="eastAsia"/>
                <w:sz w:val="16"/>
                <w:szCs w:val="16"/>
              </w:rPr>
              <w:t>GS1</w:t>
            </w:r>
          </w:p>
        </w:tc>
        <w:tc>
          <w:tcPr>
            <w:tcW w:w="3686" w:type="dxa"/>
            <w:shd w:val="clear" w:color="auto" w:fill="E9EDF4"/>
            <w:hideMark/>
          </w:tcPr>
          <w:p w14:paraId="03289A3F" w14:textId="77777777" w:rsidR="00D8652A" w:rsidRPr="00573A4E" w:rsidRDefault="00D8652A" w:rsidP="00EE5AAF">
            <w:pPr>
              <w:rPr>
                <w:sz w:val="16"/>
                <w:szCs w:val="16"/>
              </w:rPr>
            </w:pPr>
            <w:r w:rsidRPr="00573A4E">
              <w:rPr>
                <w:rFonts w:hint="eastAsia"/>
                <w:sz w:val="16"/>
                <w:szCs w:val="16"/>
              </w:rPr>
              <w:t>商品を識別するコード。</w:t>
            </w:r>
            <w:r w:rsidRPr="00573A4E">
              <w:rPr>
                <w:rFonts w:hint="eastAsia"/>
                <w:sz w:val="16"/>
                <w:szCs w:val="16"/>
              </w:rPr>
              <w:t>96</w:t>
            </w:r>
            <w:r w:rsidRPr="00573A4E">
              <w:rPr>
                <w:rFonts w:hint="eastAsia"/>
                <w:sz w:val="16"/>
                <w:szCs w:val="16"/>
              </w:rPr>
              <w:t>ビットコードである</w:t>
            </w:r>
            <w:r w:rsidRPr="00573A4E">
              <w:rPr>
                <w:rFonts w:hint="eastAsia"/>
                <w:sz w:val="16"/>
                <w:szCs w:val="16"/>
              </w:rPr>
              <w:t>SGTIN-96</w:t>
            </w:r>
            <w:r w:rsidRPr="00573A4E">
              <w:rPr>
                <w:rFonts w:hint="eastAsia"/>
                <w:sz w:val="16"/>
                <w:szCs w:val="16"/>
              </w:rPr>
              <w:t>では、ヘッダ（</w:t>
            </w:r>
            <w:r w:rsidRPr="00573A4E">
              <w:rPr>
                <w:rFonts w:hint="eastAsia"/>
                <w:sz w:val="16"/>
                <w:szCs w:val="16"/>
              </w:rPr>
              <w:t>8</w:t>
            </w:r>
            <w:r w:rsidRPr="00573A4E">
              <w:rPr>
                <w:rFonts w:hint="eastAsia"/>
                <w:sz w:val="16"/>
                <w:szCs w:val="16"/>
              </w:rPr>
              <w:t>ビット）、流通形態を表すフィルタ（</w:t>
            </w:r>
            <w:r w:rsidRPr="00573A4E">
              <w:rPr>
                <w:rFonts w:hint="eastAsia"/>
                <w:sz w:val="16"/>
                <w:szCs w:val="16"/>
              </w:rPr>
              <w:t>3</w:t>
            </w:r>
            <w:r w:rsidRPr="00573A4E">
              <w:rPr>
                <w:rFonts w:hint="eastAsia"/>
                <w:sz w:val="16"/>
                <w:szCs w:val="16"/>
              </w:rPr>
              <w:t>ビット）、パーティション（</w:t>
            </w:r>
            <w:r w:rsidRPr="00573A4E">
              <w:rPr>
                <w:rFonts w:hint="eastAsia"/>
                <w:sz w:val="16"/>
                <w:szCs w:val="16"/>
              </w:rPr>
              <w:t>3</w:t>
            </w:r>
            <w:r w:rsidRPr="00573A4E">
              <w:rPr>
                <w:rFonts w:hint="eastAsia"/>
                <w:sz w:val="16"/>
                <w:szCs w:val="16"/>
              </w:rPr>
              <w:t>ビット）、企業コード（</w:t>
            </w:r>
            <w:r w:rsidRPr="00573A4E">
              <w:rPr>
                <w:rFonts w:hint="eastAsia"/>
                <w:sz w:val="16"/>
                <w:szCs w:val="16"/>
              </w:rPr>
              <w:t>20</w:t>
            </w:r>
            <w:r w:rsidRPr="00573A4E">
              <w:rPr>
                <w:rFonts w:hint="eastAsia"/>
                <w:sz w:val="16"/>
                <w:szCs w:val="16"/>
              </w:rPr>
              <w:t>～</w:t>
            </w:r>
            <w:r w:rsidRPr="00573A4E">
              <w:rPr>
                <w:rFonts w:hint="eastAsia"/>
                <w:sz w:val="16"/>
                <w:szCs w:val="16"/>
              </w:rPr>
              <w:t>40</w:t>
            </w:r>
            <w:r w:rsidRPr="00573A4E">
              <w:rPr>
                <w:rFonts w:hint="eastAsia"/>
                <w:sz w:val="16"/>
                <w:szCs w:val="16"/>
              </w:rPr>
              <w:t>ビット）、アイテムコード（</w:t>
            </w:r>
            <w:r w:rsidRPr="00573A4E">
              <w:rPr>
                <w:rFonts w:hint="eastAsia"/>
                <w:sz w:val="16"/>
                <w:szCs w:val="16"/>
              </w:rPr>
              <w:t>24</w:t>
            </w:r>
            <w:r w:rsidRPr="00573A4E">
              <w:rPr>
                <w:rFonts w:hint="eastAsia"/>
                <w:sz w:val="16"/>
                <w:szCs w:val="16"/>
              </w:rPr>
              <w:t>～</w:t>
            </w:r>
            <w:r w:rsidRPr="00573A4E">
              <w:rPr>
                <w:rFonts w:hint="eastAsia"/>
                <w:sz w:val="16"/>
                <w:szCs w:val="16"/>
              </w:rPr>
              <w:t>4</w:t>
            </w:r>
            <w:r w:rsidRPr="00573A4E">
              <w:rPr>
                <w:rFonts w:hint="eastAsia"/>
                <w:sz w:val="16"/>
                <w:szCs w:val="16"/>
              </w:rPr>
              <w:t>ビット）、シリアル番号（</w:t>
            </w:r>
            <w:r w:rsidRPr="00573A4E">
              <w:rPr>
                <w:rFonts w:hint="eastAsia"/>
                <w:sz w:val="16"/>
                <w:szCs w:val="16"/>
              </w:rPr>
              <w:t>38</w:t>
            </w:r>
            <w:r w:rsidRPr="00573A4E">
              <w:rPr>
                <w:rFonts w:hint="eastAsia"/>
                <w:sz w:val="16"/>
                <w:szCs w:val="16"/>
              </w:rPr>
              <w:t>ビット）と続く。企業コードとアイテムコードは合計</w:t>
            </w:r>
            <w:r w:rsidRPr="00573A4E">
              <w:rPr>
                <w:rFonts w:hint="eastAsia"/>
                <w:sz w:val="16"/>
                <w:szCs w:val="16"/>
              </w:rPr>
              <w:t>44</w:t>
            </w:r>
            <w:r w:rsidRPr="00573A4E">
              <w:rPr>
                <w:rFonts w:hint="eastAsia"/>
                <w:sz w:val="16"/>
                <w:szCs w:val="16"/>
              </w:rPr>
              <w:t>ビットである。</w:t>
            </w:r>
          </w:p>
        </w:tc>
        <w:tc>
          <w:tcPr>
            <w:tcW w:w="708" w:type="dxa"/>
            <w:shd w:val="clear" w:color="auto" w:fill="E9EDF4"/>
            <w:hideMark/>
          </w:tcPr>
          <w:p w14:paraId="47B2120E" w14:textId="77777777" w:rsidR="00D8652A" w:rsidRPr="00573A4E" w:rsidRDefault="00D8652A" w:rsidP="00EE5AAF">
            <w:pPr>
              <w:rPr>
                <w:sz w:val="16"/>
                <w:szCs w:val="16"/>
              </w:rPr>
            </w:pPr>
            <w:r w:rsidRPr="00573A4E">
              <w:rPr>
                <w:rFonts w:hint="eastAsia"/>
                <w:sz w:val="16"/>
                <w:szCs w:val="16"/>
              </w:rPr>
              <w:t>96bit</w:t>
            </w:r>
          </w:p>
        </w:tc>
        <w:tc>
          <w:tcPr>
            <w:tcW w:w="709" w:type="dxa"/>
            <w:shd w:val="clear" w:color="auto" w:fill="E9EDF4"/>
            <w:hideMark/>
          </w:tcPr>
          <w:p w14:paraId="156B76E6"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56BD1325" w14:textId="77777777" w:rsidR="00D8652A" w:rsidRPr="00573A4E" w:rsidRDefault="00D8652A" w:rsidP="00EE5AAF">
            <w:pPr>
              <w:rPr>
                <w:sz w:val="16"/>
                <w:szCs w:val="16"/>
              </w:rPr>
            </w:pPr>
            <w:r w:rsidRPr="00573A4E">
              <w:rPr>
                <w:rFonts w:hint="eastAsia"/>
                <w:sz w:val="16"/>
                <w:szCs w:val="16"/>
              </w:rPr>
              <w:t>○</w:t>
            </w:r>
          </w:p>
        </w:tc>
      </w:tr>
      <w:tr w:rsidR="00293496" w:rsidRPr="00573A4E" w14:paraId="20928706"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val="restart"/>
            <w:hideMark/>
          </w:tcPr>
          <w:p w14:paraId="0C056366" w14:textId="77777777" w:rsidR="00D8652A" w:rsidRPr="00573A4E" w:rsidRDefault="00D8652A" w:rsidP="00EE5AAF">
            <w:pPr>
              <w:rPr>
                <w:sz w:val="16"/>
                <w:szCs w:val="16"/>
              </w:rPr>
            </w:pPr>
            <w:r w:rsidRPr="00573A4E">
              <w:rPr>
                <w:rFonts w:hint="eastAsia"/>
                <w:sz w:val="16"/>
                <w:szCs w:val="16"/>
              </w:rPr>
              <w:t>電子データ</w:t>
            </w:r>
          </w:p>
        </w:tc>
        <w:tc>
          <w:tcPr>
            <w:tcW w:w="1381" w:type="dxa"/>
            <w:hideMark/>
          </w:tcPr>
          <w:p w14:paraId="45C2F421" w14:textId="0C421980" w:rsidR="00D8652A" w:rsidRPr="00573A4E" w:rsidRDefault="00293496" w:rsidP="00293496">
            <w:pPr>
              <w:rPr>
                <w:sz w:val="16"/>
                <w:szCs w:val="16"/>
              </w:rPr>
            </w:pPr>
            <w:r w:rsidRPr="00573A4E">
              <w:rPr>
                <w:rFonts w:hint="eastAsia"/>
                <w:sz w:val="16"/>
                <w:szCs w:val="16"/>
                <w:lang w:val="fr-FR"/>
              </w:rPr>
              <w:t>D</w:t>
            </w:r>
            <w:r>
              <w:rPr>
                <w:sz w:val="16"/>
                <w:szCs w:val="16"/>
                <w:lang w:val="fr-FR"/>
              </w:rPr>
              <w:t>O</w:t>
            </w:r>
            <w:r w:rsidRPr="00573A4E">
              <w:rPr>
                <w:rFonts w:hint="eastAsia"/>
                <w:sz w:val="16"/>
                <w:szCs w:val="16"/>
                <w:lang w:val="fr-FR"/>
              </w:rPr>
              <w:t xml:space="preserve">I </w:t>
            </w:r>
            <w:r w:rsidR="00D8652A" w:rsidRPr="00573A4E">
              <w:rPr>
                <w:rFonts w:hint="eastAsia"/>
                <w:sz w:val="16"/>
                <w:szCs w:val="16"/>
                <w:lang w:val="fr-FR"/>
              </w:rPr>
              <w:t>(Digital Object Idnetifiers)  [ISO 26234]</w:t>
            </w:r>
          </w:p>
        </w:tc>
        <w:tc>
          <w:tcPr>
            <w:tcW w:w="3298" w:type="dxa"/>
            <w:hideMark/>
          </w:tcPr>
          <w:p w14:paraId="631C790B" w14:textId="77777777" w:rsidR="00D8652A" w:rsidRPr="00573A4E" w:rsidRDefault="00D8652A" w:rsidP="00EE5AAF">
            <w:pPr>
              <w:rPr>
                <w:sz w:val="16"/>
                <w:szCs w:val="16"/>
              </w:rPr>
            </w:pPr>
            <w:r w:rsidRPr="00573A4E">
              <w:rPr>
                <w:rFonts w:hint="eastAsia"/>
                <w:sz w:val="16"/>
                <w:szCs w:val="16"/>
              </w:rPr>
              <w:t>http://dx.doi.org/10.1021/jo0349227</w:t>
            </w:r>
          </w:p>
        </w:tc>
        <w:tc>
          <w:tcPr>
            <w:tcW w:w="2268" w:type="dxa"/>
            <w:hideMark/>
          </w:tcPr>
          <w:p w14:paraId="565C79C8" w14:textId="77777777" w:rsidR="00D8652A" w:rsidRPr="00573A4E" w:rsidRDefault="00D8652A" w:rsidP="00EE5AAF">
            <w:pPr>
              <w:rPr>
                <w:sz w:val="16"/>
                <w:szCs w:val="16"/>
              </w:rPr>
            </w:pPr>
            <w:r w:rsidRPr="00573A4E">
              <w:rPr>
                <w:rFonts w:hint="eastAsia"/>
                <w:sz w:val="16"/>
                <w:szCs w:val="16"/>
              </w:rPr>
              <w:t>国際</w:t>
            </w:r>
            <w:r w:rsidRPr="00573A4E">
              <w:rPr>
                <w:rFonts w:hint="eastAsia"/>
                <w:sz w:val="16"/>
                <w:szCs w:val="16"/>
              </w:rPr>
              <w:t>DOI</w:t>
            </w:r>
            <w:r w:rsidRPr="00573A4E">
              <w:rPr>
                <w:rFonts w:hint="eastAsia"/>
                <w:sz w:val="16"/>
                <w:szCs w:val="16"/>
              </w:rPr>
              <w:t>財団</w:t>
            </w:r>
            <w:r w:rsidRPr="00573A4E">
              <w:rPr>
                <w:rFonts w:hint="eastAsia"/>
                <w:sz w:val="16"/>
                <w:szCs w:val="16"/>
              </w:rPr>
              <w:t xml:space="preserve"> (The International DOI Foundation)</w:t>
            </w:r>
          </w:p>
        </w:tc>
        <w:tc>
          <w:tcPr>
            <w:tcW w:w="3686" w:type="dxa"/>
            <w:hideMark/>
          </w:tcPr>
          <w:p w14:paraId="34B8BEE1" w14:textId="77777777" w:rsidR="00D8652A" w:rsidRPr="00573A4E" w:rsidRDefault="00D8652A" w:rsidP="00EE5AAF">
            <w:pPr>
              <w:rPr>
                <w:sz w:val="16"/>
                <w:szCs w:val="16"/>
              </w:rPr>
            </w:pPr>
            <w:r w:rsidRPr="00573A4E">
              <w:rPr>
                <w:rFonts w:hint="eastAsia"/>
                <w:sz w:val="16"/>
                <w:szCs w:val="16"/>
              </w:rPr>
              <w:t>インターネット上のドキュメントに恒久的に与えられる識別子。サーバの移転によるリンク切れを回避するため、</w:t>
            </w:r>
            <w:r w:rsidRPr="00573A4E">
              <w:rPr>
                <w:rFonts w:hint="eastAsia"/>
                <w:sz w:val="16"/>
                <w:szCs w:val="16"/>
              </w:rPr>
              <w:t>DOI</w:t>
            </w:r>
            <w:r w:rsidRPr="00573A4E">
              <w:rPr>
                <w:rFonts w:hint="eastAsia"/>
                <w:sz w:val="16"/>
                <w:szCs w:val="16"/>
              </w:rPr>
              <w:t>ディレクトリを経由させている。学術論文の分野で広く使われており、学術雑誌や論文誌の記事に付与されている。書籍のタイトルだけでなく、任意のページや図表、</w:t>
            </w:r>
            <w:r w:rsidRPr="00573A4E">
              <w:rPr>
                <w:rFonts w:hint="eastAsia"/>
                <w:sz w:val="16"/>
                <w:szCs w:val="16"/>
              </w:rPr>
              <w:t>CD</w:t>
            </w:r>
            <w:r w:rsidRPr="00573A4E">
              <w:rPr>
                <w:rFonts w:hint="eastAsia"/>
                <w:sz w:val="16"/>
                <w:szCs w:val="16"/>
              </w:rPr>
              <w:t>の</w:t>
            </w:r>
            <w:r w:rsidRPr="00573A4E">
              <w:rPr>
                <w:rFonts w:hint="eastAsia"/>
                <w:sz w:val="16"/>
                <w:szCs w:val="16"/>
              </w:rPr>
              <w:t>1</w:t>
            </w:r>
            <w:r w:rsidRPr="00573A4E">
              <w:rPr>
                <w:rFonts w:hint="eastAsia"/>
                <w:sz w:val="16"/>
                <w:szCs w:val="16"/>
              </w:rPr>
              <w:t>曲ごとに付与することもできる。</w:t>
            </w:r>
          </w:p>
        </w:tc>
        <w:tc>
          <w:tcPr>
            <w:tcW w:w="708" w:type="dxa"/>
            <w:hideMark/>
          </w:tcPr>
          <w:p w14:paraId="2E7F93AF" w14:textId="77777777" w:rsidR="00D8652A" w:rsidRPr="00573A4E" w:rsidRDefault="00D8652A" w:rsidP="00EE5AAF">
            <w:pPr>
              <w:rPr>
                <w:sz w:val="16"/>
                <w:szCs w:val="16"/>
              </w:rPr>
            </w:pPr>
            <w:r w:rsidRPr="00573A4E">
              <w:rPr>
                <w:rFonts w:hint="eastAsia"/>
                <w:sz w:val="16"/>
                <w:szCs w:val="16"/>
              </w:rPr>
              <w:t>可変</w:t>
            </w:r>
          </w:p>
        </w:tc>
        <w:tc>
          <w:tcPr>
            <w:tcW w:w="709" w:type="dxa"/>
            <w:hideMark/>
          </w:tcPr>
          <w:p w14:paraId="6F516129"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200951C4" w14:textId="77777777" w:rsidR="00D8652A" w:rsidRPr="00573A4E" w:rsidRDefault="00D8652A" w:rsidP="00EE5AAF">
            <w:pPr>
              <w:rPr>
                <w:sz w:val="16"/>
                <w:szCs w:val="16"/>
              </w:rPr>
            </w:pPr>
            <w:r w:rsidRPr="00573A4E">
              <w:rPr>
                <w:rFonts w:hint="eastAsia"/>
                <w:sz w:val="16"/>
                <w:szCs w:val="16"/>
              </w:rPr>
              <w:t>○</w:t>
            </w:r>
          </w:p>
        </w:tc>
      </w:tr>
      <w:tr w:rsidR="00E83F13" w:rsidRPr="00573A4E" w14:paraId="4894433A" w14:textId="77777777" w:rsidTr="00293496">
        <w:trPr>
          <w:cantSplit/>
          <w:trHeight w:val="584"/>
        </w:trPr>
        <w:tc>
          <w:tcPr>
            <w:tcW w:w="674" w:type="dxa"/>
            <w:vMerge/>
            <w:hideMark/>
          </w:tcPr>
          <w:p w14:paraId="3052BB36" w14:textId="77777777" w:rsidR="00D8652A" w:rsidRPr="00573A4E" w:rsidRDefault="00D8652A" w:rsidP="00EE5AAF">
            <w:pPr>
              <w:rPr>
                <w:sz w:val="16"/>
                <w:szCs w:val="16"/>
              </w:rPr>
            </w:pPr>
          </w:p>
        </w:tc>
        <w:tc>
          <w:tcPr>
            <w:tcW w:w="1381" w:type="dxa"/>
            <w:shd w:val="clear" w:color="auto" w:fill="E9EDF4"/>
            <w:hideMark/>
          </w:tcPr>
          <w:p w14:paraId="70E4CBC6" w14:textId="77777777" w:rsidR="00D8652A" w:rsidRPr="00573A4E" w:rsidRDefault="00D8652A" w:rsidP="00EE5AAF">
            <w:pPr>
              <w:rPr>
                <w:sz w:val="16"/>
                <w:szCs w:val="16"/>
              </w:rPr>
            </w:pPr>
            <w:r w:rsidRPr="00573A4E">
              <w:rPr>
                <w:rFonts w:hint="eastAsia"/>
                <w:sz w:val="16"/>
                <w:szCs w:val="16"/>
              </w:rPr>
              <w:t>UUID (Universally Unique IDentifier)  [ISO/IEC 11578]</w:t>
            </w:r>
          </w:p>
        </w:tc>
        <w:tc>
          <w:tcPr>
            <w:tcW w:w="3298" w:type="dxa"/>
            <w:shd w:val="clear" w:color="auto" w:fill="E9EDF4"/>
            <w:hideMark/>
          </w:tcPr>
          <w:p w14:paraId="146A5DDF" w14:textId="77777777" w:rsidR="00D8652A" w:rsidRPr="00573A4E" w:rsidRDefault="00D8652A" w:rsidP="00EE5AAF">
            <w:pPr>
              <w:rPr>
                <w:sz w:val="16"/>
                <w:szCs w:val="16"/>
              </w:rPr>
            </w:pPr>
            <w:r w:rsidRPr="00573A4E">
              <w:rPr>
                <w:rFonts w:hint="eastAsia"/>
                <w:sz w:val="16"/>
                <w:szCs w:val="16"/>
              </w:rPr>
              <w:t>urn:uuid:f81d4fae-7dec-11d0-a765-00a0c91e6bf6</w:t>
            </w:r>
          </w:p>
        </w:tc>
        <w:tc>
          <w:tcPr>
            <w:tcW w:w="2268" w:type="dxa"/>
            <w:shd w:val="clear" w:color="auto" w:fill="E9EDF4"/>
            <w:hideMark/>
          </w:tcPr>
          <w:p w14:paraId="4F9FFFEA" w14:textId="77777777" w:rsidR="00D8652A" w:rsidRPr="00573A4E" w:rsidRDefault="00D8652A" w:rsidP="00EE5AAF">
            <w:pPr>
              <w:rPr>
                <w:sz w:val="16"/>
                <w:szCs w:val="16"/>
              </w:rPr>
            </w:pPr>
            <w:r w:rsidRPr="00573A4E">
              <w:rPr>
                <w:rFonts w:hint="eastAsia"/>
                <w:sz w:val="16"/>
                <w:szCs w:val="16"/>
              </w:rPr>
              <w:t>なし（乱数）</w:t>
            </w:r>
          </w:p>
        </w:tc>
        <w:tc>
          <w:tcPr>
            <w:tcW w:w="3686" w:type="dxa"/>
            <w:shd w:val="clear" w:color="auto" w:fill="E9EDF4"/>
            <w:hideMark/>
          </w:tcPr>
          <w:p w14:paraId="48298DEC" w14:textId="77777777" w:rsidR="00D8652A" w:rsidRPr="00573A4E" w:rsidRDefault="00D8652A" w:rsidP="00EE5AAF">
            <w:pPr>
              <w:rPr>
                <w:sz w:val="16"/>
                <w:szCs w:val="16"/>
              </w:rPr>
            </w:pPr>
            <w:r w:rsidRPr="00573A4E">
              <w:rPr>
                <w:rFonts w:hint="eastAsia"/>
                <w:sz w:val="16"/>
                <w:szCs w:val="16"/>
              </w:rPr>
              <w:t>分散システムにおいて、どこかが統制を取らなくても一意に識別できることを目的としたコード。現在よく利用されているのは、乱数に基づく</w:t>
            </w:r>
            <w:r w:rsidRPr="00573A4E">
              <w:rPr>
                <w:rFonts w:hint="eastAsia"/>
                <w:sz w:val="16"/>
                <w:szCs w:val="16"/>
              </w:rPr>
              <w:t>version 4</w:t>
            </w:r>
            <w:r w:rsidRPr="00573A4E">
              <w:rPr>
                <w:rFonts w:hint="eastAsia"/>
                <w:sz w:val="16"/>
                <w:szCs w:val="16"/>
              </w:rPr>
              <w:t>である。ブログ等のコンテンツ</w:t>
            </w:r>
            <w:r w:rsidRPr="00573A4E">
              <w:rPr>
                <w:rFonts w:hint="eastAsia"/>
                <w:sz w:val="16"/>
                <w:szCs w:val="16"/>
              </w:rPr>
              <w:t>ID</w:t>
            </w:r>
            <w:r w:rsidRPr="00573A4E">
              <w:rPr>
                <w:rFonts w:hint="eastAsia"/>
                <w:sz w:val="16"/>
                <w:szCs w:val="16"/>
              </w:rPr>
              <w:t>として使われることが多い。</w:t>
            </w:r>
          </w:p>
        </w:tc>
        <w:tc>
          <w:tcPr>
            <w:tcW w:w="708" w:type="dxa"/>
            <w:shd w:val="clear" w:color="auto" w:fill="E9EDF4"/>
            <w:hideMark/>
          </w:tcPr>
          <w:p w14:paraId="7D366F5F" w14:textId="77777777" w:rsidR="00D8652A" w:rsidRPr="00573A4E" w:rsidRDefault="00D8652A" w:rsidP="00EE5AAF">
            <w:pPr>
              <w:rPr>
                <w:sz w:val="16"/>
                <w:szCs w:val="16"/>
              </w:rPr>
            </w:pPr>
            <w:r w:rsidRPr="00573A4E">
              <w:rPr>
                <w:rFonts w:hint="eastAsia"/>
                <w:sz w:val="16"/>
                <w:szCs w:val="16"/>
              </w:rPr>
              <w:t>128bit</w:t>
            </w:r>
          </w:p>
        </w:tc>
        <w:tc>
          <w:tcPr>
            <w:tcW w:w="709" w:type="dxa"/>
            <w:shd w:val="clear" w:color="auto" w:fill="E9EDF4"/>
            <w:hideMark/>
          </w:tcPr>
          <w:p w14:paraId="2C5B8B25"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4EF5D90A" w14:textId="77777777" w:rsidR="00D8652A" w:rsidRPr="00573A4E" w:rsidRDefault="00D8652A" w:rsidP="00EE5AAF">
            <w:pPr>
              <w:rPr>
                <w:sz w:val="16"/>
                <w:szCs w:val="16"/>
              </w:rPr>
            </w:pPr>
            <w:r w:rsidRPr="00573A4E">
              <w:rPr>
                <w:rFonts w:hint="eastAsia"/>
                <w:sz w:val="16"/>
                <w:szCs w:val="16"/>
              </w:rPr>
              <w:t>○</w:t>
            </w:r>
          </w:p>
        </w:tc>
      </w:tr>
      <w:tr w:rsidR="00293496" w:rsidRPr="00573A4E" w14:paraId="31D81D73"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val="restart"/>
            <w:hideMark/>
          </w:tcPr>
          <w:p w14:paraId="7AE3E5CD" w14:textId="77777777" w:rsidR="00D8652A" w:rsidRPr="00573A4E" w:rsidRDefault="00D8652A" w:rsidP="00EE5AAF">
            <w:pPr>
              <w:rPr>
                <w:sz w:val="16"/>
                <w:szCs w:val="16"/>
              </w:rPr>
            </w:pPr>
            <w:r w:rsidRPr="00573A4E">
              <w:rPr>
                <w:rFonts w:hint="eastAsia"/>
                <w:sz w:val="16"/>
                <w:szCs w:val="16"/>
              </w:rPr>
              <w:t>企業・組織</w:t>
            </w:r>
          </w:p>
        </w:tc>
        <w:tc>
          <w:tcPr>
            <w:tcW w:w="1381" w:type="dxa"/>
            <w:hideMark/>
          </w:tcPr>
          <w:p w14:paraId="13F3F298" w14:textId="77777777" w:rsidR="00D8652A" w:rsidRPr="00573A4E" w:rsidRDefault="00D8652A" w:rsidP="00EE5AAF">
            <w:pPr>
              <w:rPr>
                <w:sz w:val="16"/>
                <w:szCs w:val="16"/>
              </w:rPr>
            </w:pPr>
            <w:r w:rsidRPr="00573A4E">
              <w:rPr>
                <w:rFonts w:hint="eastAsia"/>
                <w:sz w:val="16"/>
                <w:szCs w:val="16"/>
              </w:rPr>
              <w:t>企業コード</w:t>
            </w:r>
            <w:r w:rsidRPr="00573A4E">
              <w:rPr>
                <w:rFonts w:hint="eastAsia"/>
                <w:sz w:val="16"/>
                <w:szCs w:val="16"/>
              </w:rPr>
              <w:t xml:space="preserve"> [ISO 6523]</w:t>
            </w:r>
          </w:p>
        </w:tc>
        <w:tc>
          <w:tcPr>
            <w:tcW w:w="3298" w:type="dxa"/>
            <w:hideMark/>
          </w:tcPr>
          <w:p w14:paraId="10AE7422" w14:textId="77777777" w:rsidR="00D8652A" w:rsidRPr="00573A4E" w:rsidRDefault="00D8652A" w:rsidP="00EE5AAF">
            <w:pPr>
              <w:rPr>
                <w:sz w:val="16"/>
                <w:szCs w:val="16"/>
                <w:lang w:val="fr-FR"/>
              </w:rPr>
            </w:pPr>
            <w:r w:rsidRPr="00573A4E">
              <w:rPr>
                <w:rFonts w:hint="eastAsia"/>
                <w:sz w:val="16"/>
                <w:szCs w:val="16"/>
                <w:lang w:val="fr-FR"/>
              </w:rPr>
              <w:t>urn:oid:1.3.170.201233049</w:t>
            </w:r>
          </w:p>
        </w:tc>
        <w:tc>
          <w:tcPr>
            <w:tcW w:w="2268" w:type="dxa"/>
            <w:hideMark/>
          </w:tcPr>
          <w:p w14:paraId="0FA9F7B3" w14:textId="77777777" w:rsidR="00D8652A" w:rsidRPr="00573A4E" w:rsidRDefault="00D8652A" w:rsidP="00EE5AAF">
            <w:pPr>
              <w:rPr>
                <w:sz w:val="16"/>
                <w:szCs w:val="16"/>
              </w:rPr>
            </w:pPr>
            <w:r w:rsidRPr="00573A4E">
              <w:rPr>
                <w:rFonts w:hint="eastAsia"/>
                <w:sz w:val="16"/>
                <w:szCs w:val="16"/>
              </w:rPr>
              <w:t>ISO</w:t>
            </w:r>
            <w:r w:rsidRPr="00573A4E">
              <w:rPr>
                <w:rFonts w:hint="eastAsia"/>
                <w:sz w:val="16"/>
                <w:szCs w:val="16"/>
              </w:rPr>
              <w:t>が定めた</w:t>
            </w:r>
            <w:r w:rsidRPr="00573A4E">
              <w:rPr>
                <w:rFonts w:hint="eastAsia"/>
                <w:sz w:val="16"/>
                <w:szCs w:val="16"/>
              </w:rPr>
              <w:t>ICD (International Code Designator)</w:t>
            </w:r>
          </w:p>
        </w:tc>
        <w:tc>
          <w:tcPr>
            <w:tcW w:w="3686" w:type="dxa"/>
            <w:hideMark/>
          </w:tcPr>
          <w:p w14:paraId="06903C1D" w14:textId="77777777" w:rsidR="00D8652A" w:rsidRPr="00573A4E" w:rsidRDefault="00D8652A" w:rsidP="00EE5AAF">
            <w:pPr>
              <w:rPr>
                <w:sz w:val="16"/>
                <w:szCs w:val="16"/>
              </w:rPr>
            </w:pPr>
            <w:r w:rsidRPr="00573A4E">
              <w:rPr>
                <w:rFonts w:hint="eastAsia"/>
                <w:sz w:val="16"/>
                <w:szCs w:val="16"/>
              </w:rPr>
              <w:t>組織</w:t>
            </w:r>
            <w:r w:rsidRPr="00573A4E">
              <w:rPr>
                <w:rFonts w:hint="eastAsia"/>
                <w:sz w:val="16"/>
                <w:szCs w:val="16"/>
              </w:rPr>
              <w:t>(</w:t>
            </w:r>
            <w:r w:rsidRPr="00573A4E">
              <w:rPr>
                <w:rFonts w:hint="eastAsia"/>
                <w:sz w:val="16"/>
                <w:szCs w:val="16"/>
              </w:rPr>
              <w:t>企業</w:t>
            </w:r>
            <w:r w:rsidRPr="00573A4E">
              <w:rPr>
                <w:rFonts w:hint="eastAsia"/>
                <w:sz w:val="16"/>
                <w:szCs w:val="16"/>
              </w:rPr>
              <w:t>)</w:t>
            </w:r>
            <w:r w:rsidRPr="00573A4E">
              <w:rPr>
                <w:rFonts w:hint="eastAsia"/>
                <w:sz w:val="16"/>
                <w:szCs w:val="16"/>
              </w:rPr>
              <w:t>を識別するコードの付与方法を</w:t>
            </w:r>
            <w:r w:rsidRPr="00573A4E">
              <w:rPr>
                <w:rFonts w:hint="eastAsia"/>
                <w:sz w:val="16"/>
                <w:szCs w:val="16"/>
              </w:rPr>
              <w:t>ISO</w:t>
            </w:r>
            <w:r w:rsidRPr="00573A4E">
              <w:rPr>
                <w:rFonts w:hint="eastAsia"/>
                <w:sz w:val="16"/>
                <w:szCs w:val="16"/>
              </w:rPr>
              <w:t>（</w:t>
            </w:r>
            <w:r w:rsidRPr="00573A4E">
              <w:rPr>
                <w:rFonts w:hint="eastAsia"/>
                <w:sz w:val="16"/>
                <w:szCs w:val="16"/>
              </w:rPr>
              <w:t>ISO/IEC JTC1 SC32</w:t>
            </w:r>
            <w:r w:rsidRPr="00573A4E">
              <w:rPr>
                <w:rFonts w:hint="eastAsia"/>
                <w:sz w:val="16"/>
                <w:szCs w:val="16"/>
              </w:rPr>
              <w:t>）が定めたもので、複数の企業コードや組織コードを包含することの出来るマルチコード。先頭の</w:t>
            </w:r>
            <w:r w:rsidRPr="00573A4E">
              <w:rPr>
                <w:rFonts w:hint="eastAsia"/>
                <w:sz w:val="16"/>
                <w:szCs w:val="16"/>
              </w:rPr>
              <w:t>4</w:t>
            </w:r>
            <w:r w:rsidRPr="00573A4E">
              <w:rPr>
                <w:rFonts w:hint="eastAsia"/>
                <w:sz w:val="16"/>
                <w:szCs w:val="16"/>
              </w:rPr>
              <w:t>桁が</w:t>
            </w:r>
            <w:r w:rsidRPr="00573A4E">
              <w:rPr>
                <w:rFonts w:hint="eastAsia"/>
                <w:sz w:val="16"/>
                <w:szCs w:val="16"/>
              </w:rPr>
              <w:t>ICD</w:t>
            </w:r>
            <w:r w:rsidRPr="00573A4E">
              <w:rPr>
                <w:rFonts w:hint="eastAsia"/>
                <w:sz w:val="16"/>
                <w:szCs w:val="16"/>
              </w:rPr>
              <w:t>を識別する。それ以降の表記は、</w:t>
            </w:r>
            <w:r w:rsidRPr="00573A4E">
              <w:rPr>
                <w:rFonts w:hint="eastAsia"/>
                <w:sz w:val="16"/>
                <w:szCs w:val="16"/>
              </w:rPr>
              <w:t>ICD</w:t>
            </w:r>
            <w:r w:rsidRPr="00573A4E">
              <w:rPr>
                <w:rFonts w:hint="eastAsia"/>
                <w:sz w:val="16"/>
                <w:szCs w:val="16"/>
              </w:rPr>
              <w:t>が決定する。現在、</w:t>
            </w:r>
            <w:r w:rsidRPr="00573A4E">
              <w:rPr>
                <w:rFonts w:hint="eastAsia"/>
                <w:sz w:val="16"/>
                <w:szCs w:val="16"/>
              </w:rPr>
              <w:t>150</w:t>
            </w:r>
            <w:r w:rsidRPr="00573A4E">
              <w:rPr>
                <w:rFonts w:hint="eastAsia"/>
                <w:sz w:val="16"/>
                <w:szCs w:val="16"/>
              </w:rPr>
              <w:t>ほどの</w:t>
            </w:r>
            <w:r w:rsidRPr="00573A4E">
              <w:rPr>
                <w:rFonts w:hint="eastAsia"/>
                <w:sz w:val="16"/>
                <w:szCs w:val="16"/>
              </w:rPr>
              <w:t>ICD</w:t>
            </w:r>
            <w:r w:rsidRPr="00573A4E">
              <w:rPr>
                <w:rFonts w:hint="eastAsia"/>
                <w:sz w:val="16"/>
                <w:szCs w:val="16"/>
              </w:rPr>
              <w:t>が登録されている。</w:t>
            </w:r>
          </w:p>
        </w:tc>
        <w:tc>
          <w:tcPr>
            <w:tcW w:w="708" w:type="dxa"/>
            <w:hideMark/>
          </w:tcPr>
          <w:p w14:paraId="665ECCD8" w14:textId="77777777" w:rsidR="00D8652A" w:rsidRPr="00573A4E" w:rsidRDefault="00D8652A" w:rsidP="00EE5AAF">
            <w:pPr>
              <w:rPr>
                <w:sz w:val="16"/>
                <w:szCs w:val="16"/>
              </w:rPr>
            </w:pPr>
            <w:r w:rsidRPr="00573A4E">
              <w:rPr>
                <w:rFonts w:hint="eastAsia"/>
                <w:sz w:val="16"/>
                <w:szCs w:val="16"/>
              </w:rPr>
              <w:t>可変</w:t>
            </w:r>
          </w:p>
        </w:tc>
        <w:tc>
          <w:tcPr>
            <w:tcW w:w="709" w:type="dxa"/>
            <w:hideMark/>
          </w:tcPr>
          <w:p w14:paraId="5DE57008"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4607BC85" w14:textId="77777777" w:rsidR="00D8652A" w:rsidRPr="00573A4E" w:rsidRDefault="00D8652A" w:rsidP="00EE5AAF">
            <w:pPr>
              <w:rPr>
                <w:sz w:val="16"/>
                <w:szCs w:val="16"/>
              </w:rPr>
            </w:pPr>
            <w:r w:rsidRPr="00573A4E">
              <w:rPr>
                <w:rFonts w:hint="eastAsia"/>
                <w:sz w:val="16"/>
                <w:szCs w:val="16"/>
              </w:rPr>
              <w:t>×</w:t>
            </w:r>
          </w:p>
        </w:tc>
      </w:tr>
      <w:tr w:rsidR="00E83F13" w:rsidRPr="00573A4E" w14:paraId="12C6F73C" w14:textId="77777777" w:rsidTr="00293496">
        <w:trPr>
          <w:cantSplit/>
          <w:trHeight w:val="584"/>
        </w:trPr>
        <w:tc>
          <w:tcPr>
            <w:tcW w:w="674" w:type="dxa"/>
            <w:vMerge/>
            <w:hideMark/>
          </w:tcPr>
          <w:p w14:paraId="4AEE842B" w14:textId="77777777" w:rsidR="00D8652A" w:rsidRPr="00573A4E" w:rsidRDefault="00D8652A" w:rsidP="00EE5AAF">
            <w:pPr>
              <w:rPr>
                <w:sz w:val="16"/>
                <w:szCs w:val="16"/>
              </w:rPr>
            </w:pPr>
          </w:p>
        </w:tc>
        <w:tc>
          <w:tcPr>
            <w:tcW w:w="1381" w:type="dxa"/>
            <w:shd w:val="clear" w:color="auto" w:fill="E9EDF4"/>
            <w:hideMark/>
          </w:tcPr>
          <w:p w14:paraId="3B5132B9" w14:textId="77777777" w:rsidR="00D8652A" w:rsidRPr="00573A4E" w:rsidRDefault="00D8652A" w:rsidP="00EE5AAF">
            <w:pPr>
              <w:rPr>
                <w:sz w:val="16"/>
                <w:szCs w:val="16"/>
              </w:rPr>
            </w:pPr>
            <w:r w:rsidRPr="00573A4E">
              <w:rPr>
                <w:rFonts w:hint="eastAsia"/>
                <w:sz w:val="16"/>
                <w:szCs w:val="16"/>
              </w:rPr>
              <w:t>帝国データバンクコード</w:t>
            </w:r>
          </w:p>
        </w:tc>
        <w:tc>
          <w:tcPr>
            <w:tcW w:w="3298" w:type="dxa"/>
            <w:shd w:val="clear" w:color="auto" w:fill="E9EDF4"/>
            <w:hideMark/>
          </w:tcPr>
          <w:p w14:paraId="3513B987" w14:textId="77777777" w:rsidR="00D8652A" w:rsidRPr="00573A4E" w:rsidRDefault="00D8652A" w:rsidP="00EE5AAF">
            <w:pPr>
              <w:rPr>
                <w:sz w:val="16"/>
                <w:szCs w:val="16"/>
                <w:lang w:val="fr-FR"/>
              </w:rPr>
            </w:pPr>
            <w:r w:rsidRPr="00573A4E">
              <w:rPr>
                <w:rFonts w:hint="eastAsia"/>
                <w:sz w:val="16"/>
                <w:szCs w:val="16"/>
                <w:lang w:val="fr-FR"/>
              </w:rPr>
              <w:t>urn:oid:1.3.170.201233049</w:t>
            </w:r>
          </w:p>
        </w:tc>
        <w:tc>
          <w:tcPr>
            <w:tcW w:w="2268" w:type="dxa"/>
            <w:shd w:val="clear" w:color="auto" w:fill="E9EDF4"/>
            <w:hideMark/>
          </w:tcPr>
          <w:p w14:paraId="50C12D1C" w14:textId="77777777" w:rsidR="00D8652A" w:rsidRPr="00573A4E" w:rsidRDefault="00D8652A" w:rsidP="00EE5AAF">
            <w:pPr>
              <w:rPr>
                <w:sz w:val="16"/>
                <w:szCs w:val="16"/>
              </w:rPr>
            </w:pPr>
            <w:r w:rsidRPr="00573A4E">
              <w:rPr>
                <w:rFonts w:hint="eastAsia"/>
                <w:sz w:val="16"/>
                <w:szCs w:val="16"/>
              </w:rPr>
              <w:t>帝国データバンク</w:t>
            </w:r>
          </w:p>
        </w:tc>
        <w:tc>
          <w:tcPr>
            <w:tcW w:w="3686" w:type="dxa"/>
            <w:shd w:val="clear" w:color="auto" w:fill="E9EDF4"/>
            <w:hideMark/>
          </w:tcPr>
          <w:p w14:paraId="1DEC6670" w14:textId="2821AE53" w:rsidR="00D8652A" w:rsidRPr="00573A4E" w:rsidRDefault="00D8652A" w:rsidP="00EE5AAF">
            <w:pPr>
              <w:rPr>
                <w:sz w:val="16"/>
                <w:szCs w:val="16"/>
              </w:rPr>
            </w:pPr>
            <w:r w:rsidRPr="00573A4E">
              <w:rPr>
                <w:rFonts w:hint="eastAsia"/>
                <w:sz w:val="16"/>
                <w:szCs w:val="16"/>
              </w:rPr>
              <w:t>ICD</w:t>
            </w:r>
            <w:r w:rsidRPr="00573A4E">
              <w:rPr>
                <w:rFonts w:hint="eastAsia"/>
                <w:sz w:val="16"/>
                <w:szCs w:val="16"/>
              </w:rPr>
              <w:t>の</w:t>
            </w:r>
            <w:r w:rsidR="00663741">
              <w:rPr>
                <w:rFonts w:hint="eastAsia"/>
                <w:sz w:val="16"/>
                <w:szCs w:val="16"/>
              </w:rPr>
              <w:t>一つ</w:t>
            </w:r>
            <w:r w:rsidRPr="00573A4E">
              <w:rPr>
                <w:rFonts w:hint="eastAsia"/>
                <w:sz w:val="16"/>
                <w:szCs w:val="16"/>
              </w:rPr>
              <w:t>。帝国データバンクによる、企業信用調査の対象を識別するための</w:t>
            </w:r>
            <w:r w:rsidRPr="00573A4E">
              <w:rPr>
                <w:rFonts w:hint="eastAsia"/>
                <w:sz w:val="16"/>
                <w:szCs w:val="16"/>
              </w:rPr>
              <w:t>ID</w:t>
            </w:r>
            <w:r w:rsidRPr="00573A4E">
              <w:rPr>
                <w:rFonts w:hint="eastAsia"/>
                <w:sz w:val="16"/>
                <w:szCs w:val="16"/>
              </w:rPr>
              <w:t>。企業による電子証明書の取得</w:t>
            </w:r>
            <w:r>
              <w:rPr>
                <w:rFonts w:hint="eastAsia"/>
                <w:sz w:val="16"/>
                <w:szCs w:val="16"/>
              </w:rPr>
              <w:t>等</w:t>
            </w:r>
            <w:r w:rsidRPr="00573A4E">
              <w:rPr>
                <w:rFonts w:hint="eastAsia"/>
                <w:sz w:val="16"/>
                <w:szCs w:val="16"/>
              </w:rPr>
              <w:t>でも利用されている。約</w:t>
            </w:r>
            <w:r w:rsidRPr="00573A4E">
              <w:rPr>
                <w:rFonts w:hint="eastAsia"/>
                <w:sz w:val="16"/>
                <w:szCs w:val="16"/>
              </w:rPr>
              <w:t>175</w:t>
            </w:r>
            <w:r w:rsidRPr="00573A4E">
              <w:rPr>
                <w:rFonts w:hint="eastAsia"/>
                <w:sz w:val="16"/>
                <w:szCs w:val="16"/>
              </w:rPr>
              <w:t>万件登録されている。</w:t>
            </w:r>
          </w:p>
        </w:tc>
        <w:tc>
          <w:tcPr>
            <w:tcW w:w="708" w:type="dxa"/>
            <w:shd w:val="clear" w:color="auto" w:fill="E9EDF4"/>
            <w:hideMark/>
          </w:tcPr>
          <w:p w14:paraId="1122934F" w14:textId="77777777"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9</w:t>
            </w:r>
            <w:r w:rsidRPr="00573A4E">
              <w:rPr>
                <w:rFonts w:hint="eastAsia"/>
                <w:sz w:val="16"/>
                <w:szCs w:val="16"/>
              </w:rPr>
              <w:t>桁</w:t>
            </w:r>
          </w:p>
        </w:tc>
        <w:tc>
          <w:tcPr>
            <w:tcW w:w="709" w:type="dxa"/>
            <w:shd w:val="clear" w:color="auto" w:fill="E9EDF4"/>
            <w:hideMark/>
          </w:tcPr>
          <w:p w14:paraId="7679EF26"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3ED88083" w14:textId="77777777" w:rsidR="00D8652A" w:rsidRPr="00573A4E" w:rsidRDefault="00D8652A" w:rsidP="00EE5AAF">
            <w:pPr>
              <w:rPr>
                <w:sz w:val="16"/>
                <w:szCs w:val="16"/>
              </w:rPr>
            </w:pPr>
            <w:r w:rsidRPr="00573A4E">
              <w:rPr>
                <w:rFonts w:hint="eastAsia"/>
                <w:sz w:val="16"/>
                <w:szCs w:val="16"/>
              </w:rPr>
              <w:t>×</w:t>
            </w:r>
          </w:p>
        </w:tc>
      </w:tr>
      <w:tr w:rsidR="00293496" w:rsidRPr="00573A4E" w14:paraId="7FCA6EEA"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hideMark/>
          </w:tcPr>
          <w:p w14:paraId="760783DF" w14:textId="77777777" w:rsidR="00D8652A" w:rsidRPr="00573A4E" w:rsidRDefault="00D8652A" w:rsidP="00EE5AAF">
            <w:pPr>
              <w:rPr>
                <w:sz w:val="16"/>
                <w:szCs w:val="16"/>
              </w:rPr>
            </w:pPr>
          </w:p>
        </w:tc>
        <w:tc>
          <w:tcPr>
            <w:tcW w:w="1381" w:type="dxa"/>
            <w:hideMark/>
          </w:tcPr>
          <w:p w14:paraId="195B025E" w14:textId="77777777" w:rsidR="00D8652A" w:rsidRPr="00573A4E" w:rsidRDefault="00D8652A" w:rsidP="00EE5AAF">
            <w:pPr>
              <w:rPr>
                <w:sz w:val="16"/>
                <w:szCs w:val="16"/>
              </w:rPr>
            </w:pPr>
            <w:r w:rsidRPr="00573A4E">
              <w:rPr>
                <w:rFonts w:hint="eastAsia"/>
                <w:sz w:val="16"/>
                <w:szCs w:val="16"/>
              </w:rPr>
              <w:t>組織コード</w:t>
            </w:r>
          </w:p>
        </w:tc>
        <w:tc>
          <w:tcPr>
            <w:tcW w:w="3298" w:type="dxa"/>
            <w:hideMark/>
          </w:tcPr>
          <w:p w14:paraId="53768978" w14:textId="77777777" w:rsidR="00D8652A" w:rsidRPr="00573A4E" w:rsidRDefault="00D8652A" w:rsidP="00EE5AAF">
            <w:pPr>
              <w:rPr>
                <w:sz w:val="16"/>
                <w:szCs w:val="16"/>
                <w:lang w:val="fr-FR"/>
              </w:rPr>
            </w:pPr>
            <w:r w:rsidRPr="00573A4E">
              <w:rPr>
                <w:rFonts w:hint="eastAsia"/>
                <w:sz w:val="16"/>
                <w:szCs w:val="16"/>
                <w:lang w:val="fr-FR"/>
              </w:rPr>
              <w:t>urn:oid:1.3.147.123456</w:t>
            </w:r>
          </w:p>
        </w:tc>
        <w:tc>
          <w:tcPr>
            <w:tcW w:w="2268" w:type="dxa"/>
            <w:hideMark/>
          </w:tcPr>
          <w:p w14:paraId="058498B7" w14:textId="77777777" w:rsidR="00D8652A" w:rsidRPr="00573A4E" w:rsidRDefault="00D8652A" w:rsidP="00EE5AAF">
            <w:pPr>
              <w:rPr>
                <w:sz w:val="16"/>
                <w:szCs w:val="16"/>
                <w:lang w:val="fr-FR"/>
              </w:rPr>
            </w:pPr>
            <w:r w:rsidRPr="00573A4E">
              <w:rPr>
                <w:rFonts w:hint="eastAsia"/>
                <w:sz w:val="16"/>
                <w:szCs w:val="16"/>
              </w:rPr>
              <w:t>一般財団法人日本情報経済社会推進協会</w:t>
            </w:r>
            <w:r w:rsidRPr="00573A4E">
              <w:rPr>
                <w:rFonts w:hint="eastAsia"/>
                <w:sz w:val="16"/>
                <w:szCs w:val="16"/>
                <w:lang w:val="fr-FR"/>
              </w:rPr>
              <w:t>(JIPDEC)</w:t>
            </w:r>
          </w:p>
        </w:tc>
        <w:tc>
          <w:tcPr>
            <w:tcW w:w="3686" w:type="dxa"/>
            <w:hideMark/>
          </w:tcPr>
          <w:p w14:paraId="4AE348F8" w14:textId="3E8BB289" w:rsidR="00D8652A" w:rsidRPr="00573A4E" w:rsidRDefault="00D8652A" w:rsidP="00EE5AAF">
            <w:pPr>
              <w:rPr>
                <w:sz w:val="16"/>
                <w:szCs w:val="16"/>
              </w:rPr>
            </w:pPr>
            <w:r w:rsidRPr="00573A4E">
              <w:rPr>
                <w:rFonts w:hint="eastAsia"/>
                <w:sz w:val="16"/>
                <w:szCs w:val="16"/>
              </w:rPr>
              <w:t>EDI</w:t>
            </w:r>
            <w:r w:rsidRPr="00573A4E">
              <w:rPr>
                <w:rFonts w:hint="eastAsia"/>
                <w:sz w:val="16"/>
                <w:szCs w:val="16"/>
              </w:rPr>
              <w:t>や</w:t>
            </w:r>
            <w:r w:rsidRPr="00573A4E">
              <w:rPr>
                <w:rFonts w:hint="eastAsia"/>
                <w:sz w:val="16"/>
                <w:szCs w:val="16"/>
              </w:rPr>
              <w:t>AIDC</w:t>
            </w:r>
            <w:r w:rsidRPr="00573A4E">
              <w:rPr>
                <w:rFonts w:hint="eastAsia"/>
                <w:sz w:val="16"/>
                <w:szCs w:val="16"/>
              </w:rPr>
              <w:t>メディアによる企業間の情報共有・情報連携システムにおいて、情報の送り手</w:t>
            </w:r>
            <w:r w:rsidR="00113F17">
              <w:rPr>
                <w:rFonts w:hint="eastAsia"/>
                <w:sz w:val="16"/>
                <w:szCs w:val="16"/>
              </w:rPr>
              <w:t>又は</w:t>
            </w:r>
            <w:r w:rsidRPr="00573A4E">
              <w:rPr>
                <w:rFonts w:hint="eastAsia"/>
                <w:sz w:val="16"/>
                <w:szCs w:val="16"/>
              </w:rPr>
              <w:t>受け取り手となる企業を一意に識別するための企業コード。約</w:t>
            </w:r>
            <w:r w:rsidRPr="00573A4E">
              <w:rPr>
                <w:rFonts w:hint="eastAsia"/>
                <w:sz w:val="16"/>
                <w:szCs w:val="16"/>
              </w:rPr>
              <w:t>25,000</w:t>
            </w:r>
            <w:r w:rsidRPr="00573A4E">
              <w:rPr>
                <w:rFonts w:hint="eastAsia"/>
                <w:sz w:val="16"/>
                <w:szCs w:val="16"/>
              </w:rPr>
              <w:t>件登録されている。</w:t>
            </w:r>
          </w:p>
        </w:tc>
        <w:tc>
          <w:tcPr>
            <w:tcW w:w="708" w:type="dxa"/>
            <w:hideMark/>
          </w:tcPr>
          <w:p w14:paraId="0C733D8B" w14:textId="77777777" w:rsidR="00D8652A" w:rsidRPr="00573A4E" w:rsidRDefault="00D8652A" w:rsidP="00EE5AAF">
            <w:pPr>
              <w:rPr>
                <w:sz w:val="16"/>
                <w:szCs w:val="16"/>
              </w:rPr>
            </w:pPr>
            <w:r w:rsidRPr="00573A4E">
              <w:rPr>
                <w:rFonts w:hint="eastAsia"/>
                <w:sz w:val="16"/>
                <w:szCs w:val="16"/>
              </w:rPr>
              <w:t>0-9</w:t>
            </w:r>
            <w:r w:rsidRPr="00573A4E">
              <w:rPr>
                <w:rFonts w:hint="eastAsia"/>
                <w:sz w:val="16"/>
                <w:szCs w:val="16"/>
              </w:rPr>
              <w:t>、</w:t>
            </w:r>
            <w:r w:rsidRPr="00573A4E">
              <w:rPr>
                <w:rFonts w:hint="eastAsia"/>
                <w:sz w:val="16"/>
                <w:szCs w:val="16"/>
              </w:rPr>
              <w:t>A-Z</w:t>
            </w:r>
            <w:r w:rsidRPr="00573A4E">
              <w:rPr>
                <w:rFonts w:hint="eastAsia"/>
                <w:sz w:val="16"/>
                <w:szCs w:val="16"/>
              </w:rPr>
              <w:t>の</w:t>
            </w:r>
            <w:r w:rsidRPr="00573A4E">
              <w:rPr>
                <w:rFonts w:hint="eastAsia"/>
                <w:sz w:val="16"/>
                <w:szCs w:val="16"/>
              </w:rPr>
              <w:t>12</w:t>
            </w:r>
            <w:r w:rsidRPr="00573A4E">
              <w:rPr>
                <w:rFonts w:hint="eastAsia"/>
                <w:sz w:val="16"/>
                <w:szCs w:val="16"/>
              </w:rPr>
              <w:t>桁</w:t>
            </w:r>
          </w:p>
        </w:tc>
        <w:tc>
          <w:tcPr>
            <w:tcW w:w="709" w:type="dxa"/>
            <w:hideMark/>
          </w:tcPr>
          <w:p w14:paraId="3C0CC31B"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50A5B2D5" w14:textId="77777777" w:rsidR="00D8652A" w:rsidRPr="00573A4E" w:rsidRDefault="00D8652A" w:rsidP="00EE5AAF">
            <w:pPr>
              <w:rPr>
                <w:sz w:val="16"/>
                <w:szCs w:val="16"/>
              </w:rPr>
            </w:pPr>
            <w:r w:rsidRPr="00573A4E">
              <w:rPr>
                <w:rFonts w:hint="eastAsia"/>
                <w:sz w:val="16"/>
                <w:szCs w:val="16"/>
              </w:rPr>
              <w:t>×</w:t>
            </w:r>
          </w:p>
        </w:tc>
      </w:tr>
      <w:tr w:rsidR="00E83F13" w:rsidRPr="00573A4E" w14:paraId="5FF8B11E" w14:textId="77777777" w:rsidTr="00293496">
        <w:trPr>
          <w:cantSplit/>
          <w:trHeight w:val="584"/>
        </w:trPr>
        <w:tc>
          <w:tcPr>
            <w:tcW w:w="674" w:type="dxa"/>
            <w:shd w:val="clear" w:color="auto" w:fill="E9EDF4"/>
            <w:hideMark/>
          </w:tcPr>
          <w:p w14:paraId="140E0989" w14:textId="77777777" w:rsidR="00D8652A" w:rsidRPr="00573A4E" w:rsidRDefault="00D8652A" w:rsidP="00EE5AAF">
            <w:pPr>
              <w:rPr>
                <w:sz w:val="16"/>
                <w:szCs w:val="16"/>
              </w:rPr>
            </w:pPr>
            <w:r w:rsidRPr="00573A4E">
              <w:rPr>
                <w:rFonts w:hint="eastAsia"/>
                <w:sz w:val="16"/>
                <w:szCs w:val="16"/>
              </w:rPr>
              <w:lastRenderedPageBreak/>
              <w:t>自治体</w:t>
            </w:r>
          </w:p>
        </w:tc>
        <w:tc>
          <w:tcPr>
            <w:tcW w:w="1381" w:type="dxa"/>
            <w:shd w:val="clear" w:color="auto" w:fill="E9EDF4"/>
            <w:hideMark/>
          </w:tcPr>
          <w:p w14:paraId="79909047" w14:textId="77777777" w:rsidR="00D8652A" w:rsidRPr="00573A4E" w:rsidRDefault="00D8652A" w:rsidP="00EE5AAF">
            <w:pPr>
              <w:rPr>
                <w:sz w:val="16"/>
                <w:szCs w:val="16"/>
              </w:rPr>
            </w:pPr>
            <w:r w:rsidRPr="00573A4E">
              <w:rPr>
                <w:rFonts w:hint="eastAsia"/>
                <w:sz w:val="16"/>
                <w:szCs w:val="16"/>
              </w:rPr>
              <w:t>都道府県・市区町村コード（統計に用いる標準地域コード）</w:t>
            </w:r>
          </w:p>
        </w:tc>
        <w:tc>
          <w:tcPr>
            <w:tcW w:w="3298" w:type="dxa"/>
            <w:shd w:val="clear" w:color="auto" w:fill="E9EDF4"/>
            <w:hideMark/>
          </w:tcPr>
          <w:p w14:paraId="39FBE6E2" w14:textId="77777777" w:rsidR="00D8652A" w:rsidRPr="00573A4E" w:rsidRDefault="00D8652A" w:rsidP="00EE5AAF">
            <w:pPr>
              <w:rPr>
                <w:sz w:val="16"/>
                <w:szCs w:val="16"/>
                <w:lang w:val="fr-FR"/>
              </w:rPr>
            </w:pPr>
            <w:r w:rsidRPr="00573A4E">
              <w:rPr>
                <w:rFonts w:hint="eastAsia"/>
                <w:sz w:val="16"/>
                <w:szCs w:val="16"/>
                <w:lang w:val="fr-FR"/>
              </w:rPr>
              <w:t>http://statdb.nstac.go.jp/lod/sac/13101</w:t>
            </w:r>
          </w:p>
        </w:tc>
        <w:tc>
          <w:tcPr>
            <w:tcW w:w="2268" w:type="dxa"/>
            <w:shd w:val="clear" w:color="auto" w:fill="E9EDF4"/>
            <w:hideMark/>
          </w:tcPr>
          <w:p w14:paraId="0FD545F2" w14:textId="77777777" w:rsidR="00D8652A" w:rsidRPr="00573A4E" w:rsidRDefault="00D8652A" w:rsidP="00EE5AAF">
            <w:pPr>
              <w:rPr>
                <w:sz w:val="16"/>
                <w:szCs w:val="16"/>
              </w:rPr>
            </w:pPr>
            <w:r w:rsidRPr="00573A4E">
              <w:rPr>
                <w:rFonts w:hint="eastAsia"/>
                <w:sz w:val="16"/>
                <w:szCs w:val="16"/>
              </w:rPr>
              <w:t>総務省</w:t>
            </w:r>
          </w:p>
        </w:tc>
        <w:tc>
          <w:tcPr>
            <w:tcW w:w="3686" w:type="dxa"/>
            <w:shd w:val="clear" w:color="auto" w:fill="E9EDF4"/>
            <w:hideMark/>
          </w:tcPr>
          <w:p w14:paraId="03E9003A" w14:textId="77777777" w:rsidR="00D8652A" w:rsidRPr="00573A4E" w:rsidRDefault="00D8652A" w:rsidP="00EE5AAF">
            <w:pPr>
              <w:rPr>
                <w:sz w:val="16"/>
                <w:szCs w:val="16"/>
              </w:rPr>
            </w:pPr>
            <w:r w:rsidRPr="00573A4E">
              <w:rPr>
                <w:rFonts w:hint="eastAsia"/>
                <w:sz w:val="16"/>
                <w:szCs w:val="16"/>
              </w:rPr>
              <w:t>都道府県及び市町村の区域を示す統計情報の表章及び当該情報の相互利用のための基準であり、統計審議会の答申を踏まえ、昭和</w:t>
            </w:r>
            <w:r w:rsidRPr="00573A4E">
              <w:rPr>
                <w:rFonts w:hint="eastAsia"/>
                <w:sz w:val="16"/>
                <w:szCs w:val="16"/>
              </w:rPr>
              <w:t>45</w:t>
            </w:r>
            <w:r w:rsidRPr="00573A4E">
              <w:rPr>
                <w:rFonts w:hint="eastAsia"/>
                <w:sz w:val="16"/>
                <w:szCs w:val="16"/>
              </w:rPr>
              <w:t>年</w:t>
            </w:r>
            <w:r w:rsidRPr="00573A4E">
              <w:rPr>
                <w:rFonts w:hint="eastAsia"/>
                <w:sz w:val="16"/>
                <w:szCs w:val="16"/>
              </w:rPr>
              <w:t>4</w:t>
            </w:r>
            <w:r w:rsidRPr="00573A4E">
              <w:rPr>
                <w:rFonts w:hint="eastAsia"/>
                <w:sz w:val="16"/>
                <w:szCs w:val="16"/>
              </w:rPr>
              <w:t>月（</w:t>
            </w:r>
            <w:r w:rsidRPr="00573A4E">
              <w:rPr>
                <w:rFonts w:hint="eastAsia"/>
                <w:sz w:val="16"/>
                <w:szCs w:val="16"/>
              </w:rPr>
              <w:t>1970</w:t>
            </w:r>
            <w:r w:rsidRPr="00573A4E">
              <w:rPr>
                <w:rFonts w:hint="eastAsia"/>
                <w:sz w:val="16"/>
                <w:szCs w:val="16"/>
              </w:rPr>
              <w:t>年</w:t>
            </w:r>
            <w:r w:rsidRPr="00573A4E">
              <w:rPr>
                <w:rFonts w:hint="eastAsia"/>
                <w:sz w:val="16"/>
                <w:szCs w:val="16"/>
              </w:rPr>
              <w:t>4</w:t>
            </w:r>
            <w:r w:rsidRPr="00573A4E">
              <w:rPr>
                <w:rFonts w:hint="eastAsia"/>
                <w:sz w:val="16"/>
                <w:szCs w:val="16"/>
              </w:rPr>
              <w:t>月）に定められたもの。</w:t>
            </w:r>
          </w:p>
        </w:tc>
        <w:tc>
          <w:tcPr>
            <w:tcW w:w="708" w:type="dxa"/>
            <w:shd w:val="clear" w:color="auto" w:fill="E9EDF4"/>
            <w:hideMark/>
          </w:tcPr>
          <w:p w14:paraId="1CBA6419" w14:textId="77777777"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5</w:t>
            </w:r>
            <w:r w:rsidRPr="00573A4E">
              <w:rPr>
                <w:rFonts w:hint="eastAsia"/>
                <w:sz w:val="16"/>
                <w:szCs w:val="16"/>
              </w:rPr>
              <w:t>桁</w:t>
            </w:r>
          </w:p>
        </w:tc>
        <w:tc>
          <w:tcPr>
            <w:tcW w:w="709" w:type="dxa"/>
            <w:shd w:val="clear" w:color="auto" w:fill="E9EDF4"/>
            <w:hideMark/>
          </w:tcPr>
          <w:p w14:paraId="359EE14F" w14:textId="77777777" w:rsidR="00D8652A" w:rsidRPr="00573A4E" w:rsidRDefault="00D8652A" w:rsidP="00EE5AAF">
            <w:pPr>
              <w:rPr>
                <w:sz w:val="16"/>
                <w:szCs w:val="16"/>
              </w:rPr>
            </w:pPr>
            <w:r w:rsidRPr="00573A4E">
              <w:rPr>
                <w:rFonts w:hint="eastAsia"/>
                <w:sz w:val="16"/>
                <w:szCs w:val="16"/>
              </w:rPr>
              <w:t>○</w:t>
            </w:r>
            <w:r w:rsidRPr="00573A4E">
              <w:rPr>
                <w:rFonts w:hint="eastAsia"/>
                <w:sz w:val="16"/>
                <w:szCs w:val="16"/>
              </w:rPr>
              <w:t>(*)</w:t>
            </w:r>
          </w:p>
        </w:tc>
        <w:tc>
          <w:tcPr>
            <w:tcW w:w="644" w:type="dxa"/>
            <w:shd w:val="clear" w:color="auto" w:fill="E9EDF4"/>
            <w:hideMark/>
          </w:tcPr>
          <w:p w14:paraId="2B365F74" w14:textId="77777777" w:rsidR="00D8652A" w:rsidRPr="00573A4E" w:rsidRDefault="00D8652A" w:rsidP="00EE5AAF">
            <w:pPr>
              <w:rPr>
                <w:sz w:val="16"/>
                <w:szCs w:val="16"/>
              </w:rPr>
            </w:pPr>
            <w:r w:rsidRPr="00573A4E">
              <w:rPr>
                <w:rFonts w:hint="eastAsia"/>
                <w:sz w:val="16"/>
                <w:szCs w:val="16"/>
              </w:rPr>
              <w:t>×</w:t>
            </w:r>
          </w:p>
        </w:tc>
      </w:tr>
      <w:tr w:rsidR="00293496" w:rsidRPr="00573A4E" w14:paraId="6AA61506"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val="restart"/>
            <w:hideMark/>
          </w:tcPr>
          <w:p w14:paraId="62AFACC7" w14:textId="77777777" w:rsidR="00D8652A" w:rsidRPr="00573A4E" w:rsidRDefault="00D8652A" w:rsidP="00EE5AAF">
            <w:pPr>
              <w:rPr>
                <w:sz w:val="16"/>
                <w:szCs w:val="16"/>
              </w:rPr>
            </w:pPr>
            <w:r w:rsidRPr="00573A4E">
              <w:rPr>
                <w:rFonts w:hint="eastAsia"/>
                <w:sz w:val="16"/>
                <w:szCs w:val="16"/>
              </w:rPr>
              <w:t>書籍</w:t>
            </w:r>
          </w:p>
        </w:tc>
        <w:tc>
          <w:tcPr>
            <w:tcW w:w="1381" w:type="dxa"/>
            <w:hideMark/>
          </w:tcPr>
          <w:p w14:paraId="0884492E" w14:textId="77777777" w:rsidR="00D8652A" w:rsidRPr="00573A4E" w:rsidRDefault="00D8652A" w:rsidP="00EE5AAF">
            <w:pPr>
              <w:rPr>
                <w:sz w:val="16"/>
                <w:szCs w:val="16"/>
              </w:rPr>
            </w:pPr>
            <w:r w:rsidRPr="00573A4E">
              <w:rPr>
                <w:rFonts w:hint="eastAsia"/>
                <w:sz w:val="16"/>
                <w:szCs w:val="16"/>
              </w:rPr>
              <w:t>ISBN [ISO 2108]</w:t>
            </w:r>
          </w:p>
        </w:tc>
        <w:tc>
          <w:tcPr>
            <w:tcW w:w="3298" w:type="dxa"/>
            <w:hideMark/>
          </w:tcPr>
          <w:p w14:paraId="55F818FD" w14:textId="77777777" w:rsidR="00D8652A" w:rsidRPr="00573A4E" w:rsidRDefault="00D8652A" w:rsidP="00EE5AAF">
            <w:pPr>
              <w:rPr>
                <w:sz w:val="16"/>
                <w:szCs w:val="16"/>
                <w:lang w:val="fr-FR"/>
              </w:rPr>
            </w:pPr>
            <w:r w:rsidRPr="00573A4E">
              <w:rPr>
                <w:rFonts w:hint="eastAsia"/>
                <w:sz w:val="16"/>
                <w:szCs w:val="16"/>
                <w:lang w:val="fr-FR"/>
              </w:rPr>
              <w:t xml:space="preserve">urn:isbn:4-13-060800-2 </w:t>
            </w:r>
          </w:p>
        </w:tc>
        <w:tc>
          <w:tcPr>
            <w:tcW w:w="2268" w:type="dxa"/>
            <w:hideMark/>
          </w:tcPr>
          <w:p w14:paraId="29E3935A" w14:textId="0694B975" w:rsidR="00D8652A" w:rsidRPr="00573A4E" w:rsidRDefault="00D8652A" w:rsidP="00EE5AAF">
            <w:pPr>
              <w:rPr>
                <w:sz w:val="16"/>
                <w:szCs w:val="16"/>
              </w:rPr>
            </w:pPr>
            <w:r w:rsidRPr="00573A4E">
              <w:rPr>
                <w:rFonts w:hint="eastAsia"/>
                <w:sz w:val="16"/>
                <w:szCs w:val="16"/>
              </w:rPr>
              <w:t>ISBN</w:t>
            </w:r>
            <w:r w:rsidRPr="00573A4E">
              <w:rPr>
                <w:rFonts w:hint="eastAsia"/>
                <w:sz w:val="16"/>
                <w:szCs w:val="16"/>
              </w:rPr>
              <w:t>国際本部</w:t>
            </w:r>
            <w:r w:rsidRPr="00573A4E">
              <w:rPr>
                <w:rFonts w:hint="eastAsia"/>
                <w:sz w:val="16"/>
                <w:szCs w:val="16"/>
              </w:rPr>
              <w:t xml:space="preserve"> </w:t>
            </w:r>
            <w:r w:rsidRPr="00573A4E">
              <w:rPr>
                <w:rFonts w:hint="eastAsia"/>
                <w:sz w:val="16"/>
                <w:szCs w:val="16"/>
              </w:rPr>
              <w:t>（</w:t>
            </w:r>
            <w:r w:rsidR="009906B8">
              <w:rPr>
                <w:rFonts w:hint="eastAsia"/>
                <w:sz w:val="16"/>
                <w:szCs w:val="16"/>
              </w:rPr>
              <w:t>International ISBN Age</w:t>
            </w:r>
            <w:r w:rsidRPr="00573A4E">
              <w:rPr>
                <w:rFonts w:hint="eastAsia"/>
                <w:sz w:val="16"/>
                <w:szCs w:val="16"/>
              </w:rPr>
              <w:t>ncy)</w:t>
            </w:r>
          </w:p>
          <w:p w14:paraId="1A98BDB0" w14:textId="77777777" w:rsidR="00D8652A" w:rsidRPr="00573A4E" w:rsidRDefault="00D8652A" w:rsidP="00EE5AAF">
            <w:pPr>
              <w:rPr>
                <w:sz w:val="16"/>
                <w:szCs w:val="16"/>
              </w:rPr>
            </w:pPr>
            <w:r w:rsidRPr="00573A4E">
              <w:rPr>
                <w:rFonts w:hint="eastAsia"/>
                <w:sz w:val="16"/>
                <w:szCs w:val="16"/>
              </w:rPr>
              <w:t>国内では日本図書コード管理センター</w:t>
            </w:r>
          </w:p>
        </w:tc>
        <w:tc>
          <w:tcPr>
            <w:tcW w:w="3686" w:type="dxa"/>
            <w:hideMark/>
          </w:tcPr>
          <w:p w14:paraId="70B1C22E" w14:textId="77777777" w:rsidR="00D8652A" w:rsidRPr="00573A4E" w:rsidRDefault="00D8652A" w:rsidP="00EE5AAF">
            <w:pPr>
              <w:rPr>
                <w:sz w:val="16"/>
                <w:szCs w:val="16"/>
              </w:rPr>
            </w:pPr>
            <w:r w:rsidRPr="00573A4E">
              <w:rPr>
                <w:rFonts w:hint="eastAsia"/>
                <w:sz w:val="16"/>
                <w:szCs w:val="16"/>
              </w:rPr>
              <w:t>書籍を識別するための番号体系。</w:t>
            </w:r>
            <w:r w:rsidRPr="00573A4E">
              <w:rPr>
                <w:rFonts w:hint="eastAsia"/>
                <w:sz w:val="16"/>
                <w:szCs w:val="16"/>
              </w:rPr>
              <w:t>X-AAAA-BBBB-C</w:t>
            </w:r>
            <w:r w:rsidRPr="00573A4E">
              <w:rPr>
                <w:rFonts w:hint="eastAsia"/>
                <w:sz w:val="16"/>
                <w:szCs w:val="16"/>
              </w:rPr>
              <w:t>という形の</w:t>
            </w:r>
            <w:r w:rsidRPr="00573A4E">
              <w:rPr>
                <w:rFonts w:hint="eastAsia"/>
                <w:sz w:val="16"/>
                <w:szCs w:val="16"/>
              </w:rPr>
              <w:t>10</w:t>
            </w:r>
            <w:r w:rsidRPr="00573A4E">
              <w:rPr>
                <w:rFonts w:hint="eastAsia"/>
                <w:sz w:val="16"/>
                <w:szCs w:val="16"/>
              </w:rPr>
              <w:t>桁コード（</w:t>
            </w:r>
            <w:r w:rsidRPr="00573A4E">
              <w:rPr>
                <w:rFonts w:hint="eastAsia"/>
                <w:sz w:val="16"/>
                <w:szCs w:val="16"/>
              </w:rPr>
              <w:t>ISBN-10</w:t>
            </w:r>
            <w:r w:rsidRPr="00573A4E">
              <w:rPr>
                <w:rFonts w:hint="eastAsia"/>
                <w:sz w:val="16"/>
                <w:szCs w:val="16"/>
              </w:rPr>
              <w:t>）と、その先頭に</w:t>
            </w:r>
            <w:r w:rsidRPr="00573A4E">
              <w:rPr>
                <w:rFonts w:hint="eastAsia"/>
                <w:sz w:val="16"/>
                <w:szCs w:val="16"/>
              </w:rPr>
              <w:t>978</w:t>
            </w:r>
            <w:r w:rsidRPr="00573A4E">
              <w:rPr>
                <w:rFonts w:hint="eastAsia"/>
                <w:sz w:val="16"/>
                <w:szCs w:val="16"/>
              </w:rPr>
              <w:t>を補った</w:t>
            </w:r>
            <w:r w:rsidRPr="00573A4E">
              <w:rPr>
                <w:rFonts w:hint="eastAsia"/>
                <w:sz w:val="16"/>
                <w:szCs w:val="16"/>
              </w:rPr>
              <w:t>13</w:t>
            </w:r>
            <w:r w:rsidRPr="00573A4E">
              <w:rPr>
                <w:rFonts w:hint="eastAsia"/>
                <w:sz w:val="16"/>
                <w:szCs w:val="16"/>
              </w:rPr>
              <w:t>桁コード（</w:t>
            </w:r>
            <w:r w:rsidRPr="00573A4E">
              <w:rPr>
                <w:rFonts w:hint="eastAsia"/>
                <w:sz w:val="16"/>
                <w:szCs w:val="16"/>
              </w:rPr>
              <w:t>ISBN-13</w:t>
            </w:r>
            <w:r w:rsidRPr="00573A4E">
              <w:rPr>
                <w:rFonts w:hint="eastAsia"/>
                <w:sz w:val="16"/>
                <w:szCs w:val="16"/>
              </w:rPr>
              <w:t>）がある。</w:t>
            </w:r>
            <w:r w:rsidRPr="00573A4E">
              <w:rPr>
                <w:rFonts w:hint="eastAsia"/>
                <w:sz w:val="16"/>
                <w:szCs w:val="16"/>
              </w:rPr>
              <w:t>X</w:t>
            </w:r>
            <w:r w:rsidRPr="00573A4E">
              <w:rPr>
                <w:rFonts w:hint="eastAsia"/>
                <w:sz w:val="16"/>
                <w:szCs w:val="16"/>
              </w:rPr>
              <w:t>は言語圏、</w:t>
            </w:r>
            <w:r w:rsidRPr="00573A4E">
              <w:rPr>
                <w:rFonts w:hint="eastAsia"/>
                <w:sz w:val="16"/>
                <w:szCs w:val="16"/>
              </w:rPr>
              <w:t>A</w:t>
            </w:r>
            <w:r w:rsidRPr="00573A4E">
              <w:rPr>
                <w:rFonts w:hint="eastAsia"/>
                <w:sz w:val="16"/>
                <w:szCs w:val="16"/>
              </w:rPr>
              <w:t>は出版社番号、</w:t>
            </w:r>
            <w:r w:rsidRPr="00573A4E">
              <w:rPr>
                <w:rFonts w:hint="eastAsia"/>
                <w:sz w:val="16"/>
                <w:szCs w:val="16"/>
              </w:rPr>
              <w:t>B</w:t>
            </w:r>
            <w:r w:rsidRPr="00573A4E">
              <w:rPr>
                <w:rFonts w:hint="eastAsia"/>
                <w:sz w:val="16"/>
                <w:szCs w:val="16"/>
              </w:rPr>
              <w:t>は書名番号、</w:t>
            </w:r>
            <w:r w:rsidRPr="00573A4E">
              <w:rPr>
                <w:rFonts w:hint="eastAsia"/>
                <w:sz w:val="16"/>
                <w:szCs w:val="16"/>
              </w:rPr>
              <w:t>C</w:t>
            </w:r>
            <w:r w:rsidRPr="00573A4E">
              <w:rPr>
                <w:rFonts w:hint="eastAsia"/>
                <w:sz w:val="16"/>
                <w:szCs w:val="16"/>
              </w:rPr>
              <w:t>はチェックディジットである。</w:t>
            </w:r>
            <w:r w:rsidRPr="00573A4E">
              <w:rPr>
                <w:rFonts w:hint="eastAsia"/>
                <w:sz w:val="16"/>
                <w:szCs w:val="16"/>
              </w:rPr>
              <w:t>X, A, B</w:t>
            </w:r>
            <w:r w:rsidRPr="00573A4E">
              <w:rPr>
                <w:rFonts w:hint="eastAsia"/>
                <w:sz w:val="16"/>
                <w:szCs w:val="16"/>
              </w:rPr>
              <w:t>の桁数は規模により変わる。</w:t>
            </w:r>
          </w:p>
          <w:p w14:paraId="6E735638" w14:textId="77777777" w:rsidR="00D8652A" w:rsidRPr="00573A4E" w:rsidRDefault="00D8652A" w:rsidP="00EE5AAF">
            <w:pPr>
              <w:rPr>
                <w:sz w:val="16"/>
                <w:szCs w:val="16"/>
              </w:rPr>
            </w:pPr>
            <w:r w:rsidRPr="00573A4E">
              <w:rPr>
                <w:rFonts w:hint="eastAsia"/>
                <w:sz w:val="16"/>
                <w:szCs w:val="16"/>
              </w:rPr>
              <w:t>ISBN-13</w:t>
            </w:r>
            <w:r w:rsidRPr="00573A4E">
              <w:rPr>
                <w:rFonts w:hint="eastAsia"/>
                <w:sz w:val="16"/>
                <w:szCs w:val="16"/>
              </w:rPr>
              <w:t>は</w:t>
            </w:r>
            <w:r w:rsidRPr="00573A4E">
              <w:rPr>
                <w:rFonts w:hint="eastAsia"/>
                <w:sz w:val="16"/>
                <w:szCs w:val="16"/>
              </w:rPr>
              <w:t>JAN/EAN</w:t>
            </w:r>
            <w:r w:rsidRPr="00573A4E">
              <w:rPr>
                <w:rFonts w:hint="eastAsia"/>
                <w:sz w:val="16"/>
                <w:szCs w:val="16"/>
              </w:rPr>
              <w:t>コードと統合されている（書籍</w:t>
            </w:r>
            <w:r w:rsidRPr="00573A4E">
              <w:rPr>
                <w:rFonts w:hint="eastAsia"/>
                <w:sz w:val="16"/>
                <w:szCs w:val="16"/>
              </w:rPr>
              <w:t>JAN</w:t>
            </w:r>
            <w:r w:rsidRPr="00573A4E">
              <w:rPr>
                <w:rFonts w:hint="eastAsia"/>
                <w:sz w:val="16"/>
                <w:szCs w:val="16"/>
              </w:rPr>
              <w:t>コード）。</w:t>
            </w:r>
          </w:p>
        </w:tc>
        <w:tc>
          <w:tcPr>
            <w:tcW w:w="708" w:type="dxa"/>
            <w:hideMark/>
          </w:tcPr>
          <w:p w14:paraId="59BF97C1" w14:textId="65D98352"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10</w:t>
            </w:r>
            <w:r w:rsidRPr="00573A4E">
              <w:rPr>
                <w:rFonts w:hint="eastAsia"/>
                <w:sz w:val="16"/>
                <w:szCs w:val="16"/>
              </w:rPr>
              <w:t>桁</w:t>
            </w:r>
            <w:r w:rsidR="0083743F">
              <w:rPr>
                <w:rFonts w:hint="eastAsia"/>
                <w:sz w:val="16"/>
                <w:szCs w:val="16"/>
              </w:rPr>
              <w:t>又は</w:t>
            </w:r>
            <w:r w:rsidRPr="00573A4E">
              <w:rPr>
                <w:rFonts w:hint="eastAsia"/>
                <w:sz w:val="16"/>
                <w:szCs w:val="16"/>
              </w:rPr>
              <w:t>13</w:t>
            </w:r>
            <w:r w:rsidRPr="00573A4E">
              <w:rPr>
                <w:rFonts w:hint="eastAsia"/>
                <w:sz w:val="16"/>
                <w:szCs w:val="16"/>
              </w:rPr>
              <w:t>桁</w:t>
            </w:r>
          </w:p>
        </w:tc>
        <w:tc>
          <w:tcPr>
            <w:tcW w:w="709" w:type="dxa"/>
            <w:hideMark/>
          </w:tcPr>
          <w:p w14:paraId="262DB93B"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4327D869" w14:textId="77777777" w:rsidR="00D8652A" w:rsidRPr="00573A4E" w:rsidRDefault="00D8652A" w:rsidP="00EE5AAF">
            <w:pPr>
              <w:rPr>
                <w:sz w:val="16"/>
                <w:szCs w:val="16"/>
              </w:rPr>
            </w:pPr>
            <w:r w:rsidRPr="00573A4E">
              <w:rPr>
                <w:rFonts w:hint="eastAsia"/>
                <w:sz w:val="16"/>
                <w:szCs w:val="16"/>
              </w:rPr>
              <w:t>×</w:t>
            </w:r>
          </w:p>
        </w:tc>
      </w:tr>
      <w:tr w:rsidR="00E83F13" w:rsidRPr="00573A4E" w14:paraId="620123B9" w14:textId="77777777" w:rsidTr="00293496">
        <w:trPr>
          <w:cantSplit/>
          <w:trHeight w:val="584"/>
        </w:trPr>
        <w:tc>
          <w:tcPr>
            <w:tcW w:w="674" w:type="dxa"/>
            <w:vMerge/>
            <w:shd w:val="clear" w:color="auto" w:fill="E9EDF4"/>
            <w:hideMark/>
          </w:tcPr>
          <w:p w14:paraId="00818211" w14:textId="77777777" w:rsidR="00D8652A" w:rsidRPr="00573A4E" w:rsidRDefault="00D8652A" w:rsidP="00EE5AAF">
            <w:pPr>
              <w:rPr>
                <w:sz w:val="16"/>
                <w:szCs w:val="16"/>
              </w:rPr>
            </w:pPr>
          </w:p>
        </w:tc>
        <w:tc>
          <w:tcPr>
            <w:tcW w:w="1381" w:type="dxa"/>
            <w:shd w:val="clear" w:color="auto" w:fill="E9EDF4"/>
            <w:hideMark/>
          </w:tcPr>
          <w:p w14:paraId="03677576" w14:textId="77777777" w:rsidR="00D8652A" w:rsidRPr="00573A4E" w:rsidRDefault="00D8652A" w:rsidP="00EE5AAF">
            <w:pPr>
              <w:rPr>
                <w:sz w:val="16"/>
                <w:szCs w:val="16"/>
              </w:rPr>
            </w:pPr>
            <w:r w:rsidRPr="00573A4E">
              <w:rPr>
                <w:rFonts w:hint="eastAsia"/>
                <w:sz w:val="16"/>
                <w:szCs w:val="16"/>
              </w:rPr>
              <w:t>ISSN [ISO 3279]</w:t>
            </w:r>
          </w:p>
        </w:tc>
        <w:tc>
          <w:tcPr>
            <w:tcW w:w="3298" w:type="dxa"/>
            <w:shd w:val="clear" w:color="auto" w:fill="E9EDF4"/>
            <w:hideMark/>
          </w:tcPr>
          <w:p w14:paraId="3311D496" w14:textId="77777777" w:rsidR="00D8652A" w:rsidRPr="00573A4E" w:rsidRDefault="00D8652A" w:rsidP="00EE5AAF">
            <w:pPr>
              <w:rPr>
                <w:sz w:val="16"/>
                <w:szCs w:val="16"/>
                <w:lang w:val="fr-FR"/>
              </w:rPr>
            </w:pPr>
            <w:r w:rsidRPr="00573A4E">
              <w:rPr>
                <w:rFonts w:hint="eastAsia"/>
                <w:sz w:val="16"/>
                <w:szCs w:val="16"/>
                <w:lang w:val="fr-FR"/>
              </w:rPr>
              <w:t>urn:issn:1560-1560</w:t>
            </w:r>
          </w:p>
        </w:tc>
        <w:tc>
          <w:tcPr>
            <w:tcW w:w="2268" w:type="dxa"/>
            <w:shd w:val="clear" w:color="auto" w:fill="E9EDF4"/>
            <w:hideMark/>
          </w:tcPr>
          <w:p w14:paraId="4E153D9E" w14:textId="77777777" w:rsidR="00D8652A" w:rsidRPr="00573A4E" w:rsidRDefault="00D8652A" w:rsidP="00EE5AAF">
            <w:pPr>
              <w:rPr>
                <w:sz w:val="16"/>
                <w:szCs w:val="16"/>
              </w:rPr>
            </w:pPr>
            <w:r w:rsidRPr="00573A4E">
              <w:rPr>
                <w:rFonts w:hint="eastAsia"/>
                <w:sz w:val="16"/>
                <w:szCs w:val="16"/>
              </w:rPr>
              <w:t>ISSN</w:t>
            </w:r>
            <w:r w:rsidRPr="00573A4E">
              <w:rPr>
                <w:rFonts w:hint="eastAsia"/>
                <w:sz w:val="16"/>
                <w:szCs w:val="16"/>
              </w:rPr>
              <w:t>ネットワーク／国内では国会図書館</w:t>
            </w:r>
          </w:p>
        </w:tc>
        <w:tc>
          <w:tcPr>
            <w:tcW w:w="3686" w:type="dxa"/>
            <w:shd w:val="clear" w:color="auto" w:fill="E9EDF4"/>
            <w:hideMark/>
          </w:tcPr>
          <w:p w14:paraId="1FE9C4A8" w14:textId="67A328F1" w:rsidR="00D8652A" w:rsidRPr="00573A4E" w:rsidRDefault="00D8652A" w:rsidP="00EE5AAF">
            <w:pPr>
              <w:rPr>
                <w:sz w:val="16"/>
                <w:szCs w:val="16"/>
              </w:rPr>
            </w:pPr>
            <w:r w:rsidRPr="00573A4E">
              <w:rPr>
                <w:rFonts w:hint="eastAsia"/>
                <w:sz w:val="16"/>
                <w:szCs w:val="16"/>
              </w:rPr>
              <w:t>学術雑誌</w:t>
            </w:r>
            <w:r>
              <w:rPr>
                <w:rFonts w:hint="eastAsia"/>
                <w:sz w:val="16"/>
                <w:szCs w:val="16"/>
              </w:rPr>
              <w:t>等</w:t>
            </w:r>
            <w:r w:rsidR="00095187">
              <w:rPr>
                <w:rFonts w:hint="eastAsia"/>
                <w:sz w:val="16"/>
                <w:szCs w:val="16"/>
              </w:rPr>
              <w:t>、</w:t>
            </w:r>
            <w:r w:rsidRPr="00573A4E">
              <w:rPr>
                <w:rFonts w:hint="eastAsia"/>
                <w:sz w:val="16"/>
                <w:szCs w:val="16"/>
              </w:rPr>
              <w:t>逐次刊行物を識別する番号体系．</w:t>
            </w:r>
            <w:r w:rsidRPr="00573A4E">
              <w:rPr>
                <w:rFonts w:hint="eastAsia"/>
                <w:sz w:val="16"/>
                <w:szCs w:val="16"/>
              </w:rPr>
              <w:t>8</w:t>
            </w:r>
            <w:r w:rsidRPr="00573A4E">
              <w:rPr>
                <w:rFonts w:hint="eastAsia"/>
                <w:sz w:val="16"/>
                <w:szCs w:val="16"/>
              </w:rPr>
              <w:t>桁の数字からなり</w:t>
            </w:r>
            <w:r w:rsidR="00095187">
              <w:rPr>
                <w:rFonts w:hint="eastAsia"/>
                <w:sz w:val="16"/>
                <w:szCs w:val="16"/>
              </w:rPr>
              <w:t>、</w:t>
            </w:r>
            <w:r w:rsidRPr="00573A4E">
              <w:rPr>
                <w:rFonts w:hint="eastAsia"/>
                <w:sz w:val="16"/>
                <w:szCs w:val="16"/>
              </w:rPr>
              <w:t>通常</w:t>
            </w:r>
            <w:r w:rsidRPr="00573A4E">
              <w:rPr>
                <w:rFonts w:hint="eastAsia"/>
                <w:sz w:val="16"/>
                <w:szCs w:val="16"/>
              </w:rPr>
              <w:t>4</w:t>
            </w:r>
            <w:r w:rsidRPr="00573A4E">
              <w:rPr>
                <w:rFonts w:hint="eastAsia"/>
                <w:sz w:val="16"/>
                <w:szCs w:val="16"/>
              </w:rPr>
              <w:t>桁</w:t>
            </w:r>
            <w:r w:rsidRPr="00573A4E">
              <w:rPr>
                <w:rFonts w:hint="eastAsia"/>
                <w:sz w:val="16"/>
                <w:szCs w:val="16"/>
              </w:rPr>
              <w:t>-4</w:t>
            </w:r>
            <w:r w:rsidRPr="00573A4E">
              <w:rPr>
                <w:rFonts w:hint="eastAsia"/>
                <w:sz w:val="16"/>
                <w:szCs w:val="16"/>
              </w:rPr>
              <w:t>桁に分けて表記される．上位</w:t>
            </w:r>
            <w:r w:rsidRPr="00573A4E">
              <w:rPr>
                <w:rFonts w:hint="eastAsia"/>
                <w:sz w:val="16"/>
                <w:szCs w:val="16"/>
              </w:rPr>
              <w:t>4</w:t>
            </w:r>
            <w:r w:rsidRPr="00573A4E">
              <w:rPr>
                <w:rFonts w:hint="eastAsia"/>
                <w:sz w:val="16"/>
                <w:szCs w:val="16"/>
              </w:rPr>
              <w:t>桁が国ごとに割り当てられ</w:t>
            </w:r>
            <w:r w:rsidR="00095187">
              <w:rPr>
                <w:rFonts w:hint="eastAsia"/>
                <w:sz w:val="16"/>
                <w:szCs w:val="16"/>
              </w:rPr>
              <w:t>、</w:t>
            </w:r>
            <w:r w:rsidRPr="00573A4E">
              <w:rPr>
                <w:rFonts w:hint="eastAsia"/>
                <w:sz w:val="16"/>
                <w:szCs w:val="16"/>
              </w:rPr>
              <w:t>その次の</w:t>
            </w:r>
            <w:r w:rsidRPr="00573A4E">
              <w:rPr>
                <w:rFonts w:hint="eastAsia"/>
                <w:sz w:val="16"/>
                <w:szCs w:val="16"/>
              </w:rPr>
              <w:t>3</w:t>
            </w:r>
            <w:r w:rsidRPr="00573A4E">
              <w:rPr>
                <w:rFonts w:hint="eastAsia"/>
                <w:sz w:val="16"/>
                <w:szCs w:val="16"/>
              </w:rPr>
              <w:t>桁が追い番で付与される．最後の</w:t>
            </w:r>
            <w:r w:rsidRPr="00573A4E">
              <w:rPr>
                <w:rFonts w:hint="eastAsia"/>
                <w:sz w:val="16"/>
                <w:szCs w:val="16"/>
              </w:rPr>
              <w:t>1</w:t>
            </w:r>
            <w:r w:rsidRPr="00573A4E">
              <w:rPr>
                <w:rFonts w:hint="eastAsia"/>
                <w:sz w:val="16"/>
                <w:szCs w:val="16"/>
              </w:rPr>
              <w:t>文字はチェック用であり</w:t>
            </w:r>
            <w:r w:rsidR="00095187">
              <w:rPr>
                <w:rFonts w:hint="eastAsia"/>
                <w:sz w:val="16"/>
                <w:szCs w:val="16"/>
              </w:rPr>
              <w:t>、</w:t>
            </w:r>
            <w:r w:rsidRPr="00573A4E">
              <w:rPr>
                <w:rFonts w:hint="eastAsia"/>
                <w:sz w:val="16"/>
                <w:szCs w:val="16"/>
              </w:rPr>
              <w:t>モジュラス</w:t>
            </w:r>
            <w:r w:rsidRPr="00573A4E">
              <w:rPr>
                <w:rFonts w:hint="eastAsia"/>
                <w:sz w:val="16"/>
                <w:szCs w:val="16"/>
              </w:rPr>
              <w:t>11</w:t>
            </w:r>
            <w:r w:rsidRPr="00573A4E">
              <w:rPr>
                <w:rFonts w:hint="eastAsia"/>
                <w:sz w:val="16"/>
                <w:szCs w:val="16"/>
              </w:rPr>
              <w:t>で計算される．</w:t>
            </w:r>
          </w:p>
        </w:tc>
        <w:tc>
          <w:tcPr>
            <w:tcW w:w="708" w:type="dxa"/>
            <w:shd w:val="clear" w:color="auto" w:fill="E9EDF4"/>
            <w:hideMark/>
          </w:tcPr>
          <w:p w14:paraId="662A32A0" w14:textId="77777777"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8</w:t>
            </w:r>
            <w:r w:rsidRPr="00573A4E">
              <w:rPr>
                <w:rFonts w:hint="eastAsia"/>
                <w:sz w:val="16"/>
                <w:szCs w:val="16"/>
              </w:rPr>
              <w:t>桁</w:t>
            </w:r>
          </w:p>
        </w:tc>
        <w:tc>
          <w:tcPr>
            <w:tcW w:w="709" w:type="dxa"/>
            <w:shd w:val="clear" w:color="auto" w:fill="E9EDF4"/>
            <w:hideMark/>
          </w:tcPr>
          <w:p w14:paraId="7BE51CE8"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1F92E8FE" w14:textId="77777777" w:rsidR="00D8652A" w:rsidRPr="00573A4E" w:rsidRDefault="00D8652A" w:rsidP="00EE5AAF">
            <w:pPr>
              <w:rPr>
                <w:sz w:val="16"/>
                <w:szCs w:val="16"/>
              </w:rPr>
            </w:pPr>
            <w:r w:rsidRPr="00573A4E">
              <w:rPr>
                <w:rFonts w:hint="eastAsia"/>
                <w:sz w:val="16"/>
                <w:szCs w:val="16"/>
              </w:rPr>
              <w:t>×</w:t>
            </w:r>
          </w:p>
        </w:tc>
      </w:tr>
      <w:tr w:rsidR="00293496" w:rsidRPr="00573A4E" w14:paraId="0B9AA990"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hideMark/>
          </w:tcPr>
          <w:p w14:paraId="60C46D09" w14:textId="77777777" w:rsidR="00D8652A" w:rsidRPr="00573A4E" w:rsidRDefault="00D8652A" w:rsidP="00EE5AAF">
            <w:pPr>
              <w:rPr>
                <w:sz w:val="16"/>
                <w:szCs w:val="16"/>
              </w:rPr>
            </w:pPr>
            <w:r w:rsidRPr="00573A4E">
              <w:rPr>
                <w:rFonts w:hint="eastAsia"/>
                <w:sz w:val="16"/>
                <w:szCs w:val="16"/>
              </w:rPr>
              <w:t>その他</w:t>
            </w:r>
          </w:p>
        </w:tc>
        <w:tc>
          <w:tcPr>
            <w:tcW w:w="1381" w:type="dxa"/>
            <w:hideMark/>
          </w:tcPr>
          <w:p w14:paraId="6A97E3A2" w14:textId="77777777" w:rsidR="00D8652A" w:rsidRPr="00573A4E" w:rsidRDefault="00D8652A" w:rsidP="00EE5AAF">
            <w:pPr>
              <w:rPr>
                <w:sz w:val="16"/>
                <w:szCs w:val="16"/>
              </w:rPr>
            </w:pPr>
            <w:r w:rsidRPr="00573A4E">
              <w:rPr>
                <w:rFonts w:hint="eastAsia"/>
                <w:sz w:val="16"/>
                <w:szCs w:val="16"/>
              </w:rPr>
              <w:t>OpenID</w:t>
            </w:r>
          </w:p>
        </w:tc>
        <w:tc>
          <w:tcPr>
            <w:tcW w:w="3298" w:type="dxa"/>
            <w:hideMark/>
          </w:tcPr>
          <w:p w14:paraId="6004B73C" w14:textId="77777777" w:rsidR="00D8652A" w:rsidRPr="00573A4E" w:rsidRDefault="00D8652A" w:rsidP="00EE5AAF">
            <w:pPr>
              <w:rPr>
                <w:sz w:val="16"/>
                <w:szCs w:val="16"/>
                <w:lang w:val="fr-FR"/>
              </w:rPr>
            </w:pPr>
            <w:r w:rsidRPr="00573A4E">
              <w:rPr>
                <w:rFonts w:hint="eastAsia"/>
                <w:sz w:val="16"/>
                <w:szCs w:val="16"/>
                <w:lang w:val="fr-FR"/>
              </w:rPr>
              <w:t>http://&lt;username&gt;.openid.ne.jp/</w:t>
            </w:r>
          </w:p>
        </w:tc>
        <w:tc>
          <w:tcPr>
            <w:tcW w:w="2268" w:type="dxa"/>
            <w:hideMark/>
          </w:tcPr>
          <w:p w14:paraId="2FF65C87" w14:textId="77777777" w:rsidR="00D8652A" w:rsidRPr="00573A4E" w:rsidRDefault="00D8652A" w:rsidP="00EE5AAF">
            <w:pPr>
              <w:rPr>
                <w:sz w:val="16"/>
                <w:szCs w:val="16"/>
              </w:rPr>
            </w:pPr>
            <w:r w:rsidRPr="00573A4E">
              <w:rPr>
                <w:rFonts w:hint="eastAsia"/>
                <w:sz w:val="16"/>
                <w:szCs w:val="16"/>
              </w:rPr>
              <w:t>OpenID</w:t>
            </w:r>
            <w:r w:rsidRPr="00573A4E">
              <w:rPr>
                <w:rFonts w:hint="eastAsia"/>
                <w:sz w:val="16"/>
                <w:szCs w:val="16"/>
              </w:rPr>
              <w:t>財団</w:t>
            </w:r>
            <w:r w:rsidRPr="00573A4E">
              <w:rPr>
                <w:rFonts w:hint="eastAsia"/>
                <w:sz w:val="16"/>
                <w:szCs w:val="16"/>
              </w:rPr>
              <w:t xml:space="preserve"> (OpenID Foundation) </w:t>
            </w:r>
          </w:p>
        </w:tc>
        <w:tc>
          <w:tcPr>
            <w:tcW w:w="3686" w:type="dxa"/>
            <w:hideMark/>
          </w:tcPr>
          <w:p w14:paraId="194877D1" w14:textId="77777777" w:rsidR="00D8652A" w:rsidRPr="00573A4E" w:rsidRDefault="00D8652A" w:rsidP="00EE5AAF">
            <w:pPr>
              <w:rPr>
                <w:sz w:val="16"/>
                <w:szCs w:val="16"/>
              </w:rPr>
            </w:pPr>
            <w:r w:rsidRPr="00573A4E">
              <w:rPr>
                <w:rFonts w:hint="eastAsia"/>
                <w:sz w:val="16"/>
                <w:szCs w:val="16"/>
              </w:rPr>
              <w:t>シングル・サイン・オン（複数のサイトに同じ</w:t>
            </w:r>
            <w:r w:rsidRPr="00573A4E">
              <w:rPr>
                <w:rFonts w:hint="eastAsia"/>
                <w:sz w:val="16"/>
                <w:szCs w:val="16"/>
              </w:rPr>
              <w:t>ID</w:t>
            </w:r>
            <w:r w:rsidRPr="00573A4E">
              <w:rPr>
                <w:rFonts w:hint="eastAsia"/>
                <w:sz w:val="16"/>
                <w:szCs w:val="16"/>
              </w:rPr>
              <w:t>・パスワードでログインする）のためのユーザ識別子。</w:t>
            </w:r>
          </w:p>
        </w:tc>
        <w:tc>
          <w:tcPr>
            <w:tcW w:w="708" w:type="dxa"/>
            <w:hideMark/>
          </w:tcPr>
          <w:p w14:paraId="0C295F6D" w14:textId="77777777" w:rsidR="00D8652A" w:rsidRPr="00573A4E" w:rsidRDefault="00D8652A" w:rsidP="00EE5AAF">
            <w:pPr>
              <w:rPr>
                <w:sz w:val="16"/>
                <w:szCs w:val="16"/>
              </w:rPr>
            </w:pPr>
            <w:r w:rsidRPr="00573A4E">
              <w:rPr>
                <w:rFonts w:hint="eastAsia"/>
                <w:sz w:val="16"/>
                <w:szCs w:val="16"/>
              </w:rPr>
              <w:t>可変長</w:t>
            </w:r>
          </w:p>
        </w:tc>
        <w:tc>
          <w:tcPr>
            <w:tcW w:w="709" w:type="dxa"/>
            <w:hideMark/>
          </w:tcPr>
          <w:p w14:paraId="2A3E8B8D"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3C7C677B" w14:textId="77777777" w:rsidR="00D8652A" w:rsidRPr="00573A4E" w:rsidRDefault="00D8652A" w:rsidP="00EE5AAF">
            <w:pPr>
              <w:rPr>
                <w:sz w:val="16"/>
                <w:szCs w:val="16"/>
              </w:rPr>
            </w:pPr>
            <w:r w:rsidRPr="00573A4E">
              <w:rPr>
                <w:rFonts w:hint="eastAsia"/>
                <w:sz w:val="16"/>
                <w:szCs w:val="16"/>
              </w:rPr>
              <w:t>×</w:t>
            </w:r>
          </w:p>
        </w:tc>
      </w:tr>
    </w:tbl>
    <w:p w14:paraId="6D3A6BA0" w14:textId="77777777" w:rsidR="00D8652A" w:rsidRDefault="00D8652A" w:rsidP="00D8652A">
      <w:pPr>
        <w:widowControl/>
        <w:jc w:val="left"/>
        <w:rPr>
          <w:rFonts w:ascii="ＤＦＰ華康ゴシック体W5" w:eastAsia="ＤＦＰ華康ゴシック体W5" w:hAnsi="ＭＳ Ｐゴシック"/>
          <w:sz w:val="24"/>
        </w:rPr>
      </w:pPr>
      <w:bookmarkStart w:id="650" w:name="_Toc384339936"/>
      <w:r>
        <w:br w:type="page"/>
      </w:r>
    </w:p>
    <w:p w14:paraId="753FC23F" w14:textId="77777777" w:rsidR="00D8652A" w:rsidRDefault="00D8652A" w:rsidP="00D8652A">
      <w:pPr>
        <w:pStyle w:val="2"/>
      </w:pPr>
      <w:bookmarkStart w:id="651" w:name="_Ref388567620"/>
      <w:bookmarkStart w:id="652" w:name="_Toc388981675"/>
      <w:r>
        <w:rPr>
          <w:rFonts w:hint="eastAsia"/>
        </w:rPr>
        <w:lastRenderedPageBreak/>
        <w:t>オープンデータ化に有用なツール</w:t>
      </w:r>
      <w:bookmarkEnd w:id="650"/>
      <w:bookmarkEnd w:id="651"/>
      <w:bookmarkEnd w:id="652"/>
    </w:p>
    <w:p w14:paraId="2A0BE519" w14:textId="77777777" w:rsidR="00D8652A" w:rsidRDefault="00D8652A" w:rsidP="00D8652A">
      <w:pPr>
        <w:pStyle w:val="3"/>
      </w:pPr>
      <w:bookmarkStart w:id="653" w:name="_Toc384339937"/>
      <w:r>
        <w:rPr>
          <w:rFonts w:hint="eastAsia"/>
        </w:rPr>
        <w:t>Web</w:t>
      </w:r>
      <w:r>
        <w:rPr>
          <w:rFonts w:hint="eastAsia"/>
        </w:rPr>
        <w:t>サービス</w:t>
      </w:r>
      <w:bookmarkEnd w:id="653"/>
    </w:p>
    <w:p w14:paraId="2560AD73" w14:textId="5714832B" w:rsidR="00D8652A" w:rsidRDefault="00D8652A" w:rsidP="00D8652A">
      <w:pPr>
        <w:pStyle w:val="a3"/>
        <w:ind w:firstLine="210"/>
      </w:pPr>
      <w:r>
        <w:rPr>
          <w:rFonts w:hint="eastAsia"/>
        </w:rPr>
        <w:t>Web</w:t>
      </w:r>
      <w:r>
        <w:rPr>
          <w:rFonts w:hint="eastAsia"/>
        </w:rPr>
        <w:t>サービスとは、</w:t>
      </w:r>
      <w:r w:rsidRPr="00573A4E">
        <w:rPr>
          <w:rFonts w:hint="eastAsia"/>
        </w:rPr>
        <w:t>PC</w:t>
      </w:r>
      <w:r w:rsidRPr="00573A4E">
        <w:rPr>
          <w:rFonts w:hint="eastAsia"/>
        </w:rPr>
        <w:t>やスマートフォンに搭載されているブラウザに対して、</w:t>
      </w:r>
      <w:r w:rsidRPr="00573A4E">
        <w:rPr>
          <w:rFonts w:hint="eastAsia"/>
        </w:rPr>
        <w:t>HTTP</w:t>
      </w:r>
      <w:r w:rsidRPr="00573A4E">
        <w:rPr>
          <w:rFonts w:hint="eastAsia"/>
        </w:rPr>
        <w:t>というプロトコルに則って情報を提供するサービス</w:t>
      </w:r>
      <w:r>
        <w:rPr>
          <w:rFonts w:hint="eastAsia"/>
        </w:rPr>
        <w:t>をいう</w:t>
      </w:r>
      <w:r w:rsidRPr="00573A4E">
        <w:rPr>
          <w:rFonts w:hint="eastAsia"/>
        </w:rPr>
        <w:t>。</w:t>
      </w:r>
      <w:r>
        <w:rPr>
          <w:rFonts w:hint="eastAsia"/>
        </w:rPr>
        <w:t>レンタルサーバサービスのほとんどで、</w:t>
      </w:r>
      <w:r>
        <w:rPr>
          <w:rFonts w:hint="eastAsia"/>
        </w:rPr>
        <w:t>web</w:t>
      </w:r>
      <w:r>
        <w:rPr>
          <w:rFonts w:hint="eastAsia"/>
        </w:rPr>
        <w:t>サービスの機能を提供している。代表的なツールとその入手先を</w:t>
      </w:r>
      <w:r w:rsidR="003D4A00">
        <w:fldChar w:fldCharType="begin"/>
      </w:r>
      <w:r w:rsidR="003D4A00">
        <w:instrText xml:space="preserve"> </w:instrText>
      </w:r>
      <w:r w:rsidR="003D4A00">
        <w:rPr>
          <w:rFonts w:hint="eastAsia"/>
        </w:rPr>
        <w:instrText>REF _Ref384855731 \h</w:instrText>
      </w:r>
      <w:r w:rsidR="003D4A00">
        <w:instrText xml:space="preserve"> </w:instrText>
      </w:r>
      <w:r w:rsidR="003D4A00">
        <w:fldChar w:fldCharType="separate"/>
      </w:r>
      <w:r w:rsidR="00CB796C">
        <w:rPr>
          <w:rFonts w:hint="eastAsia"/>
        </w:rPr>
        <w:t>表</w:t>
      </w:r>
      <w:r w:rsidR="00CB796C">
        <w:rPr>
          <w:rFonts w:hint="eastAsia"/>
        </w:rPr>
        <w:t xml:space="preserve"> </w:t>
      </w:r>
      <w:r w:rsidR="00CB796C">
        <w:rPr>
          <w:noProof/>
        </w:rPr>
        <w:t>10</w:t>
      </w:r>
      <w:r w:rsidR="00CB796C">
        <w:noBreakHyphen/>
      </w:r>
      <w:r w:rsidR="00CB796C">
        <w:rPr>
          <w:noProof/>
        </w:rPr>
        <w:t>6</w:t>
      </w:r>
      <w:r w:rsidR="003D4A00">
        <w:fldChar w:fldCharType="end"/>
      </w:r>
      <w:r>
        <w:rPr>
          <w:rFonts w:hint="eastAsia"/>
        </w:rPr>
        <w:t>に示す。</w:t>
      </w:r>
    </w:p>
    <w:p w14:paraId="08EAE58E" w14:textId="77777777" w:rsidR="00D8652A" w:rsidRDefault="00D8652A" w:rsidP="00D8652A">
      <w:pPr>
        <w:pStyle w:val="a3"/>
        <w:ind w:firstLine="210"/>
      </w:pPr>
    </w:p>
    <w:p w14:paraId="367524B8" w14:textId="48452A45" w:rsidR="00D8652A" w:rsidRDefault="00D8652A" w:rsidP="00D8652A">
      <w:pPr>
        <w:pStyle w:val="aa"/>
        <w:keepNext/>
      </w:pPr>
      <w:bookmarkStart w:id="654" w:name="_Ref384855731"/>
      <w:bookmarkStart w:id="655" w:name="_Ref384688783"/>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6</w:t>
      </w:r>
      <w:r w:rsidR="00CC72BF">
        <w:fldChar w:fldCharType="end"/>
      </w:r>
      <w:bookmarkEnd w:id="654"/>
      <w:bookmarkEnd w:id="655"/>
      <w:r>
        <w:rPr>
          <w:noProof/>
        </w:rPr>
        <w:t xml:space="preserve"> 代表的な</w:t>
      </w:r>
      <w:r>
        <w:rPr>
          <w:rFonts w:hint="eastAsia"/>
          <w:noProof/>
        </w:rPr>
        <w:t>Webサーバとその入手先</w:t>
      </w:r>
    </w:p>
    <w:tbl>
      <w:tblPr>
        <w:tblStyle w:val="4-110"/>
        <w:tblW w:w="14460" w:type="dxa"/>
        <w:tblLook w:val="0420" w:firstRow="1" w:lastRow="0" w:firstColumn="0" w:lastColumn="0" w:noHBand="0" w:noVBand="1"/>
      </w:tblPr>
      <w:tblGrid>
        <w:gridCol w:w="3000"/>
        <w:gridCol w:w="5100"/>
        <w:gridCol w:w="6360"/>
      </w:tblGrid>
      <w:tr w:rsidR="00D8652A" w:rsidRPr="00573A4E" w14:paraId="3B254599" w14:textId="77777777" w:rsidTr="0013419D">
        <w:trPr>
          <w:cnfStyle w:val="100000000000" w:firstRow="1" w:lastRow="0" w:firstColumn="0" w:lastColumn="0" w:oddVBand="0" w:evenVBand="0" w:oddHBand="0" w:evenHBand="0" w:firstRowFirstColumn="0" w:firstRowLastColumn="0" w:lastRowFirstColumn="0" w:lastRowLastColumn="0"/>
          <w:trHeight w:val="227"/>
        </w:trPr>
        <w:tc>
          <w:tcPr>
            <w:tcW w:w="3000" w:type="dxa"/>
            <w:hideMark/>
          </w:tcPr>
          <w:p w14:paraId="470E8028" w14:textId="77777777" w:rsidR="00D8652A" w:rsidRPr="00573A4E" w:rsidRDefault="00D8652A" w:rsidP="00EE5AAF">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ツール名</w:t>
            </w:r>
          </w:p>
        </w:tc>
        <w:tc>
          <w:tcPr>
            <w:tcW w:w="5100" w:type="dxa"/>
            <w:hideMark/>
          </w:tcPr>
          <w:p w14:paraId="12576C28" w14:textId="77777777" w:rsidR="00D8652A" w:rsidRPr="00573A4E" w:rsidRDefault="00D8652A" w:rsidP="00EE5AAF">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開発・提供元</w:t>
            </w:r>
          </w:p>
        </w:tc>
        <w:tc>
          <w:tcPr>
            <w:tcW w:w="6360" w:type="dxa"/>
            <w:hideMark/>
          </w:tcPr>
          <w:p w14:paraId="3EDCE40B" w14:textId="77777777" w:rsidR="00D8652A" w:rsidRPr="00573A4E" w:rsidRDefault="00D8652A" w:rsidP="00EE5AAF">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入手先</w:t>
            </w:r>
          </w:p>
        </w:tc>
      </w:tr>
      <w:tr w:rsidR="00D8652A" w:rsidRPr="00573A4E" w14:paraId="78E9024C"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3000" w:type="dxa"/>
            <w:hideMark/>
          </w:tcPr>
          <w:p w14:paraId="1FEBE2FD" w14:textId="77777777" w:rsidR="00D8652A" w:rsidRPr="00573A4E" w:rsidRDefault="00D8652A" w:rsidP="00EE5AAF">
            <w:r w:rsidRPr="00573A4E">
              <w:rPr>
                <w:rFonts w:hint="eastAsia"/>
              </w:rPr>
              <w:t>Apache HTTP Server</w:t>
            </w:r>
            <w:r w:rsidRPr="00573A4E">
              <w:rPr>
                <w:rFonts w:hint="eastAsia"/>
              </w:rPr>
              <w:t>（無償）</w:t>
            </w:r>
          </w:p>
        </w:tc>
        <w:tc>
          <w:tcPr>
            <w:tcW w:w="5100" w:type="dxa"/>
            <w:hideMark/>
          </w:tcPr>
          <w:p w14:paraId="376FC6AC" w14:textId="77777777" w:rsidR="00D8652A" w:rsidRPr="00573A4E" w:rsidRDefault="00D8652A" w:rsidP="00EE5AAF">
            <w:r w:rsidRPr="00573A4E">
              <w:rPr>
                <w:rFonts w:hint="eastAsia"/>
              </w:rPr>
              <w:t>Apache Foundation</w:t>
            </w:r>
          </w:p>
        </w:tc>
        <w:tc>
          <w:tcPr>
            <w:tcW w:w="6360" w:type="dxa"/>
            <w:hideMark/>
          </w:tcPr>
          <w:p w14:paraId="56258841" w14:textId="77777777" w:rsidR="00D8652A" w:rsidRPr="00573A4E" w:rsidRDefault="00D8652A" w:rsidP="00EE5AAF">
            <w:r w:rsidRPr="00573A4E">
              <w:rPr>
                <w:rFonts w:hint="eastAsia"/>
              </w:rPr>
              <w:t>http://www.apache.org/</w:t>
            </w:r>
          </w:p>
        </w:tc>
      </w:tr>
      <w:tr w:rsidR="00D8652A" w:rsidRPr="00573A4E" w14:paraId="3CAF91D7" w14:textId="77777777" w:rsidTr="0013419D">
        <w:trPr>
          <w:trHeight w:val="584"/>
        </w:trPr>
        <w:tc>
          <w:tcPr>
            <w:tcW w:w="3000" w:type="dxa"/>
            <w:hideMark/>
          </w:tcPr>
          <w:p w14:paraId="1E0A11E7" w14:textId="77777777" w:rsidR="00D8652A" w:rsidRPr="00573A4E" w:rsidRDefault="00D8652A" w:rsidP="00EE5AAF">
            <w:r w:rsidRPr="00573A4E">
              <w:rPr>
                <w:rFonts w:hint="eastAsia"/>
                <w:lang w:val="fr-FR"/>
              </w:rPr>
              <w:t>Microsoft Internet Information Services (IIS)</w:t>
            </w:r>
          </w:p>
          <w:p w14:paraId="035D7ACD" w14:textId="77777777" w:rsidR="00D8652A" w:rsidRPr="00573A4E" w:rsidRDefault="00D8652A" w:rsidP="00EE5AAF">
            <w:r w:rsidRPr="00573A4E">
              <w:rPr>
                <w:rFonts w:hint="eastAsia"/>
              </w:rPr>
              <w:t>（無償）</w:t>
            </w:r>
          </w:p>
        </w:tc>
        <w:tc>
          <w:tcPr>
            <w:tcW w:w="5100" w:type="dxa"/>
            <w:hideMark/>
          </w:tcPr>
          <w:p w14:paraId="343CC092" w14:textId="77777777" w:rsidR="00D8652A" w:rsidRPr="00573A4E" w:rsidRDefault="00D8652A" w:rsidP="00EE5AAF">
            <w:r w:rsidRPr="00573A4E">
              <w:rPr>
                <w:rFonts w:hint="eastAsia"/>
              </w:rPr>
              <w:t>Microsoft Corporation</w:t>
            </w:r>
          </w:p>
        </w:tc>
        <w:tc>
          <w:tcPr>
            <w:tcW w:w="6360" w:type="dxa"/>
            <w:hideMark/>
          </w:tcPr>
          <w:p w14:paraId="19B4806D" w14:textId="77777777" w:rsidR="00D8652A" w:rsidRPr="00573A4E" w:rsidRDefault="00D8652A" w:rsidP="00EE5AAF">
            <w:r w:rsidRPr="00573A4E">
              <w:rPr>
                <w:rFonts w:hint="eastAsia"/>
              </w:rPr>
              <w:t>http://www.microsoft.com/ja-jp/server-cloud/windows-server/</w:t>
            </w:r>
          </w:p>
        </w:tc>
      </w:tr>
    </w:tbl>
    <w:p w14:paraId="367AC072" w14:textId="77777777" w:rsidR="00D8652A" w:rsidRDefault="00D8652A" w:rsidP="00D8652A">
      <w:pPr>
        <w:pStyle w:val="a3"/>
        <w:ind w:firstLine="210"/>
      </w:pPr>
    </w:p>
    <w:p w14:paraId="1E359900" w14:textId="77777777" w:rsidR="00D8652A" w:rsidRDefault="00D8652A" w:rsidP="00D8652A">
      <w:pPr>
        <w:pStyle w:val="3"/>
      </w:pPr>
      <w:bookmarkStart w:id="656" w:name="_Toc384339938"/>
      <w:r>
        <w:rPr>
          <w:rFonts w:hint="eastAsia"/>
        </w:rPr>
        <w:t>データカタログサービス</w:t>
      </w:r>
      <w:bookmarkEnd w:id="656"/>
    </w:p>
    <w:p w14:paraId="093B68B3" w14:textId="77777777" w:rsidR="00D8652A" w:rsidRDefault="00D8652A" w:rsidP="00D8652A">
      <w:pPr>
        <w:pStyle w:val="a3"/>
        <w:ind w:firstLine="210"/>
      </w:pPr>
      <w:r>
        <w:rPr>
          <w:rFonts w:hint="eastAsia"/>
        </w:rPr>
        <w:t>データカタログサービスとは、</w:t>
      </w:r>
      <w:r w:rsidRPr="00573A4E">
        <w:rPr>
          <w:rFonts w:hint="eastAsia"/>
        </w:rPr>
        <w:t>データの登録・管理を行い、ポータルサイトとして公開するサービスを提供するソフトウェア</w:t>
      </w:r>
      <w:r>
        <w:rPr>
          <w:rFonts w:hint="eastAsia"/>
        </w:rPr>
        <w:t>である。</w:t>
      </w:r>
    </w:p>
    <w:p w14:paraId="472C4A62" w14:textId="15C03A4F" w:rsidR="00D8652A" w:rsidRDefault="00D8652A" w:rsidP="00D8652A">
      <w:pPr>
        <w:pStyle w:val="a3"/>
        <w:ind w:firstLine="210"/>
      </w:pPr>
      <w:r>
        <w:rPr>
          <w:rFonts w:hint="eastAsia"/>
        </w:rPr>
        <w:t>これを実現するツールとしては、</w:t>
      </w:r>
      <w:r>
        <w:rPr>
          <w:rFonts w:hint="eastAsia"/>
        </w:rPr>
        <w:t>CKAN</w:t>
      </w:r>
      <w:r>
        <w:rPr>
          <w:rFonts w:hint="eastAsia"/>
        </w:rPr>
        <w:t>が有名である。</w:t>
      </w:r>
      <w:r>
        <w:rPr>
          <w:rFonts w:hint="eastAsia"/>
        </w:rPr>
        <w:t>CKAN</w:t>
      </w:r>
      <w:r>
        <w:rPr>
          <w:rFonts w:hint="eastAsia"/>
        </w:rPr>
        <w:t>は、</w:t>
      </w:r>
      <w:r w:rsidRPr="00573A4E">
        <w:t>The Open Knowledge Foundation</w:t>
      </w:r>
      <w:r>
        <w:t>が開発し、無償で提供されているソフトウェアであり</w:t>
      </w:r>
      <w:r w:rsidR="00095187">
        <w:t>、</w:t>
      </w:r>
      <w:r w:rsidRPr="00573A4E">
        <w:t>http://www.ckan.org/</w:t>
      </w:r>
      <w:r>
        <w:rPr>
          <w:rFonts w:hint="eastAsia"/>
        </w:rPr>
        <w:t xml:space="preserve"> </w:t>
      </w:r>
      <w:r>
        <w:rPr>
          <w:rFonts w:hint="eastAsia"/>
        </w:rPr>
        <w:t>から入手できる。</w:t>
      </w:r>
    </w:p>
    <w:p w14:paraId="092E63A7" w14:textId="5DB22C10" w:rsidR="00D8652A" w:rsidRDefault="00D8652A" w:rsidP="00D8652A">
      <w:pPr>
        <w:pStyle w:val="a3"/>
        <w:ind w:firstLine="210"/>
      </w:pPr>
      <w:r>
        <w:rPr>
          <w:rFonts w:hint="eastAsia"/>
        </w:rPr>
        <w:t>CKAN</w:t>
      </w:r>
      <w:r w:rsidR="008C542C">
        <w:rPr>
          <w:rFonts w:hint="eastAsia"/>
        </w:rPr>
        <w:t>については、</w:t>
      </w:r>
      <w:r>
        <w:fldChar w:fldCharType="begin"/>
      </w:r>
      <w:r>
        <w:instrText xml:space="preserve"> </w:instrText>
      </w:r>
      <w:r>
        <w:rPr>
          <w:rFonts w:hint="eastAsia"/>
        </w:rPr>
        <w:instrText>REF _Ref384688673 \r \h</w:instrText>
      </w:r>
      <w:r>
        <w:instrText xml:space="preserve"> </w:instrText>
      </w:r>
      <w:r>
        <w:fldChar w:fldCharType="separate"/>
      </w:r>
      <w:r w:rsidR="00CB796C">
        <w:rPr>
          <w:rFonts w:hint="eastAsia"/>
        </w:rPr>
        <w:t>第</w:t>
      </w:r>
      <w:r w:rsidR="00CB796C">
        <w:rPr>
          <w:rFonts w:hint="eastAsia"/>
        </w:rPr>
        <w:t>11</w:t>
      </w:r>
      <w:r w:rsidR="00CB796C">
        <w:rPr>
          <w:rFonts w:hint="eastAsia"/>
        </w:rPr>
        <w:t>章</w:t>
      </w:r>
      <w:r>
        <w:fldChar w:fldCharType="end"/>
      </w:r>
      <w:r>
        <w:rPr>
          <w:rFonts w:hint="eastAsia"/>
        </w:rPr>
        <w:t>で解説する。</w:t>
      </w:r>
    </w:p>
    <w:p w14:paraId="53B1AD2C" w14:textId="77777777" w:rsidR="00D8652A" w:rsidRDefault="00D8652A" w:rsidP="00D8652A">
      <w:pPr>
        <w:pStyle w:val="a3"/>
        <w:ind w:firstLine="210"/>
      </w:pPr>
    </w:p>
    <w:p w14:paraId="624D50F7" w14:textId="77777777" w:rsidR="00D8652A" w:rsidRDefault="00D8652A" w:rsidP="00D8652A">
      <w:pPr>
        <w:pStyle w:val="3"/>
      </w:pPr>
      <w:bookmarkStart w:id="657" w:name="_Toc384339939"/>
      <w:bookmarkStart w:id="658" w:name="_Ref384688870"/>
      <w:r>
        <w:rPr>
          <w:rFonts w:hint="eastAsia"/>
        </w:rPr>
        <w:t>GIS</w:t>
      </w:r>
      <w:r>
        <w:rPr>
          <w:rFonts w:hint="eastAsia"/>
        </w:rPr>
        <w:t>システム</w:t>
      </w:r>
      <w:bookmarkEnd w:id="657"/>
      <w:bookmarkEnd w:id="658"/>
    </w:p>
    <w:p w14:paraId="4B2807B8" w14:textId="3C1F69EE" w:rsidR="00D8652A" w:rsidRDefault="00D8652A" w:rsidP="00D8652A">
      <w:pPr>
        <w:pStyle w:val="a3"/>
        <w:ind w:firstLine="210"/>
      </w:pPr>
      <w:r>
        <w:rPr>
          <w:rFonts w:hint="eastAsia"/>
        </w:rPr>
        <w:t>GIS</w:t>
      </w:r>
      <w:r>
        <w:rPr>
          <w:rFonts w:hint="eastAsia"/>
        </w:rPr>
        <w:t>システムとは、</w:t>
      </w:r>
      <w:r w:rsidRPr="00573A4E">
        <w:rPr>
          <w:rFonts w:hint="eastAsia"/>
        </w:rPr>
        <w:t>地理</w:t>
      </w:r>
      <w:r w:rsidR="00967018">
        <w:rPr>
          <w:rFonts w:hint="eastAsia"/>
        </w:rPr>
        <w:t>空間</w:t>
      </w:r>
      <w:r w:rsidRPr="00573A4E">
        <w:rPr>
          <w:rFonts w:hint="eastAsia"/>
        </w:rPr>
        <w:t>データの作成・編集を行うソフトウェア</w:t>
      </w:r>
      <w:r>
        <w:rPr>
          <w:rFonts w:hint="eastAsia"/>
        </w:rPr>
        <w:t>である。</w:t>
      </w:r>
    </w:p>
    <w:p w14:paraId="59BCFE93" w14:textId="620AA08A" w:rsidR="00D8652A" w:rsidRDefault="00D8652A" w:rsidP="00D8652A">
      <w:pPr>
        <w:pStyle w:val="a3"/>
        <w:ind w:firstLine="210"/>
      </w:pPr>
      <w:r>
        <w:rPr>
          <w:rFonts w:hint="eastAsia"/>
        </w:rPr>
        <w:t>代表的なツールとその入手先を</w:t>
      </w:r>
      <w:r w:rsidR="003D4A00">
        <w:fldChar w:fldCharType="begin"/>
      </w:r>
      <w:r w:rsidR="003D4A00">
        <w:instrText xml:space="preserve"> </w:instrText>
      </w:r>
      <w:r w:rsidR="003D4A00">
        <w:rPr>
          <w:rFonts w:hint="eastAsia"/>
        </w:rPr>
        <w:instrText>REF _Ref384855746 \h</w:instrText>
      </w:r>
      <w:r w:rsidR="003D4A00">
        <w:instrText xml:space="preserve"> </w:instrText>
      </w:r>
      <w:r w:rsidR="003D4A00">
        <w:fldChar w:fldCharType="separate"/>
      </w:r>
      <w:r w:rsidR="00CB796C">
        <w:rPr>
          <w:rFonts w:hint="eastAsia"/>
        </w:rPr>
        <w:t>表</w:t>
      </w:r>
      <w:r w:rsidR="00CB796C">
        <w:rPr>
          <w:rFonts w:hint="eastAsia"/>
        </w:rPr>
        <w:t xml:space="preserve"> </w:t>
      </w:r>
      <w:r w:rsidR="00CB796C">
        <w:rPr>
          <w:noProof/>
        </w:rPr>
        <w:t>10</w:t>
      </w:r>
      <w:r w:rsidR="00CB796C">
        <w:noBreakHyphen/>
      </w:r>
      <w:r w:rsidR="00CB796C">
        <w:rPr>
          <w:noProof/>
        </w:rPr>
        <w:t>7</w:t>
      </w:r>
      <w:r w:rsidR="003D4A00">
        <w:fldChar w:fldCharType="end"/>
      </w:r>
      <w:r>
        <w:rPr>
          <w:rFonts w:hint="eastAsia"/>
        </w:rPr>
        <w:t>に示す。</w:t>
      </w:r>
    </w:p>
    <w:p w14:paraId="427F3A59" w14:textId="77777777" w:rsidR="00D8652A" w:rsidRDefault="00D8652A" w:rsidP="00D8652A">
      <w:pPr>
        <w:pStyle w:val="a3"/>
        <w:ind w:firstLine="210"/>
      </w:pPr>
    </w:p>
    <w:p w14:paraId="25EE4638" w14:textId="2353E38F" w:rsidR="00D8652A" w:rsidRDefault="00D8652A" w:rsidP="00D8652A">
      <w:pPr>
        <w:pStyle w:val="aa"/>
        <w:keepNext/>
      </w:pPr>
      <w:bookmarkStart w:id="659" w:name="_Ref384855746"/>
      <w:bookmarkStart w:id="660" w:name="_Ref384688740"/>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7</w:t>
      </w:r>
      <w:r w:rsidR="00CC72BF">
        <w:fldChar w:fldCharType="end"/>
      </w:r>
      <w:bookmarkEnd w:id="659"/>
      <w:bookmarkEnd w:id="660"/>
      <w:r>
        <w:rPr>
          <w:noProof/>
        </w:rPr>
        <w:t xml:space="preserve"> 代表的な</w:t>
      </w:r>
      <w:r>
        <w:rPr>
          <w:rFonts w:hint="eastAsia"/>
          <w:noProof/>
        </w:rPr>
        <w:t>G</w:t>
      </w:r>
      <w:r>
        <w:rPr>
          <w:noProof/>
        </w:rPr>
        <w:t>ISツールとその入手先</w:t>
      </w:r>
    </w:p>
    <w:tbl>
      <w:tblPr>
        <w:tblStyle w:val="4-110"/>
        <w:tblW w:w="0" w:type="auto"/>
        <w:jc w:val="center"/>
        <w:tblLook w:val="0420" w:firstRow="1" w:lastRow="0" w:firstColumn="0" w:lastColumn="0" w:noHBand="0" w:noVBand="1"/>
      </w:tblPr>
      <w:tblGrid>
        <w:gridCol w:w="2344"/>
        <w:gridCol w:w="3025"/>
        <w:gridCol w:w="3794"/>
      </w:tblGrid>
      <w:tr w:rsidR="00D8652A" w:rsidRPr="00573A4E" w14:paraId="55E5768C" w14:textId="77777777" w:rsidTr="0013419D">
        <w:trPr>
          <w:cnfStyle w:val="100000000000" w:firstRow="1" w:lastRow="0" w:firstColumn="0" w:lastColumn="0" w:oddVBand="0" w:evenVBand="0" w:oddHBand="0" w:evenHBand="0" w:firstRowFirstColumn="0" w:firstRowLastColumn="0" w:lastRowFirstColumn="0" w:lastRowLastColumn="0"/>
          <w:trHeight w:val="584"/>
          <w:jc w:val="center"/>
        </w:trPr>
        <w:tc>
          <w:tcPr>
            <w:tcW w:w="0" w:type="auto"/>
            <w:hideMark/>
          </w:tcPr>
          <w:p w14:paraId="41089CAC" w14:textId="77777777" w:rsidR="00D8652A" w:rsidRPr="00573A4E" w:rsidRDefault="00D8652A" w:rsidP="00EE5AAF">
            <w:pP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ツール名</w:t>
            </w:r>
          </w:p>
        </w:tc>
        <w:tc>
          <w:tcPr>
            <w:tcW w:w="0" w:type="auto"/>
            <w:hideMark/>
          </w:tcPr>
          <w:p w14:paraId="026F5385" w14:textId="77777777" w:rsidR="00D8652A" w:rsidRPr="00573A4E" w:rsidRDefault="00D8652A" w:rsidP="00EE5AAF">
            <w:pP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開発・提供元</w:t>
            </w:r>
          </w:p>
        </w:tc>
        <w:tc>
          <w:tcPr>
            <w:tcW w:w="0" w:type="auto"/>
            <w:hideMark/>
          </w:tcPr>
          <w:p w14:paraId="03E3D16A" w14:textId="77777777" w:rsidR="00D8652A" w:rsidRPr="00573A4E" w:rsidRDefault="00D8652A" w:rsidP="00EE5AAF">
            <w:pP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入手先</w:t>
            </w:r>
          </w:p>
        </w:tc>
      </w:tr>
      <w:tr w:rsidR="00D8652A" w:rsidRPr="00573A4E" w14:paraId="413E3090" w14:textId="77777777" w:rsidTr="0013419D">
        <w:trPr>
          <w:cnfStyle w:val="000000100000" w:firstRow="0" w:lastRow="0" w:firstColumn="0" w:lastColumn="0" w:oddVBand="0" w:evenVBand="0" w:oddHBand="1" w:evenHBand="0" w:firstRowFirstColumn="0" w:firstRowLastColumn="0" w:lastRowFirstColumn="0" w:lastRowLastColumn="0"/>
          <w:trHeight w:val="584"/>
          <w:jc w:val="center"/>
        </w:trPr>
        <w:tc>
          <w:tcPr>
            <w:tcW w:w="0" w:type="auto"/>
            <w:hideMark/>
          </w:tcPr>
          <w:p w14:paraId="5F01BBAF" w14:textId="77777777" w:rsidR="00D8652A" w:rsidRPr="00573A4E" w:rsidRDefault="00D8652A" w:rsidP="00EE5AAF">
            <w:r w:rsidRPr="00573A4E">
              <w:rPr>
                <w:rFonts w:hint="eastAsia"/>
              </w:rPr>
              <w:t>QGIS</w:t>
            </w:r>
            <w:r w:rsidRPr="00573A4E">
              <w:rPr>
                <w:rFonts w:hint="eastAsia"/>
              </w:rPr>
              <w:t>（無償）</w:t>
            </w:r>
          </w:p>
        </w:tc>
        <w:tc>
          <w:tcPr>
            <w:tcW w:w="0" w:type="auto"/>
            <w:hideMark/>
          </w:tcPr>
          <w:p w14:paraId="608A112C" w14:textId="77777777" w:rsidR="00D8652A" w:rsidRPr="00573A4E" w:rsidRDefault="00D8652A" w:rsidP="00EE5AAF">
            <w:r w:rsidRPr="00573A4E">
              <w:rPr>
                <w:rFonts w:hint="eastAsia"/>
              </w:rPr>
              <w:t>QGIS Development Team</w:t>
            </w:r>
          </w:p>
        </w:tc>
        <w:tc>
          <w:tcPr>
            <w:tcW w:w="0" w:type="auto"/>
            <w:hideMark/>
          </w:tcPr>
          <w:p w14:paraId="2BC1B4B4" w14:textId="77777777" w:rsidR="00D8652A" w:rsidRPr="00573A4E" w:rsidRDefault="00D8652A" w:rsidP="00EE5AAF">
            <w:r w:rsidRPr="00573A4E">
              <w:rPr>
                <w:rFonts w:hint="eastAsia"/>
              </w:rPr>
              <w:t>http://qgis.org/</w:t>
            </w:r>
          </w:p>
        </w:tc>
      </w:tr>
      <w:tr w:rsidR="00D8652A" w:rsidRPr="00573A4E" w14:paraId="2B4D4307" w14:textId="77777777" w:rsidTr="0013419D">
        <w:trPr>
          <w:trHeight w:val="584"/>
          <w:jc w:val="center"/>
        </w:trPr>
        <w:tc>
          <w:tcPr>
            <w:tcW w:w="0" w:type="auto"/>
            <w:hideMark/>
          </w:tcPr>
          <w:p w14:paraId="09D9CF9E" w14:textId="77777777" w:rsidR="00D8652A" w:rsidRPr="00573A4E" w:rsidRDefault="00D8652A" w:rsidP="00EE5AAF">
            <w:r w:rsidRPr="00573A4E">
              <w:rPr>
                <w:rFonts w:hint="eastAsia"/>
              </w:rPr>
              <w:t>Google Earth</w:t>
            </w:r>
            <w:r w:rsidRPr="00573A4E">
              <w:rPr>
                <w:rFonts w:hint="eastAsia"/>
              </w:rPr>
              <w:t>（無償）</w:t>
            </w:r>
          </w:p>
        </w:tc>
        <w:tc>
          <w:tcPr>
            <w:tcW w:w="0" w:type="auto"/>
            <w:hideMark/>
          </w:tcPr>
          <w:p w14:paraId="03FEA8EF" w14:textId="77777777" w:rsidR="00D8652A" w:rsidRPr="00573A4E" w:rsidRDefault="00D8652A" w:rsidP="00EE5AAF">
            <w:r w:rsidRPr="00573A4E">
              <w:rPr>
                <w:rFonts w:hint="eastAsia"/>
              </w:rPr>
              <w:t>Google</w:t>
            </w:r>
          </w:p>
        </w:tc>
        <w:tc>
          <w:tcPr>
            <w:tcW w:w="0" w:type="auto"/>
            <w:hideMark/>
          </w:tcPr>
          <w:p w14:paraId="5BA385B4" w14:textId="77777777" w:rsidR="00D8652A" w:rsidRPr="00573A4E" w:rsidRDefault="00D8652A" w:rsidP="00EE5AAF">
            <w:r w:rsidRPr="00573A4E">
              <w:rPr>
                <w:rFonts w:hint="eastAsia"/>
              </w:rPr>
              <w:t>http://www.google.co.jp/earth/</w:t>
            </w:r>
          </w:p>
        </w:tc>
      </w:tr>
      <w:tr w:rsidR="00D8652A" w:rsidRPr="00573A4E" w14:paraId="54FC6486" w14:textId="77777777" w:rsidTr="0013419D">
        <w:trPr>
          <w:cnfStyle w:val="000000100000" w:firstRow="0" w:lastRow="0" w:firstColumn="0" w:lastColumn="0" w:oddVBand="0" w:evenVBand="0" w:oddHBand="1" w:evenHBand="0" w:firstRowFirstColumn="0" w:firstRowLastColumn="0" w:lastRowFirstColumn="0" w:lastRowLastColumn="0"/>
          <w:trHeight w:val="584"/>
          <w:jc w:val="center"/>
        </w:trPr>
        <w:tc>
          <w:tcPr>
            <w:tcW w:w="0" w:type="auto"/>
            <w:hideMark/>
          </w:tcPr>
          <w:p w14:paraId="4E1127F4" w14:textId="77777777" w:rsidR="00D8652A" w:rsidRPr="00573A4E" w:rsidRDefault="00D8652A" w:rsidP="00EE5AAF">
            <w:r w:rsidRPr="00573A4E">
              <w:rPr>
                <w:rFonts w:hint="eastAsia"/>
              </w:rPr>
              <w:t>GRASS GIS</w:t>
            </w:r>
            <w:r w:rsidRPr="00573A4E">
              <w:rPr>
                <w:rFonts w:hint="eastAsia"/>
              </w:rPr>
              <w:t>（無償）</w:t>
            </w:r>
          </w:p>
        </w:tc>
        <w:tc>
          <w:tcPr>
            <w:tcW w:w="0" w:type="auto"/>
            <w:hideMark/>
          </w:tcPr>
          <w:p w14:paraId="03368F44" w14:textId="77777777" w:rsidR="00D8652A" w:rsidRPr="00573A4E" w:rsidRDefault="00D8652A" w:rsidP="00EE5AAF">
            <w:r w:rsidRPr="00573A4E">
              <w:rPr>
                <w:rFonts w:hint="eastAsia"/>
              </w:rPr>
              <w:t>GRASAS Development Team</w:t>
            </w:r>
          </w:p>
        </w:tc>
        <w:tc>
          <w:tcPr>
            <w:tcW w:w="0" w:type="auto"/>
            <w:hideMark/>
          </w:tcPr>
          <w:p w14:paraId="5F22CC17" w14:textId="77777777" w:rsidR="00D8652A" w:rsidRPr="00573A4E" w:rsidRDefault="00D8652A" w:rsidP="00EE5AAF">
            <w:r w:rsidRPr="00573A4E">
              <w:rPr>
                <w:rFonts w:hint="eastAsia"/>
              </w:rPr>
              <w:t>http://grass.osgeo.org/</w:t>
            </w:r>
          </w:p>
        </w:tc>
      </w:tr>
      <w:tr w:rsidR="00D8652A" w:rsidRPr="00573A4E" w14:paraId="0F4F5290" w14:textId="77777777" w:rsidTr="0013419D">
        <w:trPr>
          <w:trHeight w:val="584"/>
          <w:jc w:val="center"/>
        </w:trPr>
        <w:tc>
          <w:tcPr>
            <w:tcW w:w="0" w:type="auto"/>
            <w:hideMark/>
          </w:tcPr>
          <w:p w14:paraId="71A9552C" w14:textId="77777777" w:rsidR="00D8652A" w:rsidRPr="00573A4E" w:rsidRDefault="00D8652A" w:rsidP="00EE5AAF">
            <w:r w:rsidRPr="00573A4E">
              <w:rPr>
                <w:rFonts w:hint="eastAsia"/>
              </w:rPr>
              <w:t>ArcGIS</w:t>
            </w:r>
            <w:r w:rsidRPr="00573A4E">
              <w:rPr>
                <w:rFonts w:hint="eastAsia"/>
              </w:rPr>
              <w:t>（有償）</w:t>
            </w:r>
          </w:p>
        </w:tc>
        <w:tc>
          <w:tcPr>
            <w:tcW w:w="0" w:type="auto"/>
            <w:hideMark/>
          </w:tcPr>
          <w:p w14:paraId="083579CA" w14:textId="77777777" w:rsidR="00D8652A" w:rsidRPr="00573A4E" w:rsidRDefault="00D8652A" w:rsidP="00EE5AAF">
            <w:r w:rsidRPr="00573A4E">
              <w:rPr>
                <w:rFonts w:hint="eastAsia"/>
              </w:rPr>
              <w:t>ESRI</w:t>
            </w:r>
          </w:p>
        </w:tc>
        <w:tc>
          <w:tcPr>
            <w:tcW w:w="0" w:type="auto"/>
            <w:hideMark/>
          </w:tcPr>
          <w:p w14:paraId="068DF727" w14:textId="77777777" w:rsidR="00D8652A" w:rsidRPr="00573A4E" w:rsidRDefault="00D8652A" w:rsidP="00EE5AAF">
            <w:r w:rsidRPr="00573A4E">
              <w:rPr>
                <w:rFonts w:hint="eastAsia"/>
              </w:rPr>
              <w:t>http://www.esrij.com/products/arcgis/</w:t>
            </w:r>
            <w:r w:rsidRPr="00573A4E">
              <w:rPr>
                <w:rFonts w:hint="eastAsia"/>
              </w:rPr>
              <w:t>‎</w:t>
            </w:r>
          </w:p>
        </w:tc>
      </w:tr>
    </w:tbl>
    <w:p w14:paraId="711F050C" w14:textId="77777777" w:rsidR="00D8652A" w:rsidRDefault="00D8652A" w:rsidP="00D8652A">
      <w:pPr>
        <w:pStyle w:val="a3"/>
        <w:ind w:firstLine="210"/>
      </w:pPr>
    </w:p>
    <w:p w14:paraId="4E119A0A" w14:textId="77777777" w:rsidR="00D8652A" w:rsidRDefault="00D8652A" w:rsidP="00D8652A">
      <w:pPr>
        <w:pStyle w:val="3"/>
      </w:pPr>
      <w:bookmarkStart w:id="661" w:name="_Toc384339940"/>
      <w:r>
        <w:t>情報流通連携基盤</w:t>
      </w:r>
      <w:bookmarkEnd w:id="661"/>
    </w:p>
    <w:p w14:paraId="144F5511" w14:textId="31680440" w:rsidR="00D8652A" w:rsidRDefault="00D8652A" w:rsidP="00D8652A">
      <w:pPr>
        <w:pStyle w:val="a3"/>
        <w:ind w:firstLine="210"/>
      </w:pPr>
      <w:r>
        <w:rPr>
          <w:rFonts w:hint="eastAsia"/>
        </w:rPr>
        <w:t>情報流通連携基盤は、オープンデータを登録・利用するアプリケーションの構築を流通・連携させるための</w:t>
      </w:r>
      <w:r w:rsidR="00095187">
        <w:rPr>
          <w:rFonts w:hint="eastAsia"/>
        </w:rPr>
        <w:t>、</w:t>
      </w:r>
      <w:r>
        <w:rPr>
          <w:rFonts w:hint="eastAsia"/>
        </w:rPr>
        <w:t>汎用性を持つ技術・運用ルールが整った環境をいう。</w:t>
      </w:r>
    </w:p>
    <w:p w14:paraId="427F2213" w14:textId="713649C4" w:rsidR="00D8652A" w:rsidRDefault="00D8652A" w:rsidP="00D8652A">
      <w:pPr>
        <w:pStyle w:val="a3"/>
        <w:ind w:firstLine="210"/>
      </w:pPr>
      <w:r>
        <w:rPr>
          <w:rFonts w:hint="eastAsia"/>
        </w:rPr>
        <w:t>このような環境を整備する際に、オープンデータを登録・利用するアプリケーションやサーバの構築方法を示すことにより、これらの構築を容易にするための規格として「情報流通</w:t>
      </w:r>
      <w:r w:rsidR="001504EE">
        <w:rPr>
          <w:rFonts w:hint="eastAsia"/>
        </w:rPr>
        <w:t>連携基盤システム外部仕様書</w:t>
      </w:r>
      <w:r>
        <w:rPr>
          <w:rStyle w:val="afe"/>
        </w:rPr>
        <w:footnoteReference w:id="59"/>
      </w:r>
      <w:r>
        <w:rPr>
          <w:rFonts w:hint="eastAsia"/>
        </w:rPr>
        <w:t>」が公開されている。</w:t>
      </w:r>
    </w:p>
    <w:p w14:paraId="224B15E2" w14:textId="77777777" w:rsidR="00D8652A" w:rsidRDefault="00D8652A" w:rsidP="00D8652A">
      <w:pPr>
        <w:pStyle w:val="a3"/>
        <w:ind w:firstLine="210"/>
      </w:pPr>
    </w:p>
    <w:p w14:paraId="359356EB" w14:textId="77777777" w:rsidR="00D8652A" w:rsidRDefault="00D8652A" w:rsidP="00D8652A">
      <w:pPr>
        <w:pStyle w:val="3"/>
      </w:pPr>
      <w:bookmarkStart w:id="662" w:name="_Toc384339941"/>
      <w:r>
        <w:rPr>
          <w:rFonts w:hint="eastAsia"/>
        </w:rPr>
        <w:t>RDF</w:t>
      </w:r>
      <w:r>
        <w:rPr>
          <w:rFonts w:hint="eastAsia"/>
        </w:rPr>
        <w:t>レポジトリ</w:t>
      </w:r>
      <w:bookmarkEnd w:id="662"/>
    </w:p>
    <w:p w14:paraId="707A4AB6" w14:textId="77777777" w:rsidR="00D8652A" w:rsidRDefault="00D8652A" w:rsidP="00D8652A">
      <w:pPr>
        <w:pStyle w:val="a3"/>
        <w:ind w:firstLine="210"/>
      </w:pPr>
      <w:r>
        <w:rPr>
          <w:rFonts w:hint="eastAsia"/>
        </w:rPr>
        <w:t>RDF</w:t>
      </w:r>
      <w:r>
        <w:rPr>
          <w:rFonts w:hint="eastAsia"/>
        </w:rPr>
        <w:t>レポジトリとは、</w:t>
      </w:r>
      <w:r w:rsidRPr="003A56FD">
        <w:rPr>
          <w:rFonts w:hint="eastAsia"/>
        </w:rPr>
        <w:t>RDF</w:t>
      </w:r>
      <w:r w:rsidRPr="003A56FD">
        <w:rPr>
          <w:rFonts w:hint="eastAsia"/>
        </w:rPr>
        <w:t>データを格納し、</w:t>
      </w:r>
      <w:r w:rsidRPr="003A56FD">
        <w:rPr>
          <w:rFonts w:hint="eastAsia"/>
        </w:rPr>
        <w:t>SPARQL</w:t>
      </w:r>
      <w:r w:rsidRPr="003A56FD">
        <w:rPr>
          <w:rFonts w:hint="eastAsia"/>
        </w:rPr>
        <w:t>による検索を受け付けるデータベースシステム</w:t>
      </w:r>
      <w:r>
        <w:rPr>
          <w:rFonts w:hint="eastAsia"/>
        </w:rPr>
        <w:t>である。</w:t>
      </w:r>
    </w:p>
    <w:p w14:paraId="1E91240D" w14:textId="29DEE772" w:rsidR="00D8652A" w:rsidRDefault="00D8652A" w:rsidP="00D8652A">
      <w:pPr>
        <w:pStyle w:val="a3"/>
        <w:ind w:firstLine="210"/>
      </w:pPr>
      <w:r>
        <w:rPr>
          <w:rFonts w:hint="eastAsia"/>
        </w:rPr>
        <w:t>代表的なレポジトリとその入手先を</w:t>
      </w:r>
      <w:r w:rsidR="003D4A00">
        <w:fldChar w:fldCharType="begin"/>
      </w:r>
      <w:r w:rsidR="003D4A00">
        <w:instrText xml:space="preserve"> </w:instrText>
      </w:r>
      <w:r w:rsidR="003D4A00">
        <w:rPr>
          <w:rFonts w:hint="eastAsia"/>
        </w:rPr>
        <w:instrText>REF _Ref384855764 \h</w:instrText>
      </w:r>
      <w:r w:rsidR="003D4A00">
        <w:instrText xml:space="preserve"> </w:instrText>
      </w:r>
      <w:r w:rsidR="003D4A00">
        <w:fldChar w:fldCharType="separate"/>
      </w:r>
      <w:r w:rsidR="00CB796C">
        <w:rPr>
          <w:rFonts w:hint="eastAsia"/>
        </w:rPr>
        <w:t>表</w:t>
      </w:r>
      <w:r w:rsidR="00CB796C">
        <w:rPr>
          <w:rFonts w:hint="eastAsia"/>
        </w:rPr>
        <w:t xml:space="preserve"> </w:t>
      </w:r>
      <w:r w:rsidR="00CB796C">
        <w:rPr>
          <w:noProof/>
        </w:rPr>
        <w:t>10</w:t>
      </w:r>
      <w:r w:rsidR="00CB796C">
        <w:noBreakHyphen/>
      </w:r>
      <w:r w:rsidR="00CB796C">
        <w:rPr>
          <w:noProof/>
        </w:rPr>
        <w:t>8</w:t>
      </w:r>
      <w:r w:rsidR="003D4A00">
        <w:fldChar w:fldCharType="end"/>
      </w:r>
      <w:r>
        <w:rPr>
          <w:rFonts w:hint="eastAsia"/>
        </w:rPr>
        <w:t>に示す。</w:t>
      </w:r>
    </w:p>
    <w:p w14:paraId="13AE5881" w14:textId="77777777" w:rsidR="00293496" w:rsidRPr="003D4A00" w:rsidRDefault="00293496" w:rsidP="00D8652A">
      <w:pPr>
        <w:pStyle w:val="a3"/>
        <w:ind w:firstLine="210"/>
      </w:pPr>
    </w:p>
    <w:p w14:paraId="22122B7E" w14:textId="6E603EAE" w:rsidR="00D8652A" w:rsidRDefault="00D8652A" w:rsidP="00D8652A">
      <w:pPr>
        <w:pStyle w:val="aa"/>
      </w:pPr>
      <w:bookmarkStart w:id="663" w:name="_Ref384855764"/>
      <w:bookmarkStart w:id="664" w:name="_Ref382685933"/>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8</w:t>
      </w:r>
      <w:r w:rsidR="00CC72BF">
        <w:fldChar w:fldCharType="end"/>
      </w:r>
      <w:bookmarkEnd w:id="663"/>
      <w:bookmarkEnd w:id="664"/>
      <w:r>
        <w:rPr>
          <w:rFonts w:hint="eastAsia"/>
        </w:rPr>
        <w:t xml:space="preserve"> 代表的なRDFレポジトリの入手先</w:t>
      </w:r>
    </w:p>
    <w:tbl>
      <w:tblPr>
        <w:tblStyle w:val="4-110"/>
        <w:tblW w:w="0" w:type="auto"/>
        <w:tblLook w:val="0420" w:firstRow="1" w:lastRow="0" w:firstColumn="0" w:lastColumn="0" w:noHBand="0" w:noVBand="1"/>
      </w:tblPr>
      <w:tblGrid>
        <w:gridCol w:w="3019"/>
        <w:gridCol w:w="2118"/>
        <w:gridCol w:w="7000"/>
      </w:tblGrid>
      <w:tr w:rsidR="00D8652A" w:rsidRPr="003A56FD" w14:paraId="7BBDCF72" w14:textId="77777777" w:rsidTr="0013419D">
        <w:trPr>
          <w:cnfStyle w:val="100000000000" w:firstRow="1" w:lastRow="0" w:firstColumn="0" w:lastColumn="0" w:oddVBand="0" w:evenVBand="0" w:oddHBand="0" w:evenHBand="0" w:firstRowFirstColumn="0" w:firstRowLastColumn="0" w:lastRowFirstColumn="0" w:lastRowLastColumn="0"/>
          <w:trHeight w:val="584"/>
        </w:trPr>
        <w:tc>
          <w:tcPr>
            <w:tcW w:w="0" w:type="auto"/>
            <w:hideMark/>
          </w:tcPr>
          <w:p w14:paraId="2E1B39A5" w14:textId="77777777" w:rsidR="00D8652A" w:rsidRPr="003A56FD" w:rsidRDefault="00D8652A" w:rsidP="00EE5AAF">
            <w:pPr>
              <w:jc w:val="center"/>
              <w:rPr>
                <w:rFonts w:ascii="ＤＦＧ華康ゴシック体W5" w:eastAsia="ＤＦＧ華康ゴシック体W5" w:hAnsi="ＤＦＧ華康ゴシック体W5"/>
                <w:b w:val="0"/>
              </w:rPr>
            </w:pPr>
            <w:r w:rsidRPr="003A56FD">
              <w:rPr>
                <w:rFonts w:ascii="ＤＦＧ華康ゴシック体W5" w:eastAsia="ＤＦＧ華康ゴシック体W5" w:hAnsi="ＤＦＧ華康ゴシック体W5" w:hint="eastAsia"/>
                <w:b w:val="0"/>
              </w:rPr>
              <w:lastRenderedPageBreak/>
              <w:t>ツール名</w:t>
            </w:r>
          </w:p>
        </w:tc>
        <w:tc>
          <w:tcPr>
            <w:tcW w:w="0" w:type="auto"/>
            <w:hideMark/>
          </w:tcPr>
          <w:p w14:paraId="657F439C" w14:textId="77777777" w:rsidR="00D8652A" w:rsidRPr="003A56FD" w:rsidRDefault="00D8652A" w:rsidP="00EE5AAF">
            <w:pPr>
              <w:jc w:val="center"/>
              <w:rPr>
                <w:rFonts w:ascii="ＤＦＧ華康ゴシック体W5" w:eastAsia="ＤＦＧ華康ゴシック体W5" w:hAnsi="ＤＦＧ華康ゴシック体W5"/>
                <w:b w:val="0"/>
              </w:rPr>
            </w:pPr>
            <w:r w:rsidRPr="003A56FD">
              <w:rPr>
                <w:rFonts w:ascii="ＤＦＧ華康ゴシック体W5" w:eastAsia="ＤＦＧ華康ゴシック体W5" w:hAnsi="ＤＦＧ華康ゴシック体W5" w:hint="eastAsia"/>
                <w:b w:val="0"/>
              </w:rPr>
              <w:t>開発・提供元</w:t>
            </w:r>
          </w:p>
        </w:tc>
        <w:tc>
          <w:tcPr>
            <w:tcW w:w="0" w:type="auto"/>
            <w:hideMark/>
          </w:tcPr>
          <w:p w14:paraId="5E519B40" w14:textId="77777777" w:rsidR="00D8652A" w:rsidRPr="003A56FD" w:rsidRDefault="00D8652A" w:rsidP="00EE5AAF">
            <w:pPr>
              <w:jc w:val="center"/>
              <w:rPr>
                <w:rFonts w:ascii="ＤＦＧ華康ゴシック体W5" w:eastAsia="ＤＦＧ華康ゴシック体W5" w:hAnsi="ＤＦＧ華康ゴシック体W5"/>
                <w:b w:val="0"/>
              </w:rPr>
            </w:pPr>
            <w:r w:rsidRPr="003A56FD">
              <w:rPr>
                <w:rFonts w:ascii="ＤＦＧ華康ゴシック体W5" w:eastAsia="ＤＦＧ華康ゴシック体W5" w:hAnsi="ＤＦＧ華康ゴシック体W5" w:hint="eastAsia"/>
                <w:b w:val="0"/>
              </w:rPr>
              <w:t>入手先</w:t>
            </w:r>
          </w:p>
        </w:tc>
      </w:tr>
      <w:tr w:rsidR="00D8652A" w:rsidRPr="003A56FD" w14:paraId="71FA4302"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3BCC4984" w14:textId="77777777" w:rsidR="00D8652A" w:rsidRPr="003A56FD" w:rsidRDefault="00D8652A" w:rsidP="00EE5AAF">
            <w:r w:rsidRPr="003A56FD">
              <w:rPr>
                <w:rFonts w:hint="eastAsia"/>
              </w:rPr>
              <w:t>AllegroGraph</w:t>
            </w:r>
            <w:r w:rsidRPr="003A56FD">
              <w:rPr>
                <w:rFonts w:hint="eastAsia"/>
              </w:rPr>
              <w:t>（有償・無償）</w:t>
            </w:r>
          </w:p>
        </w:tc>
        <w:tc>
          <w:tcPr>
            <w:tcW w:w="0" w:type="auto"/>
            <w:hideMark/>
          </w:tcPr>
          <w:p w14:paraId="272D2598" w14:textId="77777777" w:rsidR="00D8652A" w:rsidRPr="003A56FD" w:rsidRDefault="00D8652A" w:rsidP="00EE5AAF">
            <w:r w:rsidRPr="003A56FD">
              <w:rPr>
                <w:rFonts w:hint="eastAsia"/>
              </w:rPr>
              <w:t xml:space="preserve">Franz </w:t>
            </w:r>
          </w:p>
        </w:tc>
        <w:tc>
          <w:tcPr>
            <w:tcW w:w="0" w:type="auto"/>
            <w:hideMark/>
          </w:tcPr>
          <w:p w14:paraId="0A080D7E" w14:textId="77777777" w:rsidR="00D8652A" w:rsidRPr="003A56FD" w:rsidRDefault="00D8652A" w:rsidP="00EE5AAF">
            <w:r w:rsidRPr="003A56FD">
              <w:rPr>
                <w:rFonts w:hint="eastAsia"/>
              </w:rPr>
              <w:t>http://www.franz.com/agraph/allegrograph/</w:t>
            </w:r>
            <w:r w:rsidRPr="003A56FD">
              <w:rPr>
                <w:rFonts w:hint="eastAsia"/>
              </w:rPr>
              <w:t>‎</w:t>
            </w:r>
          </w:p>
        </w:tc>
      </w:tr>
      <w:tr w:rsidR="00D8652A" w:rsidRPr="003A56FD" w14:paraId="68EBBF99" w14:textId="77777777" w:rsidTr="0013419D">
        <w:trPr>
          <w:trHeight w:val="584"/>
        </w:trPr>
        <w:tc>
          <w:tcPr>
            <w:tcW w:w="0" w:type="auto"/>
            <w:hideMark/>
          </w:tcPr>
          <w:p w14:paraId="28E99253" w14:textId="77777777" w:rsidR="00D8652A" w:rsidRPr="003A56FD" w:rsidRDefault="00D8652A" w:rsidP="00EE5AAF">
            <w:r w:rsidRPr="003A56FD">
              <w:rPr>
                <w:rFonts w:hint="eastAsia"/>
              </w:rPr>
              <w:t>Apache Jena</w:t>
            </w:r>
            <w:r w:rsidRPr="003A56FD">
              <w:rPr>
                <w:rFonts w:hint="eastAsia"/>
              </w:rPr>
              <w:t>（無償）</w:t>
            </w:r>
          </w:p>
        </w:tc>
        <w:tc>
          <w:tcPr>
            <w:tcW w:w="0" w:type="auto"/>
            <w:hideMark/>
          </w:tcPr>
          <w:p w14:paraId="239F3187" w14:textId="77777777" w:rsidR="00D8652A" w:rsidRPr="003A56FD" w:rsidRDefault="00D8652A" w:rsidP="00EE5AAF">
            <w:r w:rsidRPr="003A56FD">
              <w:rPr>
                <w:rFonts w:hint="eastAsia"/>
              </w:rPr>
              <w:t>Apache Foundation</w:t>
            </w:r>
          </w:p>
        </w:tc>
        <w:tc>
          <w:tcPr>
            <w:tcW w:w="0" w:type="auto"/>
            <w:hideMark/>
          </w:tcPr>
          <w:p w14:paraId="2D3BC470" w14:textId="77777777" w:rsidR="00D8652A" w:rsidRPr="003A56FD" w:rsidRDefault="00D8652A" w:rsidP="00EE5AAF">
            <w:r w:rsidRPr="003A56FD">
              <w:rPr>
                <w:rFonts w:hint="eastAsia"/>
              </w:rPr>
              <w:t>http://jena.apache.org/</w:t>
            </w:r>
          </w:p>
        </w:tc>
      </w:tr>
      <w:tr w:rsidR="00D8652A" w:rsidRPr="003A56FD" w14:paraId="7C4D54FF"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3722324A" w14:textId="77777777" w:rsidR="00D8652A" w:rsidRPr="003A56FD" w:rsidRDefault="00D8652A" w:rsidP="00EE5AAF">
            <w:r w:rsidRPr="003A56FD">
              <w:rPr>
                <w:rFonts w:hint="eastAsia"/>
              </w:rPr>
              <w:t>Neo4j</w:t>
            </w:r>
            <w:r w:rsidRPr="003A56FD">
              <w:rPr>
                <w:rFonts w:hint="eastAsia"/>
              </w:rPr>
              <w:t>（無償）</w:t>
            </w:r>
          </w:p>
        </w:tc>
        <w:tc>
          <w:tcPr>
            <w:tcW w:w="0" w:type="auto"/>
            <w:hideMark/>
          </w:tcPr>
          <w:p w14:paraId="35F01554" w14:textId="77777777" w:rsidR="00D8652A" w:rsidRPr="003A56FD" w:rsidRDefault="00D8652A" w:rsidP="00EE5AAF">
            <w:r w:rsidRPr="003A56FD">
              <w:rPr>
                <w:rFonts w:hint="eastAsia"/>
              </w:rPr>
              <w:t>Neo Technology</w:t>
            </w:r>
          </w:p>
        </w:tc>
        <w:tc>
          <w:tcPr>
            <w:tcW w:w="0" w:type="auto"/>
            <w:hideMark/>
          </w:tcPr>
          <w:p w14:paraId="566F0630" w14:textId="77777777" w:rsidR="00D8652A" w:rsidRPr="003A56FD" w:rsidRDefault="00D8652A" w:rsidP="00EE5AAF">
            <w:r w:rsidRPr="003A56FD">
              <w:rPr>
                <w:rFonts w:hint="eastAsia"/>
              </w:rPr>
              <w:t>http://www.neo4j.org/</w:t>
            </w:r>
          </w:p>
        </w:tc>
      </w:tr>
      <w:tr w:rsidR="00D8652A" w:rsidRPr="003A56FD" w14:paraId="3642E931" w14:textId="77777777" w:rsidTr="0013419D">
        <w:trPr>
          <w:trHeight w:val="584"/>
        </w:trPr>
        <w:tc>
          <w:tcPr>
            <w:tcW w:w="0" w:type="auto"/>
            <w:hideMark/>
          </w:tcPr>
          <w:p w14:paraId="3DC2BA9D" w14:textId="77777777" w:rsidR="00D8652A" w:rsidRPr="003A56FD" w:rsidRDefault="00D8652A" w:rsidP="00EE5AAF">
            <w:r w:rsidRPr="003A56FD">
              <w:rPr>
                <w:rFonts w:hint="eastAsia"/>
              </w:rPr>
              <w:t>Sesame</w:t>
            </w:r>
            <w:r w:rsidRPr="003A56FD">
              <w:rPr>
                <w:rFonts w:hint="eastAsia"/>
              </w:rPr>
              <w:t>（有償・無償）</w:t>
            </w:r>
          </w:p>
        </w:tc>
        <w:tc>
          <w:tcPr>
            <w:tcW w:w="0" w:type="auto"/>
            <w:hideMark/>
          </w:tcPr>
          <w:p w14:paraId="727DFC2A" w14:textId="77777777" w:rsidR="00D8652A" w:rsidRPr="003A56FD" w:rsidRDefault="00D8652A" w:rsidP="00EE5AAF">
            <w:r w:rsidRPr="003A56FD">
              <w:rPr>
                <w:rFonts w:hint="eastAsia"/>
              </w:rPr>
              <w:t>Aduna</w:t>
            </w:r>
          </w:p>
        </w:tc>
        <w:tc>
          <w:tcPr>
            <w:tcW w:w="0" w:type="auto"/>
            <w:hideMark/>
          </w:tcPr>
          <w:p w14:paraId="663FBD02" w14:textId="77777777" w:rsidR="00D8652A" w:rsidRPr="003A56FD" w:rsidRDefault="00D8652A" w:rsidP="00EE5AAF">
            <w:r w:rsidRPr="003A56FD">
              <w:rPr>
                <w:rFonts w:hint="eastAsia"/>
              </w:rPr>
              <w:t>http://www.openrdf.org/</w:t>
            </w:r>
          </w:p>
        </w:tc>
      </w:tr>
      <w:tr w:rsidR="00D8652A" w:rsidRPr="003A56FD" w14:paraId="7BE2D345"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3FF8D31E" w14:textId="77777777" w:rsidR="00D8652A" w:rsidRPr="003A56FD" w:rsidRDefault="00D8652A" w:rsidP="00EE5AAF">
            <w:r w:rsidRPr="003A56FD">
              <w:rPr>
                <w:rFonts w:hint="eastAsia"/>
              </w:rPr>
              <w:t>Virtuoso RDF</w:t>
            </w:r>
            <w:r w:rsidRPr="003A56FD">
              <w:rPr>
                <w:rFonts w:hint="eastAsia"/>
              </w:rPr>
              <w:t>（有償・無償）</w:t>
            </w:r>
          </w:p>
        </w:tc>
        <w:tc>
          <w:tcPr>
            <w:tcW w:w="0" w:type="auto"/>
            <w:hideMark/>
          </w:tcPr>
          <w:p w14:paraId="47C80954" w14:textId="77777777" w:rsidR="00D8652A" w:rsidRPr="003A56FD" w:rsidRDefault="00D8652A" w:rsidP="00EE5AAF">
            <w:r w:rsidRPr="003A56FD">
              <w:rPr>
                <w:rFonts w:hint="eastAsia"/>
              </w:rPr>
              <w:t>OpenLink Software</w:t>
            </w:r>
          </w:p>
        </w:tc>
        <w:tc>
          <w:tcPr>
            <w:tcW w:w="0" w:type="auto"/>
            <w:hideMark/>
          </w:tcPr>
          <w:p w14:paraId="601AB6C7" w14:textId="77777777" w:rsidR="00D8652A" w:rsidRPr="003A56FD" w:rsidRDefault="00D8652A" w:rsidP="00EE5AAF">
            <w:r w:rsidRPr="003A56FD">
              <w:rPr>
                <w:rFonts w:hint="eastAsia"/>
              </w:rPr>
              <w:t>http://virtuoso.openlinksw.com/dataspace/doc/dav/wiki/Main/VOSRDF</w:t>
            </w:r>
          </w:p>
        </w:tc>
      </w:tr>
    </w:tbl>
    <w:p w14:paraId="47CFFC3F" w14:textId="77777777" w:rsidR="00D8652A" w:rsidRPr="003A56FD" w:rsidRDefault="00D8652A" w:rsidP="00D8652A">
      <w:pPr>
        <w:pStyle w:val="a3"/>
        <w:ind w:firstLine="210"/>
      </w:pPr>
    </w:p>
    <w:p w14:paraId="110CD23C" w14:textId="77777777" w:rsidR="00D8652A" w:rsidRDefault="00D8652A" w:rsidP="00D8652A">
      <w:pPr>
        <w:pStyle w:val="a3"/>
        <w:ind w:firstLine="210"/>
      </w:pPr>
    </w:p>
    <w:p w14:paraId="01961C8B" w14:textId="77777777" w:rsidR="00F34DD0" w:rsidRPr="00573A4E" w:rsidRDefault="00F34DD0" w:rsidP="00D8652A">
      <w:pPr>
        <w:pStyle w:val="a3"/>
        <w:ind w:firstLine="210"/>
        <w:sectPr w:rsidR="00F34DD0" w:rsidRPr="00573A4E" w:rsidSect="00903438">
          <w:pgSz w:w="16838" w:h="11906" w:orient="landscape" w:code="9"/>
          <w:pgMar w:top="1701" w:right="1985" w:bottom="1701" w:left="1701" w:header="851" w:footer="992" w:gutter="0"/>
          <w:cols w:space="425"/>
          <w:titlePg/>
          <w:docGrid w:type="linesAndChars" w:linePitch="360"/>
        </w:sectPr>
      </w:pPr>
    </w:p>
    <w:p w14:paraId="56BC2C7B" w14:textId="22E80005" w:rsidR="003400A4" w:rsidRPr="00C27DA7" w:rsidRDefault="003400A4"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 w:val="num" w:pos="1276"/>
        </w:tabs>
        <w:ind w:firstLine="0"/>
        <w:rPr>
          <w:b/>
          <w:color w:val="FFFFFF" w:themeColor="background1"/>
          <w:sz w:val="32"/>
        </w:rPr>
      </w:pPr>
      <w:bookmarkStart w:id="665" w:name="_Ref384688673"/>
      <w:bookmarkStart w:id="666" w:name="_Toc384891206"/>
      <w:bookmarkStart w:id="667" w:name="_Toc388981676"/>
      <w:bookmarkStart w:id="668" w:name="_Toc382637684"/>
      <w:bookmarkStart w:id="669" w:name="_Toc384339942"/>
      <w:bookmarkStart w:id="670" w:name="_Toc384399006"/>
      <w:r w:rsidRPr="00C27DA7">
        <w:rPr>
          <w:b/>
          <w:color w:val="FFFFFF" w:themeColor="background1"/>
          <w:sz w:val="32"/>
        </w:rPr>
        <w:lastRenderedPageBreak/>
        <w:t>（付録）</w:t>
      </w:r>
      <w:r w:rsidR="008C542C">
        <w:rPr>
          <w:b/>
          <w:color w:val="FFFFFF" w:themeColor="background1"/>
          <w:sz w:val="32"/>
        </w:rPr>
        <w:t>データカタログシステム</w:t>
      </w:r>
      <w:r w:rsidRPr="00C27DA7">
        <w:rPr>
          <w:rFonts w:hint="eastAsia"/>
          <w:b/>
          <w:color w:val="FFFFFF" w:themeColor="background1"/>
          <w:sz w:val="32"/>
        </w:rPr>
        <w:t>CKAN</w:t>
      </w:r>
      <w:bookmarkEnd w:id="665"/>
      <w:bookmarkEnd w:id="666"/>
      <w:bookmarkEnd w:id="667"/>
    </w:p>
    <w:p w14:paraId="1117A633" w14:textId="77777777" w:rsidR="0087512A" w:rsidRDefault="0087512A" w:rsidP="003400A4">
      <w:pPr>
        <w:pStyle w:val="a3"/>
        <w:ind w:firstLine="210"/>
      </w:pPr>
    </w:p>
    <w:p w14:paraId="0C033DC8" w14:textId="5BECB82C" w:rsidR="003400A4" w:rsidRDefault="003400A4" w:rsidP="003400A4">
      <w:pPr>
        <w:pStyle w:val="a3"/>
        <w:ind w:firstLine="210"/>
      </w:pPr>
      <w:r>
        <w:rPr>
          <w:rFonts w:hint="eastAsia"/>
        </w:rPr>
        <w:t>本章では、</w:t>
      </w:r>
      <w:r w:rsidR="008C542C">
        <w:fldChar w:fldCharType="begin"/>
      </w:r>
      <w:r w:rsidR="008C542C">
        <w:instrText xml:space="preserve"> </w:instrText>
      </w:r>
      <w:r w:rsidR="008C542C">
        <w:rPr>
          <w:rFonts w:hint="eastAsia"/>
        </w:rPr>
        <w:instrText>REF _Ref388568001 \r \h</w:instrText>
      </w:r>
      <w:r w:rsidR="008C542C">
        <w:instrText xml:space="preserve"> </w:instrText>
      </w:r>
      <w:r w:rsidR="008C542C">
        <w:fldChar w:fldCharType="separate"/>
      </w:r>
      <w:r w:rsidR="00CB796C">
        <w:t>8.4</w:t>
      </w:r>
      <w:r w:rsidR="008C542C">
        <w:fldChar w:fldCharType="end"/>
      </w:r>
      <w:r w:rsidR="008C542C">
        <w:rPr>
          <w:rFonts w:hint="eastAsia"/>
        </w:rPr>
        <w:t>節で解説したオープンデータ化の技術レベルのうち、データカタログの</w:t>
      </w:r>
      <w:r w:rsidR="008C542C">
        <w:rPr>
          <w:rFonts w:hint="eastAsia"/>
        </w:rPr>
        <w:t>Level3</w:t>
      </w:r>
      <w:r w:rsidR="008C542C">
        <w:rPr>
          <w:rFonts w:hint="eastAsia"/>
        </w:rPr>
        <w:t>を満たすための</w:t>
      </w:r>
      <w:r>
        <w:rPr>
          <w:rFonts w:hint="eastAsia"/>
        </w:rPr>
        <w:t>データカタログシステムとして広く利用されている</w:t>
      </w:r>
      <w:r w:rsidR="008C542C">
        <w:rPr>
          <w:rFonts w:hint="eastAsia"/>
        </w:rPr>
        <w:t>、</w:t>
      </w:r>
      <w:r>
        <w:rPr>
          <w:rFonts w:hint="eastAsia"/>
        </w:rPr>
        <w:t>CKAN</w:t>
      </w:r>
      <w:r>
        <w:rPr>
          <w:rFonts w:hint="eastAsia"/>
        </w:rPr>
        <w:t>（</w:t>
      </w:r>
      <w:r w:rsidRPr="008075A1">
        <w:t>Comprehensive Knowledge Archive Network</w:t>
      </w:r>
      <w:r>
        <w:rPr>
          <w:rFonts w:hint="eastAsia"/>
        </w:rPr>
        <w:t>）</w:t>
      </w:r>
      <w:r w:rsidR="004A69DD">
        <w:rPr>
          <w:rFonts w:hint="eastAsia"/>
        </w:rPr>
        <w:t>を</w:t>
      </w:r>
      <w:r>
        <w:rPr>
          <w:rFonts w:hint="eastAsia"/>
        </w:rPr>
        <w:t>解説</w:t>
      </w:r>
      <w:r w:rsidR="004A69DD">
        <w:rPr>
          <w:rFonts w:hint="eastAsia"/>
        </w:rPr>
        <w:t>する</w:t>
      </w:r>
      <w:r>
        <w:rPr>
          <w:rFonts w:hint="eastAsia"/>
        </w:rPr>
        <w:t>。</w:t>
      </w:r>
    </w:p>
    <w:p w14:paraId="7365E5FD" w14:textId="77777777" w:rsidR="003400A4" w:rsidRDefault="003400A4" w:rsidP="003400A4">
      <w:pPr>
        <w:pStyle w:val="a3"/>
        <w:ind w:firstLine="210"/>
      </w:pPr>
    </w:p>
    <w:p w14:paraId="27350DED" w14:textId="77777777" w:rsidR="003400A4" w:rsidRDefault="003400A4" w:rsidP="003400A4">
      <w:pPr>
        <w:pStyle w:val="2"/>
      </w:pPr>
      <w:bookmarkStart w:id="671" w:name="_Toc384891207"/>
      <w:bookmarkStart w:id="672" w:name="_Toc388981677"/>
      <w:r>
        <w:rPr>
          <w:rFonts w:hint="eastAsia"/>
        </w:rPr>
        <w:t>CKANとは</w:t>
      </w:r>
      <w:bookmarkEnd w:id="671"/>
      <w:bookmarkEnd w:id="672"/>
    </w:p>
    <w:p w14:paraId="3964100B" w14:textId="77777777" w:rsidR="003400A4" w:rsidRPr="00C74EB4" w:rsidRDefault="003400A4" w:rsidP="003400A4">
      <w:pPr>
        <w:pStyle w:val="3"/>
      </w:pPr>
      <w:r>
        <w:rPr>
          <w:rFonts w:hint="eastAsia"/>
        </w:rPr>
        <w:t>CKAN</w:t>
      </w:r>
      <w:r>
        <w:rPr>
          <w:rFonts w:hint="eastAsia"/>
        </w:rPr>
        <w:t>概説</w:t>
      </w:r>
    </w:p>
    <w:p w14:paraId="4EC852C2" w14:textId="72A2CC4F" w:rsidR="003400A4" w:rsidRDefault="003400A4" w:rsidP="003400A4">
      <w:pPr>
        <w:pStyle w:val="a3"/>
        <w:ind w:firstLine="210"/>
      </w:pPr>
      <w:r>
        <w:rPr>
          <w:rFonts w:hint="eastAsia"/>
        </w:rPr>
        <w:t>CKAN</w:t>
      </w:r>
      <w:r>
        <w:rPr>
          <w:rStyle w:val="afe"/>
        </w:rPr>
        <w:footnoteReference w:id="60"/>
      </w:r>
      <w:r>
        <w:rPr>
          <w:rFonts w:hint="eastAsia"/>
        </w:rPr>
        <w:t>（</w:t>
      </w:r>
      <w:r>
        <w:fldChar w:fldCharType="begin"/>
      </w:r>
      <w:r>
        <w:instrText xml:space="preserve"> </w:instrText>
      </w:r>
      <w:r>
        <w:rPr>
          <w:rFonts w:hint="eastAsia"/>
        </w:rPr>
        <w:instrText>REF _Ref384689235 \h</w:instrText>
      </w:r>
      <w:r>
        <w:instrText xml:space="preserve"> </w:instrText>
      </w:r>
      <w:r>
        <w:fldChar w:fldCharType="separate"/>
      </w:r>
      <w:r w:rsidR="00CB796C">
        <w:rPr>
          <w:rFonts w:hint="eastAsia"/>
        </w:rPr>
        <w:t>図</w:t>
      </w:r>
      <w:r w:rsidR="00CB796C">
        <w:rPr>
          <w:rFonts w:hint="eastAsia"/>
        </w:rPr>
        <w:t xml:space="preserve"> </w:t>
      </w:r>
      <w:r w:rsidR="00CB796C">
        <w:rPr>
          <w:noProof/>
        </w:rPr>
        <w:t>11</w:t>
      </w:r>
      <w:r w:rsidR="00CB796C">
        <w:noBreakHyphen/>
      </w:r>
      <w:r w:rsidR="00CB796C">
        <w:rPr>
          <w:noProof/>
        </w:rPr>
        <w:t>1</w:t>
      </w:r>
      <w:r>
        <w:fldChar w:fldCharType="end"/>
      </w:r>
      <w:r>
        <w:rPr>
          <w:rFonts w:hint="eastAsia"/>
        </w:rPr>
        <w:t>）は、</w:t>
      </w:r>
      <w:r>
        <w:rPr>
          <w:rFonts w:hint="eastAsia"/>
        </w:rPr>
        <w:t>web</w:t>
      </w:r>
      <w:r>
        <w:rPr>
          <w:rFonts w:hint="eastAsia"/>
        </w:rPr>
        <w:t>ベースのデータ管理・配信システムであり、</w:t>
      </w:r>
      <w:r>
        <w:rPr>
          <w:rFonts w:hint="eastAsia"/>
        </w:rPr>
        <w:t>Open Knowledge Foundation</w:t>
      </w:r>
      <w:r>
        <w:rPr>
          <w:rFonts w:hint="eastAsia"/>
        </w:rPr>
        <w:t>により無償で提供されている。</w:t>
      </w:r>
    </w:p>
    <w:p w14:paraId="761BB15E" w14:textId="20D19397" w:rsidR="003400A4" w:rsidRDefault="003400A4" w:rsidP="003400A4">
      <w:pPr>
        <w:pStyle w:val="a3"/>
        <w:ind w:firstLine="210"/>
      </w:pPr>
      <w:r>
        <w:rPr>
          <w:rFonts w:hint="eastAsia"/>
        </w:rPr>
        <w:t>CKAN</w:t>
      </w:r>
      <w:r>
        <w:rPr>
          <w:rFonts w:hint="eastAsia"/>
        </w:rPr>
        <w:t>は、</w:t>
      </w:r>
      <w:r w:rsidRPr="008075A1">
        <w:rPr>
          <w:rFonts w:hint="eastAsia"/>
        </w:rPr>
        <w:t>data.gov (</w:t>
      </w:r>
      <w:r w:rsidRPr="008075A1">
        <w:rPr>
          <w:rFonts w:hint="eastAsia"/>
        </w:rPr>
        <w:t>米国</w:t>
      </w:r>
      <w:r w:rsidRPr="008075A1">
        <w:rPr>
          <w:rFonts w:hint="eastAsia"/>
        </w:rPr>
        <w:t>)</w:t>
      </w:r>
      <w:r>
        <w:rPr>
          <w:rFonts w:hint="eastAsia"/>
        </w:rPr>
        <w:t>、</w:t>
      </w:r>
      <w:r w:rsidRPr="008075A1">
        <w:rPr>
          <w:rFonts w:hint="eastAsia"/>
        </w:rPr>
        <w:t>data.go.uk (</w:t>
      </w:r>
      <w:r w:rsidRPr="008075A1">
        <w:rPr>
          <w:rFonts w:hint="eastAsia"/>
        </w:rPr>
        <w:t>英国</w:t>
      </w:r>
      <w:r w:rsidRPr="008075A1">
        <w:rPr>
          <w:rFonts w:hint="eastAsia"/>
        </w:rPr>
        <w:t>)</w:t>
      </w:r>
      <w:r>
        <w:rPr>
          <w:rFonts w:hint="eastAsia"/>
        </w:rPr>
        <w:t>、</w:t>
      </w:r>
      <w:r w:rsidRPr="008075A1">
        <w:rPr>
          <w:rFonts w:hint="eastAsia"/>
        </w:rPr>
        <w:t>publicdata.eu (EU)</w:t>
      </w:r>
      <w:r>
        <w:rPr>
          <w:rFonts w:hint="eastAsia"/>
        </w:rPr>
        <w:t>、</w:t>
      </w:r>
      <w:r w:rsidRPr="008075A1">
        <w:rPr>
          <w:rFonts w:hint="eastAsia"/>
        </w:rPr>
        <w:t>data.gov.au (</w:t>
      </w:r>
      <w:r w:rsidRPr="008075A1">
        <w:rPr>
          <w:rFonts w:hint="eastAsia"/>
        </w:rPr>
        <w:t>オーストラリア</w:t>
      </w:r>
      <w:r w:rsidRPr="008075A1">
        <w:rPr>
          <w:rFonts w:hint="eastAsia"/>
        </w:rPr>
        <w:t>)</w:t>
      </w:r>
      <w:r>
        <w:rPr>
          <w:rFonts w:hint="eastAsia"/>
        </w:rPr>
        <w:t>、</w:t>
      </w:r>
      <w:r w:rsidR="00065D6F">
        <w:rPr>
          <w:rFonts w:hint="eastAsia"/>
        </w:rPr>
        <w:t>DAT</w:t>
      </w:r>
      <w:r w:rsidRPr="008075A1">
        <w:rPr>
          <w:rFonts w:hint="eastAsia"/>
        </w:rPr>
        <w:t>.</w:t>
      </w:r>
      <w:r w:rsidR="00065D6F">
        <w:rPr>
          <w:rFonts w:hint="eastAsia"/>
        </w:rPr>
        <w:t>GO</w:t>
      </w:r>
      <w:r w:rsidRPr="008075A1">
        <w:rPr>
          <w:rFonts w:hint="eastAsia"/>
        </w:rPr>
        <w:t>.</w:t>
      </w:r>
      <w:r w:rsidR="00065D6F">
        <w:rPr>
          <w:rFonts w:hint="eastAsia"/>
        </w:rPr>
        <w:t>JP</w:t>
      </w:r>
      <w:r w:rsidRPr="008075A1">
        <w:rPr>
          <w:rFonts w:hint="eastAsia"/>
        </w:rPr>
        <w:t xml:space="preserve"> (</w:t>
      </w:r>
      <w:r w:rsidRPr="008075A1">
        <w:rPr>
          <w:rFonts w:hint="eastAsia"/>
        </w:rPr>
        <w:t>政府</w:t>
      </w:r>
      <w:r w:rsidR="00065D6F">
        <w:rPr>
          <w:rFonts w:hint="eastAsia"/>
        </w:rPr>
        <w:t>データカタログサイト試行版</w:t>
      </w:r>
      <w:r w:rsidRPr="008075A1">
        <w:rPr>
          <w:rFonts w:hint="eastAsia"/>
        </w:rPr>
        <w:t>)</w:t>
      </w:r>
      <w:r>
        <w:rPr>
          <w:rFonts w:hint="eastAsia"/>
        </w:rPr>
        <w:t>、</w:t>
      </w:r>
      <w:r w:rsidRPr="008075A1">
        <w:rPr>
          <w:rFonts w:hint="eastAsia"/>
        </w:rPr>
        <w:t>datameti.go.jp (Open DATA METI)</w:t>
      </w:r>
      <w:r w:rsidR="00E24CB7">
        <w:rPr>
          <w:rFonts w:hint="eastAsia"/>
        </w:rPr>
        <w:t>等</w:t>
      </w:r>
      <w:r>
        <w:rPr>
          <w:rFonts w:hint="eastAsia"/>
        </w:rPr>
        <w:t>、オープンデータを配信する多くの政府系組織で利用されている。</w:t>
      </w:r>
    </w:p>
    <w:p w14:paraId="1F705BA3" w14:textId="77777777" w:rsidR="003400A4" w:rsidRPr="00EB11EB" w:rsidRDefault="003400A4" w:rsidP="003400A4">
      <w:pPr>
        <w:pStyle w:val="a3"/>
        <w:ind w:firstLine="210"/>
      </w:pPr>
      <w:r w:rsidRPr="00EB11EB">
        <w:rPr>
          <w:rFonts w:hint="eastAsia"/>
        </w:rPr>
        <w:t>下記サイトに、公式のインストール・設定方法がまとめられている</w:t>
      </w:r>
      <w:r>
        <w:rPr>
          <w:rFonts w:hint="eastAsia"/>
        </w:rPr>
        <w:t>。</w:t>
      </w:r>
    </w:p>
    <w:p w14:paraId="347832B0" w14:textId="77777777" w:rsidR="003400A4" w:rsidRPr="00EB11EB" w:rsidRDefault="003400A4" w:rsidP="003400A4">
      <w:pPr>
        <w:pStyle w:val="a3"/>
        <w:ind w:firstLine="210"/>
      </w:pPr>
      <w:r w:rsidRPr="00EB11EB">
        <w:t>http://docs.ckan.org/en/latest/</w:t>
      </w:r>
    </w:p>
    <w:p w14:paraId="023D65CE" w14:textId="77777777" w:rsidR="003400A4" w:rsidRPr="00EB11EB" w:rsidRDefault="003400A4" w:rsidP="003400A4">
      <w:pPr>
        <w:pStyle w:val="a3"/>
        <w:ind w:firstLine="210"/>
      </w:pPr>
      <w:r>
        <w:rPr>
          <w:rFonts w:hint="eastAsia"/>
        </w:rPr>
        <w:t>また、</w:t>
      </w:r>
      <w:r w:rsidRPr="00EB11EB">
        <w:rPr>
          <w:rFonts w:hint="eastAsia"/>
        </w:rPr>
        <w:t>下記サイトで、環境ごとのインストール方法が紹介されている</w:t>
      </w:r>
      <w:r>
        <w:rPr>
          <w:rFonts w:hint="eastAsia"/>
        </w:rPr>
        <w:t>。</w:t>
      </w:r>
    </w:p>
    <w:p w14:paraId="0877377A" w14:textId="77777777" w:rsidR="003400A4" w:rsidRDefault="003400A4" w:rsidP="003400A4">
      <w:pPr>
        <w:pStyle w:val="a3"/>
        <w:ind w:firstLine="210"/>
      </w:pPr>
      <w:r w:rsidRPr="00EB11EB">
        <w:t>https://github.com/okfn/ckan/wiki/How-to-Install-CKAN</w:t>
      </w:r>
    </w:p>
    <w:p w14:paraId="6097FA2B" w14:textId="77777777" w:rsidR="003400A4" w:rsidRDefault="003400A4" w:rsidP="003400A4">
      <w:pPr>
        <w:pStyle w:val="a3"/>
        <w:ind w:firstLine="210"/>
      </w:pPr>
    </w:p>
    <w:p w14:paraId="416532F5" w14:textId="77777777" w:rsidR="003400A4" w:rsidRDefault="003400A4" w:rsidP="003400A4">
      <w:pPr>
        <w:pStyle w:val="a3"/>
        <w:keepNext/>
        <w:ind w:firstLine="210"/>
      </w:pPr>
      <w:r>
        <w:rPr>
          <w:noProof/>
        </w:rPr>
        <w:lastRenderedPageBreak/>
        <w:drawing>
          <wp:inline distT="0" distB="0" distL="0" distR="0" wp14:anchorId="5E0B07CB" wp14:editId="6836D946">
            <wp:extent cx="5400675" cy="4191000"/>
            <wp:effectExtent l="0" t="0" r="9525" b="0"/>
            <wp:docPr id="338"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00675" cy="4191000"/>
                    </a:xfrm>
                    <a:prstGeom prst="rect">
                      <a:avLst/>
                    </a:prstGeom>
                    <a:noFill/>
                    <a:ln>
                      <a:noFill/>
                    </a:ln>
                  </pic:spPr>
                </pic:pic>
              </a:graphicData>
            </a:graphic>
          </wp:inline>
        </w:drawing>
      </w:r>
    </w:p>
    <w:p w14:paraId="6260A869" w14:textId="43C5948F" w:rsidR="003400A4" w:rsidRDefault="003400A4" w:rsidP="003400A4">
      <w:pPr>
        <w:pStyle w:val="aa"/>
        <w:rPr>
          <w:noProof/>
        </w:rPr>
      </w:pPr>
      <w:bookmarkStart w:id="673" w:name="_Ref384689235"/>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1</w:t>
      </w:r>
      <w:r w:rsidR="004D783F">
        <w:fldChar w:fldCharType="end"/>
      </w:r>
      <w:bookmarkEnd w:id="673"/>
      <w:r>
        <w:rPr>
          <w:rFonts w:hint="eastAsia"/>
          <w:noProof/>
        </w:rPr>
        <w:t xml:space="preserve"> CKAN初期画面</w:t>
      </w:r>
    </w:p>
    <w:p w14:paraId="3129A1F5" w14:textId="77777777" w:rsidR="003400A4" w:rsidRDefault="003400A4" w:rsidP="003400A4"/>
    <w:p w14:paraId="2536F75E" w14:textId="77777777" w:rsidR="003400A4" w:rsidRDefault="003400A4" w:rsidP="003400A4">
      <w:pPr>
        <w:pStyle w:val="3"/>
      </w:pPr>
      <w:r>
        <w:rPr>
          <w:rFonts w:hint="eastAsia"/>
        </w:rPr>
        <w:t>用語の解説</w:t>
      </w:r>
    </w:p>
    <w:p w14:paraId="48BC8FF0" w14:textId="77777777" w:rsidR="003400A4" w:rsidRDefault="003400A4" w:rsidP="003400A4">
      <w:r>
        <w:t>CKAN</w:t>
      </w:r>
      <w:r>
        <w:rPr>
          <w:rFonts w:hint="eastAsia"/>
        </w:rPr>
        <w:t>で利用されている用語の解説を以下に記す。</w:t>
      </w:r>
    </w:p>
    <w:p w14:paraId="04EACC46" w14:textId="77777777" w:rsidR="003400A4" w:rsidRDefault="003400A4" w:rsidP="008F531C">
      <w:pPr>
        <w:pStyle w:val="ab"/>
        <w:numPr>
          <w:ilvl w:val="0"/>
          <w:numId w:val="44"/>
        </w:numPr>
        <w:ind w:leftChars="0"/>
      </w:pPr>
      <w:r>
        <w:rPr>
          <w:rFonts w:hint="eastAsia"/>
        </w:rPr>
        <w:t>ユーザ</w:t>
      </w:r>
    </w:p>
    <w:p w14:paraId="3EAB43FD" w14:textId="77777777" w:rsidR="003400A4" w:rsidRDefault="003400A4" w:rsidP="008F531C">
      <w:pPr>
        <w:pStyle w:val="ab"/>
        <w:numPr>
          <w:ilvl w:val="1"/>
          <w:numId w:val="44"/>
        </w:numPr>
        <w:ind w:leftChars="0"/>
      </w:pPr>
      <w:r>
        <w:t>CKAN</w:t>
      </w:r>
      <w:r>
        <w:rPr>
          <w:rFonts w:hint="eastAsia"/>
        </w:rPr>
        <w:t>にデータを登録する主体。</w:t>
      </w:r>
    </w:p>
    <w:p w14:paraId="4B5C2158" w14:textId="77777777" w:rsidR="003400A4" w:rsidRDefault="003400A4" w:rsidP="008F531C">
      <w:pPr>
        <w:pStyle w:val="ab"/>
        <w:numPr>
          <w:ilvl w:val="0"/>
          <w:numId w:val="44"/>
        </w:numPr>
        <w:ind w:leftChars="0"/>
      </w:pPr>
      <w:r>
        <w:rPr>
          <w:rFonts w:hint="eastAsia"/>
        </w:rPr>
        <w:t>データセット</w:t>
      </w:r>
    </w:p>
    <w:p w14:paraId="2877FE0B" w14:textId="77777777" w:rsidR="003400A4" w:rsidRDefault="003400A4" w:rsidP="008F531C">
      <w:pPr>
        <w:pStyle w:val="ab"/>
        <w:numPr>
          <w:ilvl w:val="1"/>
          <w:numId w:val="44"/>
        </w:numPr>
        <w:ind w:leftChars="0"/>
      </w:pPr>
      <w:r>
        <w:rPr>
          <w:rFonts w:hint="eastAsia"/>
        </w:rPr>
        <w:t>複数のデータをまとめたもの。</w:t>
      </w:r>
    </w:p>
    <w:p w14:paraId="1E59B401" w14:textId="2317C560" w:rsidR="003400A4" w:rsidRDefault="00C92DBE" w:rsidP="008F531C">
      <w:pPr>
        <w:pStyle w:val="ab"/>
        <w:numPr>
          <w:ilvl w:val="1"/>
          <w:numId w:val="44"/>
        </w:numPr>
        <w:ind w:leftChars="0"/>
      </w:pPr>
      <w:r>
        <w:rPr>
          <w:rFonts w:hint="eastAsia"/>
        </w:rPr>
        <w:t>例えば、</w:t>
      </w:r>
      <w:r w:rsidR="003400A4">
        <w:rPr>
          <w:rFonts w:hint="eastAsia"/>
        </w:rPr>
        <w:t>「○○年統計データ」「××地区温度データ」</w:t>
      </w:r>
      <w:r w:rsidR="00E24CB7">
        <w:rPr>
          <w:rFonts w:hint="eastAsia"/>
        </w:rPr>
        <w:t>等</w:t>
      </w:r>
      <w:r w:rsidR="003400A4">
        <w:rPr>
          <w:rFonts w:hint="eastAsia"/>
        </w:rPr>
        <w:t>。</w:t>
      </w:r>
    </w:p>
    <w:p w14:paraId="725B5331" w14:textId="77777777" w:rsidR="003400A4" w:rsidRDefault="003400A4" w:rsidP="008F531C">
      <w:pPr>
        <w:pStyle w:val="ab"/>
        <w:numPr>
          <w:ilvl w:val="0"/>
          <w:numId w:val="44"/>
        </w:numPr>
        <w:ind w:leftChars="0"/>
      </w:pPr>
      <w:r>
        <w:rPr>
          <w:rFonts w:hint="eastAsia"/>
        </w:rPr>
        <w:t>組織</w:t>
      </w:r>
    </w:p>
    <w:p w14:paraId="34936DEC" w14:textId="77777777" w:rsidR="003400A4" w:rsidRDefault="003400A4" w:rsidP="008F531C">
      <w:pPr>
        <w:pStyle w:val="ab"/>
        <w:numPr>
          <w:ilvl w:val="1"/>
          <w:numId w:val="44"/>
        </w:numPr>
        <w:ind w:leftChars="0"/>
      </w:pPr>
      <w:r>
        <w:rPr>
          <w:rFonts w:hint="eastAsia"/>
        </w:rPr>
        <w:t>データの公開・管理（アクセス制御）を行う主体。</w:t>
      </w:r>
    </w:p>
    <w:p w14:paraId="16ECB899" w14:textId="61FBAC38" w:rsidR="003400A4" w:rsidRDefault="00C92DBE" w:rsidP="008F531C">
      <w:pPr>
        <w:pStyle w:val="ab"/>
        <w:numPr>
          <w:ilvl w:val="1"/>
          <w:numId w:val="44"/>
        </w:numPr>
        <w:ind w:leftChars="0"/>
      </w:pPr>
      <w:r>
        <w:rPr>
          <w:rFonts w:hint="eastAsia"/>
        </w:rPr>
        <w:t>例えば、</w:t>
      </w:r>
      <w:r w:rsidR="003400A4">
        <w:rPr>
          <w:rFonts w:hint="eastAsia"/>
        </w:rPr>
        <w:t>「○○省」「○○課」「○○局」</w:t>
      </w:r>
      <w:r w:rsidR="00E24CB7">
        <w:rPr>
          <w:rFonts w:hint="eastAsia"/>
        </w:rPr>
        <w:t>等</w:t>
      </w:r>
      <w:r w:rsidR="003400A4">
        <w:rPr>
          <w:rFonts w:hint="eastAsia"/>
        </w:rPr>
        <w:t>。</w:t>
      </w:r>
    </w:p>
    <w:p w14:paraId="12729276" w14:textId="77777777" w:rsidR="003400A4" w:rsidRDefault="003400A4" w:rsidP="008F531C">
      <w:pPr>
        <w:pStyle w:val="ab"/>
        <w:numPr>
          <w:ilvl w:val="1"/>
          <w:numId w:val="44"/>
        </w:numPr>
        <w:ind w:leftChars="0"/>
      </w:pPr>
      <w:r>
        <w:rPr>
          <w:rFonts w:hint="eastAsia"/>
        </w:rPr>
        <w:t>組織単位でデータセットを管理できる。</w:t>
      </w:r>
    </w:p>
    <w:p w14:paraId="50697A47" w14:textId="77777777" w:rsidR="003400A4" w:rsidRDefault="003400A4" w:rsidP="008F531C">
      <w:pPr>
        <w:pStyle w:val="ab"/>
        <w:numPr>
          <w:ilvl w:val="1"/>
          <w:numId w:val="44"/>
        </w:numPr>
        <w:ind w:leftChars="0"/>
      </w:pPr>
      <w:r>
        <w:rPr>
          <w:rFonts w:hint="eastAsia"/>
        </w:rPr>
        <w:t>組織に追加したユーザに、データセットの追加・編集権限や閲覧権限を与えられる。</w:t>
      </w:r>
    </w:p>
    <w:p w14:paraId="7984E595" w14:textId="77777777" w:rsidR="003400A4" w:rsidRDefault="003400A4" w:rsidP="008F531C">
      <w:pPr>
        <w:pStyle w:val="ab"/>
        <w:numPr>
          <w:ilvl w:val="0"/>
          <w:numId w:val="44"/>
        </w:numPr>
        <w:ind w:leftChars="0"/>
      </w:pPr>
      <w:r>
        <w:rPr>
          <w:rFonts w:hint="eastAsia"/>
        </w:rPr>
        <w:t>グループ</w:t>
      </w:r>
    </w:p>
    <w:p w14:paraId="7A6885A1" w14:textId="77777777" w:rsidR="003400A4" w:rsidRDefault="003400A4" w:rsidP="008F531C">
      <w:pPr>
        <w:pStyle w:val="ab"/>
        <w:numPr>
          <w:ilvl w:val="1"/>
          <w:numId w:val="44"/>
        </w:numPr>
        <w:ind w:leftChars="0"/>
      </w:pPr>
      <w:r>
        <w:rPr>
          <w:rFonts w:hint="eastAsia"/>
        </w:rPr>
        <w:t>データセットをコミュニティやトピック単位でまとめたもの。</w:t>
      </w:r>
    </w:p>
    <w:p w14:paraId="16DB5F1C" w14:textId="77777777" w:rsidR="003400A4" w:rsidRDefault="003400A4" w:rsidP="008F531C">
      <w:pPr>
        <w:pStyle w:val="ab"/>
        <w:numPr>
          <w:ilvl w:val="0"/>
          <w:numId w:val="44"/>
        </w:numPr>
        <w:ind w:leftChars="0"/>
      </w:pPr>
      <w:r>
        <w:rPr>
          <w:rFonts w:hint="eastAsia"/>
        </w:rPr>
        <w:lastRenderedPageBreak/>
        <w:t>タグ</w:t>
      </w:r>
    </w:p>
    <w:p w14:paraId="78DC851E" w14:textId="77777777" w:rsidR="003400A4" w:rsidRDefault="003400A4" w:rsidP="008F531C">
      <w:pPr>
        <w:pStyle w:val="ab"/>
        <w:numPr>
          <w:ilvl w:val="1"/>
          <w:numId w:val="44"/>
        </w:numPr>
        <w:ind w:leftChars="0"/>
      </w:pPr>
      <w:r>
        <w:rPr>
          <w:rFonts w:hint="eastAsia"/>
        </w:rPr>
        <w:t>データの特徴を説明したもの。</w:t>
      </w:r>
    </w:p>
    <w:p w14:paraId="3EEBC8D5" w14:textId="0F0AD0F7" w:rsidR="003400A4" w:rsidRDefault="00C92DBE" w:rsidP="008F531C">
      <w:pPr>
        <w:pStyle w:val="ab"/>
        <w:numPr>
          <w:ilvl w:val="1"/>
          <w:numId w:val="44"/>
        </w:numPr>
        <w:ind w:leftChars="0"/>
      </w:pPr>
      <w:r>
        <w:rPr>
          <w:rFonts w:hint="eastAsia"/>
        </w:rPr>
        <w:t>例えば、</w:t>
      </w:r>
      <w:r w:rsidR="003400A4">
        <w:rPr>
          <w:rFonts w:hint="eastAsia"/>
        </w:rPr>
        <w:t>「財政」「測量」「交通」</w:t>
      </w:r>
      <w:r w:rsidR="00E24CB7">
        <w:rPr>
          <w:rFonts w:hint="eastAsia"/>
        </w:rPr>
        <w:t>等</w:t>
      </w:r>
      <w:r w:rsidR="003400A4">
        <w:rPr>
          <w:rFonts w:hint="eastAsia"/>
        </w:rPr>
        <w:t>。</w:t>
      </w:r>
    </w:p>
    <w:p w14:paraId="768473A9" w14:textId="77777777" w:rsidR="003400A4" w:rsidRDefault="003400A4" w:rsidP="008F531C">
      <w:pPr>
        <w:pStyle w:val="ab"/>
        <w:numPr>
          <w:ilvl w:val="1"/>
          <w:numId w:val="44"/>
        </w:numPr>
        <w:ind w:leftChars="0"/>
      </w:pPr>
      <w:r>
        <w:rPr>
          <w:rFonts w:hint="eastAsia"/>
        </w:rPr>
        <w:t>データを検索するためのキーになる。</w:t>
      </w:r>
    </w:p>
    <w:p w14:paraId="525603E5" w14:textId="77777777" w:rsidR="003400A4" w:rsidRDefault="003400A4" w:rsidP="003400A4"/>
    <w:p w14:paraId="48E03870" w14:textId="72ACD9E8" w:rsidR="003400A4" w:rsidRDefault="00FC6862" w:rsidP="0013419D">
      <w:pPr>
        <w:pStyle w:val="2"/>
      </w:pPr>
      <w:bookmarkStart w:id="674" w:name="_Toc388981678"/>
      <w:r>
        <w:rPr>
          <w:rFonts w:hint="eastAsia"/>
        </w:rPr>
        <w:t>CKANの</w:t>
      </w:r>
      <w:r w:rsidR="003400A4">
        <w:rPr>
          <w:rFonts w:hint="eastAsia"/>
        </w:rPr>
        <w:t>運用前に検討・準備すべき事項</w:t>
      </w:r>
      <w:bookmarkEnd w:id="674"/>
    </w:p>
    <w:p w14:paraId="5CE20F21" w14:textId="77777777" w:rsidR="003400A4" w:rsidRDefault="003400A4" w:rsidP="003400A4">
      <w:pPr>
        <w:pStyle w:val="a3"/>
        <w:ind w:firstLine="210"/>
      </w:pPr>
      <w:r>
        <w:t>CKAN</w:t>
      </w:r>
      <w:r>
        <w:rPr>
          <w:rFonts w:hint="eastAsia"/>
        </w:rPr>
        <w:t>を利用してデータカタログを運用する前に、以下に示す事項を検討・準備しておくことが望ましい。</w:t>
      </w:r>
    </w:p>
    <w:p w14:paraId="676B5B26" w14:textId="77777777" w:rsidR="003400A4" w:rsidRDefault="003400A4" w:rsidP="003400A4">
      <w:pPr>
        <w:pStyle w:val="a3"/>
        <w:ind w:firstLine="210"/>
      </w:pPr>
    </w:p>
    <w:p w14:paraId="1C94ABCE" w14:textId="77777777" w:rsidR="003400A4" w:rsidRDefault="003400A4" w:rsidP="0013419D">
      <w:pPr>
        <w:pStyle w:val="3"/>
      </w:pPr>
      <w:r>
        <w:rPr>
          <w:rFonts w:hint="eastAsia"/>
        </w:rPr>
        <w:t>公開するオープンデータの洗い出し</w:t>
      </w:r>
    </w:p>
    <w:p w14:paraId="0E8FC000" w14:textId="062E13C8" w:rsidR="003400A4" w:rsidRDefault="003400A4" w:rsidP="003400A4">
      <w:pPr>
        <w:pStyle w:val="a3"/>
        <w:ind w:firstLine="210"/>
      </w:pPr>
      <w:r>
        <w:rPr>
          <w:rFonts w:hint="eastAsia"/>
        </w:rPr>
        <w:t>公開対象のオープンデータをリストアップする。</w:t>
      </w:r>
      <w:r>
        <w:fldChar w:fldCharType="begin"/>
      </w:r>
      <w:r>
        <w:instrText xml:space="preserve"> REF _Ref384686514 \r \h </w:instrText>
      </w:r>
      <w:r>
        <w:fldChar w:fldCharType="separate"/>
      </w:r>
      <w:r w:rsidR="00CB796C">
        <w:rPr>
          <w:rFonts w:hint="eastAsia"/>
        </w:rPr>
        <w:t>第</w:t>
      </w:r>
      <w:r w:rsidR="00CB796C">
        <w:rPr>
          <w:rFonts w:hint="eastAsia"/>
        </w:rPr>
        <w:t>3</w:t>
      </w:r>
      <w:r w:rsidR="00CB796C">
        <w:rPr>
          <w:rFonts w:hint="eastAsia"/>
        </w:rPr>
        <w:t>章</w:t>
      </w:r>
      <w:r>
        <w:fldChar w:fldCharType="end"/>
      </w:r>
      <w:r>
        <w:rPr>
          <w:rFonts w:hint="eastAsia"/>
        </w:rPr>
        <w:t>の手順フローを参照のこと。</w:t>
      </w:r>
    </w:p>
    <w:p w14:paraId="3BC58263" w14:textId="77777777" w:rsidR="003400A4" w:rsidRDefault="003400A4" w:rsidP="003400A4">
      <w:pPr>
        <w:pStyle w:val="a3"/>
        <w:ind w:firstLine="210"/>
      </w:pPr>
    </w:p>
    <w:p w14:paraId="2327E742" w14:textId="77777777" w:rsidR="003400A4" w:rsidRDefault="003400A4" w:rsidP="0013419D">
      <w:pPr>
        <w:pStyle w:val="3"/>
      </w:pPr>
      <w:r>
        <w:rPr>
          <w:rFonts w:hint="eastAsia"/>
        </w:rPr>
        <w:t>オープンデータを管理するポリシの策定</w:t>
      </w:r>
    </w:p>
    <w:p w14:paraId="4CDF99E8" w14:textId="77777777" w:rsidR="003400A4" w:rsidRDefault="003400A4" w:rsidP="003400A4">
      <w:pPr>
        <w:pStyle w:val="a3"/>
        <w:ind w:firstLine="210"/>
      </w:pPr>
      <w:r>
        <w:rPr>
          <w:rFonts w:hint="eastAsia"/>
        </w:rPr>
        <w:t>以下に示すポリシを事前に策定することが望ましい。</w:t>
      </w:r>
    </w:p>
    <w:p w14:paraId="39202556" w14:textId="77777777" w:rsidR="003400A4" w:rsidRDefault="003400A4" w:rsidP="003400A4">
      <w:pPr>
        <w:pStyle w:val="a3"/>
        <w:ind w:firstLine="210"/>
      </w:pPr>
    </w:p>
    <w:p w14:paraId="214515BB" w14:textId="77777777" w:rsidR="003400A4" w:rsidRDefault="003400A4" w:rsidP="003400A4">
      <w:pPr>
        <w:pStyle w:val="5"/>
      </w:pPr>
      <w:r>
        <w:rPr>
          <w:rFonts w:hint="eastAsia"/>
        </w:rPr>
        <w:t>データセット・組織の決め方</w:t>
      </w:r>
    </w:p>
    <w:p w14:paraId="725F7754" w14:textId="77777777" w:rsidR="003400A4" w:rsidRDefault="003400A4" w:rsidP="003400A4">
      <w:pPr>
        <w:pStyle w:val="a3"/>
        <w:ind w:firstLine="210"/>
      </w:pPr>
      <w:r>
        <w:rPr>
          <w:rFonts w:hint="eastAsia"/>
        </w:rPr>
        <w:t>公開・非公開の制御はデータセットごとになされる。非公開のデータセットは、データセットが属する組織に所属するユーザのみが閲覧できる。</w:t>
      </w:r>
    </w:p>
    <w:p w14:paraId="5371CDE5" w14:textId="77777777" w:rsidR="003400A4" w:rsidRDefault="003400A4" w:rsidP="003400A4">
      <w:pPr>
        <w:pStyle w:val="a3"/>
        <w:ind w:firstLine="210"/>
      </w:pPr>
      <w:r>
        <w:rPr>
          <w:rFonts w:hint="eastAsia"/>
        </w:rPr>
        <w:t>上記を参考に組織とデータセットをリストアップし、公開対象のオープンデータを、データセットごとにまとめる。</w:t>
      </w:r>
    </w:p>
    <w:p w14:paraId="4FF4B81C" w14:textId="77777777" w:rsidR="003400A4" w:rsidRDefault="003400A4" w:rsidP="003400A4">
      <w:pPr>
        <w:pStyle w:val="a3"/>
        <w:ind w:firstLine="210"/>
      </w:pPr>
    </w:p>
    <w:p w14:paraId="7A47F5EA" w14:textId="77777777" w:rsidR="003400A4" w:rsidRDefault="003400A4" w:rsidP="003400A4">
      <w:pPr>
        <w:pStyle w:val="5"/>
      </w:pPr>
      <w:r>
        <w:rPr>
          <w:rFonts w:hint="eastAsia"/>
        </w:rPr>
        <w:t>グループやタグの決定</w:t>
      </w:r>
    </w:p>
    <w:p w14:paraId="35B219DB" w14:textId="77777777" w:rsidR="003400A4" w:rsidRDefault="003400A4" w:rsidP="003400A4">
      <w:pPr>
        <w:pStyle w:val="a3"/>
        <w:ind w:firstLine="210"/>
      </w:pPr>
      <w:r>
        <w:rPr>
          <w:rFonts w:hint="eastAsia"/>
        </w:rPr>
        <w:t>グループやタグは、利便性を向上させるための項目である。グループやタグとして何を設定するか、また、各オープンデータをどのグループやタグに所属させるかを決定する。</w:t>
      </w:r>
    </w:p>
    <w:p w14:paraId="0C96A62D" w14:textId="77777777" w:rsidR="003400A4" w:rsidRDefault="003400A4" w:rsidP="003400A4">
      <w:pPr>
        <w:pStyle w:val="a3"/>
        <w:ind w:firstLine="210"/>
      </w:pPr>
    </w:p>
    <w:p w14:paraId="0A71C7FF" w14:textId="77777777" w:rsidR="003400A4" w:rsidRDefault="003400A4" w:rsidP="003400A4">
      <w:pPr>
        <w:pStyle w:val="5"/>
      </w:pPr>
      <w:r>
        <w:rPr>
          <w:rFonts w:hint="eastAsia"/>
        </w:rPr>
        <w:t>データ提供の利用ルールの選定</w:t>
      </w:r>
    </w:p>
    <w:p w14:paraId="4A12253A" w14:textId="77777777" w:rsidR="003400A4" w:rsidRDefault="003400A4" w:rsidP="003400A4">
      <w:pPr>
        <w:pStyle w:val="a3"/>
        <w:ind w:firstLine="210"/>
      </w:pPr>
      <w:r>
        <w:rPr>
          <w:rFonts w:hint="eastAsia"/>
        </w:rPr>
        <w:t>それぞれのオープンデータに対して適用すべき利用ルールを選定する。</w:t>
      </w:r>
    </w:p>
    <w:p w14:paraId="352B06A0" w14:textId="77777777" w:rsidR="003400A4" w:rsidRDefault="003400A4" w:rsidP="003400A4">
      <w:pPr>
        <w:pStyle w:val="a3"/>
        <w:ind w:firstLine="210"/>
      </w:pPr>
    </w:p>
    <w:p w14:paraId="4EA9F8D2" w14:textId="77777777" w:rsidR="003400A4" w:rsidRDefault="003400A4" w:rsidP="003400A4">
      <w:pPr>
        <w:pStyle w:val="5"/>
      </w:pPr>
      <w:r>
        <w:rPr>
          <w:rFonts w:hint="eastAsia"/>
        </w:rPr>
        <w:t>データの登録・管理規則の策定</w:t>
      </w:r>
    </w:p>
    <w:p w14:paraId="69BB822E" w14:textId="26634CE3" w:rsidR="003400A4" w:rsidRDefault="003400A4" w:rsidP="003400A4">
      <w:pPr>
        <w:pStyle w:val="a3"/>
        <w:ind w:firstLine="210"/>
      </w:pPr>
      <w:r>
        <w:t>CKAN</w:t>
      </w:r>
      <w:r>
        <w:rPr>
          <w:rFonts w:hint="eastAsia"/>
        </w:rPr>
        <w:t>にアクセスしてデータを登録する担当者とその手順を明確にし、規則として明文化する。アカウントの発行申請手順や、データの登録承認手続き</w:t>
      </w:r>
      <w:r w:rsidR="00E24CB7">
        <w:rPr>
          <w:rFonts w:hint="eastAsia"/>
        </w:rPr>
        <w:t>等</w:t>
      </w:r>
      <w:r>
        <w:rPr>
          <w:rFonts w:hint="eastAsia"/>
        </w:rPr>
        <w:t>がこれにあたる。</w:t>
      </w:r>
    </w:p>
    <w:p w14:paraId="597DFC25" w14:textId="77777777" w:rsidR="003400A4" w:rsidRDefault="003400A4" w:rsidP="003400A4">
      <w:pPr>
        <w:pStyle w:val="a3"/>
        <w:ind w:firstLine="210"/>
      </w:pPr>
      <w:r>
        <w:rPr>
          <w:rFonts w:hint="eastAsia"/>
        </w:rPr>
        <w:t>また、組織ごとに、管理者ユーザを定める。</w:t>
      </w:r>
    </w:p>
    <w:p w14:paraId="513F04B0" w14:textId="77777777" w:rsidR="003400A4" w:rsidRDefault="003400A4" w:rsidP="003400A4">
      <w:pPr>
        <w:pStyle w:val="a3"/>
        <w:ind w:firstLine="210"/>
      </w:pPr>
    </w:p>
    <w:p w14:paraId="79A3A754" w14:textId="77777777" w:rsidR="003400A4" w:rsidRDefault="003400A4" w:rsidP="0013419D">
      <w:pPr>
        <w:pStyle w:val="3"/>
      </w:pPr>
      <w:r>
        <w:rPr>
          <w:rFonts w:hint="eastAsia"/>
        </w:rPr>
        <w:t>要求仕様の策定</w:t>
      </w:r>
    </w:p>
    <w:p w14:paraId="16574817" w14:textId="77777777" w:rsidR="003400A4" w:rsidRDefault="003400A4" w:rsidP="003400A4">
      <w:pPr>
        <w:pStyle w:val="a3"/>
        <w:ind w:firstLine="210"/>
      </w:pPr>
      <w:r>
        <w:t>CKAN</w:t>
      </w:r>
      <w:r>
        <w:rPr>
          <w:rFonts w:hint="eastAsia"/>
        </w:rPr>
        <w:t>システムのインストールには、サーバシステムの知識が必要である。また、利用形態によっては、コンソール操作や、システムのコード変更を要する設定もある。</w:t>
      </w:r>
    </w:p>
    <w:p w14:paraId="2D755686" w14:textId="77777777" w:rsidR="003400A4" w:rsidRDefault="003400A4" w:rsidP="003400A4">
      <w:pPr>
        <w:pStyle w:val="a3"/>
        <w:ind w:firstLine="210"/>
      </w:pPr>
      <w:r>
        <w:rPr>
          <w:rFonts w:hint="eastAsia"/>
        </w:rPr>
        <w:lastRenderedPageBreak/>
        <w:t>これらの作業を外部委託するならば、少なくとも以下の項目を記した要求仕様を準備する。</w:t>
      </w:r>
    </w:p>
    <w:p w14:paraId="0985270D" w14:textId="77777777" w:rsidR="003400A4" w:rsidRDefault="003400A4" w:rsidP="008F531C">
      <w:pPr>
        <w:pStyle w:val="a3"/>
        <w:numPr>
          <w:ilvl w:val="0"/>
          <w:numId w:val="45"/>
        </w:numPr>
        <w:ind w:firstLineChars="0"/>
      </w:pPr>
      <w:r>
        <w:rPr>
          <w:rFonts w:hint="eastAsia"/>
        </w:rPr>
        <w:t>対象とするオープンデータのリスト。</w:t>
      </w:r>
    </w:p>
    <w:p w14:paraId="5437E56E" w14:textId="77777777" w:rsidR="003400A4" w:rsidRDefault="003400A4" w:rsidP="008F531C">
      <w:pPr>
        <w:pStyle w:val="a3"/>
        <w:numPr>
          <w:ilvl w:val="0"/>
          <w:numId w:val="45"/>
        </w:numPr>
        <w:ind w:firstLineChars="0"/>
      </w:pPr>
      <w:r>
        <w:rPr>
          <w:rFonts w:hint="eastAsia"/>
        </w:rPr>
        <w:t>登録するデータセット・組織とそれらに所属させるオープンデータ・ユーザ。</w:t>
      </w:r>
    </w:p>
    <w:p w14:paraId="7F698047" w14:textId="77777777" w:rsidR="003400A4" w:rsidRDefault="003400A4" w:rsidP="008F531C">
      <w:pPr>
        <w:pStyle w:val="a3"/>
        <w:numPr>
          <w:ilvl w:val="0"/>
          <w:numId w:val="45"/>
        </w:numPr>
        <w:ind w:firstLineChars="0"/>
      </w:pPr>
      <w:r>
        <w:rPr>
          <w:rFonts w:hint="eastAsia"/>
        </w:rPr>
        <w:t>グループ・タグの設定。</w:t>
      </w:r>
    </w:p>
    <w:p w14:paraId="0D6B2366" w14:textId="77777777" w:rsidR="003400A4" w:rsidRDefault="003400A4" w:rsidP="008F531C">
      <w:pPr>
        <w:pStyle w:val="a3"/>
        <w:numPr>
          <w:ilvl w:val="0"/>
          <w:numId w:val="45"/>
        </w:numPr>
        <w:ind w:firstLineChars="0"/>
      </w:pPr>
      <w:r>
        <w:t>web</w:t>
      </w:r>
      <w:r>
        <w:rPr>
          <w:rFonts w:hint="eastAsia"/>
        </w:rPr>
        <w:t>ページからユーザ登録できないようにするためには、その指示。</w:t>
      </w:r>
    </w:p>
    <w:p w14:paraId="6239C06B" w14:textId="77777777" w:rsidR="003400A4" w:rsidRDefault="003400A4" w:rsidP="003400A4">
      <w:pPr>
        <w:pStyle w:val="a3"/>
        <w:ind w:firstLine="210"/>
      </w:pPr>
      <w:r>
        <w:rPr>
          <w:rFonts w:hint="eastAsia"/>
        </w:rPr>
        <w:t>要求仕様に、運用マニュアルの作成を含めることが望ましい。</w:t>
      </w:r>
    </w:p>
    <w:p w14:paraId="5C97A3D5" w14:textId="77777777" w:rsidR="003400A4" w:rsidRDefault="003400A4" w:rsidP="003400A4">
      <w:pPr>
        <w:pStyle w:val="a3"/>
        <w:ind w:firstLine="210"/>
      </w:pPr>
    </w:p>
    <w:p w14:paraId="40750FD9" w14:textId="77777777" w:rsidR="003400A4" w:rsidRDefault="003400A4" w:rsidP="0013419D">
      <w:pPr>
        <w:pStyle w:val="3"/>
      </w:pPr>
      <w:r>
        <w:rPr>
          <w:rFonts w:hint="eastAsia"/>
        </w:rPr>
        <w:t>データの整備計画</w:t>
      </w:r>
    </w:p>
    <w:p w14:paraId="65EDE021" w14:textId="153426BF" w:rsidR="003400A4" w:rsidRDefault="003400A4" w:rsidP="003400A4">
      <w:pPr>
        <w:pStyle w:val="a3"/>
        <w:ind w:firstLine="210"/>
      </w:pPr>
      <w:r>
        <w:rPr>
          <w:rFonts w:hint="eastAsia"/>
        </w:rPr>
        <w:t>本書</w:t>
      </w:r>
      <w:r>
        <w:fldChar w:fldCharType="begin"/>
      </w:r>
      <w:r>
        <w:instrText xml:space="preserve"> REF _Ref384686514 \r \h </w:instrText>
      </w:r>
      <w:r>
        <w:fldChar w:fldCharType="separate"/>
      </w:r>
      <w:r w:rsidR="00CB796C">
        <w:rPr>
          <w:rFonts w:hint="eastAsia"/>
        </w:rPr>
        <w:t>第</w:t>
      </w:r>
      <w:r w:rsidR="00CB796C">
        <w:rPr>
          <w:rFonts w:hint="eastAsia"/>
        </w:rPr>
        <w:t>3</w:t>
      </w:r>
      <w:r w:rsidR="00CB796C">
        <w:rPr>
          <w:rFonts w:hint="eastAsia"/>
        </w:rPr>
        <w:t>章</w:t>
      </w:r>
      <w:r>
        <w:fldChar w:fldCharType="end"/>
      </w:r>
      <w:r>
        <w:rPr>
          <w:rFonts w:hint="eastAsia"/>
        </w:rPr>
        <w:t>や</w:t>
      </w:r>
      <w:r w:rsidR="00992F75">
        <w:fldChar w:fldCharType="begin"/>
      </w:r>
      <w:r w:rsidR="00992F75">
        <w:instrText xml:space="preserve"> </w:instrText>
      </w:r>
      <w:r w:rsidR="00992F75">
        <w:rPr>
          <w:rFonts w:hint="eastAsia"/>
        </w:rPr>
        <w:instrText>REF _Ref385107011 \r \h</w:instrText>
      </w:r>
      <w:r w:rsidR="00992F75">
        <w:instrText xml:space="preserve"> </w:instrText>
      </w:r>
      <w:r w:rsidR="00992F75">
        <w:fldChar w:fldCharType="separate"/>
      </w:r>
      <w:r w:rsidR="00CB796C">
        <w:rPr>
          <w:rFonts w:hint="eastAsia"/>
        </w:rPr>
        <w:t>第</w:t>
      </w:r>
      <w:r w:rsidR="00CB796C">
        <w:rPr>
          <w:rFonts w:hint="eastAsia"/>
        </w:rPr>
        <w:t>8</w:t>
      </w:r>
      <w:r w:rsidR="00CB796C">
        <w:rPr>
          <w:rFonts w:hint="eastAsia"/>
        </w:rPr>
        <w:t>章</w:t>
      </w:r>
      <w:r w:rsidR="00992F75">
        <w:fldChar w:fldCharType="end"/>
      </w:r>
      <w:r>
        <w:rPr>
          <w:rFonts w:hint="eastAsia"/>
        </w:rPr>
        <w:t>に基づき、リストアップしたデータを、機械判読性の高いデータに変換するための計画を立て、それに基づき実施する。</w:t>
      </w:r>
    </w:p>
    <w:p w14:paraId="71BC4C32" w14:textId="77777777" w:rsidR="003400A4" w:rsidRDefault="003400A4" w:rsidP="003400A4">
      <w:pPr>
        <w:pStyle w:val="a3"/>
        <w:ind w:firstLine="210"/>
      </w:pPr>
      <w:r>
        <w:rPr>
          <w:rFonts w:hint="eastAsia"/>
        </w:rPr>
        <w:t>データは、たとえ機械判読性が低くてもオープンな利用ルールでなくても、公開されることが望ましい。機械判読性の高いデータやオープンな利用ルールが整備でき次第、追加・更新すればよい。</w:t>
      </w:r>
    </w:p>
    <w:p w14:paraId="5FC3FDD1" w14:textId="3423A19B" w:rsidR="003400A4" w:rsidRDefault="003400A4" w:rsidP="003400A4">
      <w:pPr>
        <w:pStyle w:val="a3"/>
        <w:ind w:firstLine="210"/>
      </w:pPr>
      <w:r>
        <w:rPr>
          <w:rFonts w:hint="eastAsia"/>
        </w:rPr>
        <w:t>計画は年度</w:t>
      </w:r>
      <w:r w:rsidR="00E24CB7">
        <w:rPr>
          <w:rFonts w:hint="eastAsia"/>
        </w:rPr>
        <w:t>等、</w:t>
      </w:r>
      <w:r>
        <w:rPr>
          <w:rFonts w:hint="eastAsia"/>
        </w:rPr>
        <w:t>ある程度の期間ごとに、実施状況と比較して見直すことが望ましい。</w:t>
      </w:r>
    </w:p>
    <w:p w14:paraId="7CED2B17" w14:textId="77777777" w:rsidR="003400A4" w:rsidRDefault="003400A4" w:rsidP="003400A4">
      <w:pPr>
        <w:pStyle w:val="a3"/>
        <w:ind w:firstLine="210"/>
      </w:pPr>
    </w:p>
    <w:p w14:paraId="319B0E56" w14:textId="77777777" w:rsidR="003400A4" w:rsidRDefault="003400A4" w:rsidP="003400A4">
      <w:pPr>
        <w:widowControl/>
        <w:jc w:val="left"/>
        <w:rPr>
          <w:rFonts w:ascii="ＭＳ Ｐゴシック" w:eastAsia="ＭＳ Ｐゴシック" w:hAnsi="ＭＳ Ｐゴシック"/>
          <w:sz w:val="24"/>
        </w:rPr>
      </w:pPr>
      <w:bookmarkStart w:id="675" w:name="_Toc384755360"/>
      <w:r>
        <w:br w:type="page"/>
      </w:r>
    </w:p>
    <w:p w14:paraId="2481D22F" w14:textId="0412D2B7" w:rsidR="003400A4" w:rsidRDefault="003400A4" w:rsidP="003400A4">
      <w:pPr>
        <w:pStyle w:val="2"/>
      </w:pPr>
      <w:bookmarkStart w:id="676" w:name="_Toc384824463"/>
      <w:bookmarkStart w:id="677" w:name="_Toc384891208"/>
      <w:bookmarkStart w:id="678" w:name="_Toc388981679"/>
      <w:r>
        <w:rPr>
          <w:rFonts w:hint="eastAsia"/>
        </w:rPr>
        <w:lastRenderedPageBreak/>
        <w:t>CKAN</w:t>
      </w:r>
      <w:r w:rsidR="00AD10C4">
        <w:rPr>
          <w:rFonts w:hint="eastAsia"/>
        </w:rPr>
        <w:t>を用いたオープンデータ登録例</w:t>
      </w:r>
      <w:bookmarkEnd w:id="675"/>
      <w:bookmarkEnd w:id="676"/>
      <w:bookmarkEnd w:id="677"/>
      <w:bookmarkEnd w:id="678"/>
    </w:p>
    <w:p w14:paraId="74E46860" w14:textId="3F4BD306" w:rsidR="008E6CD1" w:rsidRDefault="008E6CD1" w:rsidP="003400A4">
      <w:pPr>
        <w:pStyle w:val="a3"/>
        <w:ind w:firstLine="210"/>
      </w:pPr>
      <w:r>
        <w:t>X</w:t>
      </w:r>
      <w:r>
        <w:rPr>
          <w:rFonts w:hint="eastAsia"/>
        </w:rPr>
        <w:t>市は、</w:t>
      </w:r>
      <w:r>
        <w:fldChar w:fldCharType="begin"/>
      </w:r>
      <w:r>
        <w:instrText xml:space="preserve"> </w:instrText>
      </w:r>
      <w:r>
        <w:rPr>
          <w:rFonts w:hint="eastAsia"/>
        </w:rPr>
        <w:instrText>REF _Ref386068237 \r \h</w:instrText>
      </w:r>
      <w:r>
        <w:instrText xml:space="preserve"> </w:instrText>
      </w:r>
      <w:r>
        <w:fldChar w:fldCharType="separate"/>
      </w:r>
      <w:r w:rsidR="00CB796C">
        <w:rPr>
          <w:rFonts w:hint="eastAsia"/>
        </w:rPr>
        <w:t>第</w:t>
      </w:r>
      <w:r w:rsidR="00CB796C">
        <w:rPr>
          <w:rFonts w:hint="eastAsia"/>
        </w:rPr>
        <w:t>3</w:t>
      </w:r>
      <w:r w:rsidR="00CB796C">
        <w:rPr>
          <w:rFonts w:hint="eastAsia"/>
        </w:rPr>
        <w:t>章</w:t>
      </w:r>
      <w:r>
        <w:fldChar w:fldCharType="end"/>
      </w:r>
      <w:r>
        <w:t>の手順に基づき</w:t>
      </w:r>
      <w:r w:rsidR="00AD10C4">
        <w:t>検討した結果</w:t>
      </w:r>
      <w:r>
        <w:t>、</w:t>
      </w:r>
      <w:r w:rsidR="003400A4">
        <w:t>CKAN</w:t>
      </w:r>
      <w:r>
        <w:t>を利用し、</w:t>
      </w:r>
      <w:r>
        <w:fldChar w:fldCharType="begin"/>
      </w:r>
      <w:r>
        <w:instrText xml:space="preserve"> REF _Ref387526474 \h </w:instrText>
      </w:r>
      <w:r>
        <w:fldChar w:fldCharType="separate"/>
      </w:r>
      <w:r w:rsidR="00CB796C">
        <w:rPr>
          <w:rFonts w:hint="eastAsia"/>
        </w:rPr>
        <w:t>表</w:t>
      </w:r>
      <w:r w:rsidR="00CB796C">
        <w:rPr>
          <w:rFonts w:hint="eastAsia"/>
        </w:rPr>
        <w:t xml:space="preserve"> </w:t>
      </w:r>
      <w:r w:rsidR="00CB796C">
        <w:rPr>
          <w:noProof/>
        </w:rPr>
        <w:t>11</w:t>
      </w:r>
      <w:r w:rsidR="00CB796C">
        <w:noBreakHyphen/>
      </w:r>
      <w:r w:rsidR="00CB796C">
        <w:rPr>
          <w:noProof/>
        </w:rPr>
        <w:t>1</w:t>
      </w:r>
      <w:r>
        <w:fldChar w:fldCharType="end"/>
      </w:r>
      <w:r>
        <w:t>に示すオープンデータを管理することを決定した。</w:t>
      </w:r>
    </w:p>
    <w:p w14:paraId="23691FDB" w14:textId="5D7B6EEE" w:rsidR="003400A4" w:rsidRDefault="003400A4" w:rsidP="003400A4">
      <w:pPr>
        <w:pStyle w:val="a3"/>
        <w:ind w:firstLine="210"/>
      </w:pPr>
    </w:p>
    <w:p w14:paraId="318CFB41" w14:textId="3DCB4280" w:rsidR="008E6CD1" w:rsidRDefault="008E6CD1" w:rsidP="0013419D">
      <w:pPr>
        <w:pStyle w:val="aa"/>
        <w:keepNext/>
      </w:pPr>
      <w:bookmarkStart w:id="679" w:name="_Ref387526474"/>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11</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1</w:t>
      </w:r>
      <w:r w:rsidR="00CC72BF">
        <w:fldChar w:fldCharType="end"/>
      </w:r>
      <w:bookmarkEnd w:id="679"/>
      <w:r>
        <w:rPr>
          <w:noProof/>
        </w:rPr>
        <w:t xml:space="preserve"> 管理するオープンデータの例</w:t>
      </w:r>
    </w:p>
    <w:tbl>
      <w:tblPr>
        <w:tblStyle w:val="4-11"/>
        <w:tblW w:w="0" w:type="auto"/>
        <w:jc w:val="center"/>
        <w:tblLook w:val="0420" w:firstRow="1" w:lastRow="0" w:firstColumn="0" w:lastColumn="0" w:noHBand="0" w:noVBand="1"/>
      </w:tblPr>
      <w:tblGrid>
        <w:gridCol w:w="2235"/>
        <w:gridCol w:w="1943"/>
        <w:gridCol w:w="1271"/>
        <w:gridCol w:w="1060"/>
      </w:tblGrid>
      <w:tr w:rsidR="00AD10C4" w14:paraId="665F7B12" w14:textId="21F874AD" w:rsidTr="005B3C88">
        <w:trPr>
          <w:cnfStyle w:val="100000000000" w:firstRow="1" w:lastRow="0" w:firstColumn="0" w:lastColumn="0" w:oddVBand="0" w:evenVBand="0" w:oddHBand="0" w:evenHBand="0" w:firstRowFirstColumn="0" w:firstRowLastColumn="0" w:lastRowFirstColumn="0" w:lastRowLastColumn="0"/>
          <w:jc w:val="center"/>
        </w:trPr>
        <w:tc>
          <w:tcPr>
            <w:tcW w:w="0" w:type="auto"/>
          </w:tcPr>
          <w:p w14:paraId="0500ECE3" w14:textId="56D9F98C" w:rsidR="00AD10C4" w:rsidRDefault="00AD10C4" w:rsidP="0013419D">
            <w:pPr>
              <w:pStyle w:val="a3"/>
              <w:ind w:firstLineChars="0" w:firstLine="0"/>
              <w:jc w:val="center"/>
            </w:pPr>
            <w:r>
              <w:rPr>
                <w:rFonts w:hint="eastAsia"/>
              </w:rPr>
              <w:t>タイトル</w:t>
            </w:r>
          </w:p>
        </w:tc>
        <w:tc>
          <w:tcPr>
            <w:tcW w:w="0" w:type="auto"/>
          </w:tcPr>
          <w:p w14:paraId="0F8C80FB" w14:textId="672027E0" w:rsidR="00AD10C4" w:rsidRDefault="00AD10C4" w:rsidP="0013419D">
            <w:pPr>
              <w:pStyle w:val="a3"/>
              <w:ind w:firstLineChars="0" w:firstLine="0"/>
              <w:jc w:val="center"/>
            </w:pPr>
            <w:r>
              <w:rPr>
                <w:rFonts w:hint="eastAsia"/>
              </w:rPr>
              <w:t>ファイル形式</w:t>
            </w:r>
          </w:p>
        </w:tc>
        <w:tc>
          <w:tcPr>
            <w:tcW w:w="0" w:type="auto"/>
            <w:tcBorders>
              <w:right w:val="single" w:sz="4" w:space="0" w:color="4F81BD" w:themeColor="accent1"/>
            </w:tcBorders>
          </w:tcPr>
          <w:p w14:paraId="5FAFD099" w14:textId="2DCB3E47" w:rsidR="00AD10C4" w:rsidRDefault="00AD10C4" w:rsidP="00AD10C4">
            <w:pPr>
              <w:pStyle w:val="a3"/>
              <w:ind w:firstLineChars="0" w:firstLine="0"/>
              <w:jc w:val="center"/>
            </w:pPr>
            <w:r>
              <w:rPr>
                <w:rFonts w:hint="eastAsia"/>
              </w:rPr>
              <w:t>利用ルール</w:t>
            </w:r>
          </w:p>
        </w:tc>
        <w:tc>
          <w:tcPr>
            <w:tcW w:w="0" w:type="auto"/>
          </w:tcPr>
          <w:p w14:paraId="52885790" w14:textId="16AFAA5E" w:rsidR="00AD10C4" w:rsidRDefault="00AD10C4" w:rsidP="00AD10C4">
            <w:pPr>
              <w:pStyle w:val="a3"/>
              <w:ind w:firstLineChars="0" w:firstLine="0"/>
              <w:jc w:val="center"/>
            </w:pPr>
            <w:r>
              <w:rPr>
                <w:rFonts w:hint="eastAsia"/>
              </w:rPr>
              <w:t>管理部署</w:t>
            </w:r>
          </w:p>
        </w:tc>
      </w:tr>
      <w:tr w:rsidR="00AD10C4" w14:paraId="3F10A587" w14:textId="5CFC8EC4" w:rsidTr="005B3C88">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78014A96" w14:textId="4F90D21B" w:rsidR="00AD10C4" w:rsidRDefault="001F2544" w:rsidP="00293496">
            <w:pPr>
              <w:pStyle w:val="a3"/>
              <w:ind w:firstLineChars="0" w:firstLine="0"/>
            </w:pPr>
            <w:r>
              <w:rPr>
                <w:rFonts w:hint="eastAsia"/>
              </w:rPr>
              <w:t>AED</w:t>
            </w:r>
            <w:r>
              <w:rPr>
                <w:rFonts w:hint="eastAsia"/>
              </w:rPr>
              <w:t>設置場所</w:t>
            </w:r>
          </w:p>
        </w:tc>
        <w:tc>
          <w:tcPr>
            <w:tcW w:w="0" w:type="auto"/>
          </w:tcPr>
          <w:p w14:paraId="64974FA8" w14:textId="1ED8C1EB" w:rsidR="00AD10C4" w:rsidRDefault="00AD10C4" w:rsidP="00293496">
            <w:pPr>
              <w:pStyle w:val="a3"/>
              <w:ind w:firstLineChars="0" w:firstLine="0"/>
            </w:pPr>
            <w:r>
              <w:t>GeoJSON / KML</w:t>
            </w:r>
          </w:p>
        </w:tc>
        <w:tc>
          <w:tcPr>
            <w:tcW w:w="0" w:type="auto"/>
          </w:tcPr>
          <w:p w14:paraId="6423DD33" w14:textId="3B22055A" w:rsidR="00AD10C4" w:rsidRDefault="00AD10C4" w:rsidP="005909D5">
            <w:pPr>
              <w:pStyle w:val="a3"/>
              <w:ind w:firstLineChars="0" w:firstLine="0"/>
            </w:pPr>
            <w:r>
              <w:rPr>
                <w:rFonts w:hint="eastAsia"/>
              </w:rPr>
              <w:t>CC-BY</w:t>
            </w:r>
          </w:p>
        </w:tc>
        <w:tc>
          <w:tcPr>
            <w:tcW w:w="0" w:type="auto"/>
          </w:tcPr>
          <w:p w14:paraId="6FF0DD31" w14:textId="6C27A745" w:rsidR="00AD10C4" w:rsidRDefault="00AD10C4" w:rsidP="00AD10C4">
            <w:pPr>
              <w:pStyle w:val="a3"/>
              <w:ind w:firstLineChars="0" w:firstLine="0"/>
            </w:pPr>
            <w:r>
              <w:rPr>
                <w:rFonts w:hint="eastAsia"/>
              </w:rPr>
              <w:t>A</w:t>
            </w:r>
            <w:r>
              <w:rPr>
                <w:rFonts w:hint="eastAsia"/>
              </w:rPr>
              <w:t>課</w:t>
            </w:r>
          </w:p>
        </w:tc>
      </w:tr>
      <w:tr w:rsidR="00AD10C4" w14:paraId="1AB71D67" w14:textId="2A218675" w:rsidTr="005B3C88">
        <w:trPr>
          <w:jc w:val="center"/>
        </w:trPr>
        <w:tc>
          <w:tcPr>
            <w:tcW w:w="0" w:type="auto"/>
          </w:tcPr>
          <w:p w14:paraId="7CAB01AF" w14:textId="15853251" w:rsidR="00AD10C4" w:rsidRDefault="00453D6E" w:rsidP="00AD10C4">
            <w:pPr>
              <w:pStyle w:val="a3"/>
              <w:ind w:firstLineChars="0" w:firstLine="0"/>
            </w:pPr>
            <w:r>
              <w:rPr>
                <w:rFonts w:hint="eastAsia"/>
              </w:rPr>
              <w:t>平成</w:t>
            </w:r>
            <w:r>
              <w:rPr>
                <w:rFonts w:hint="eastAsia"/>
              </w:rPr>
              <w:t>25</w:t>
            </w:r>
            <w:r>
              <w:rPr>
                <w:rFonts w:hint="eastAsia"/>
              </w:rPr>
              <w:t>年度</w:t>
            </w:r>
            <w:r w:rsidR="00AD10C4">
              <w:rPr>
                <w:rFonts w:hint="eastAsia"/>
              </w:rPr>
              <w:t>人口統計</w:t>
            </w:r>
          </w:p>
        </w:tc>
        <w:tc>
          <w:tcPr>
            <w:tcW w:w="0" w:type="auto"/>
          </w:tcPr>
          <w:p w14:paraId="476C8804" w14:textId="17FBEB0E" w:rsidR="00AD10C4" w:rsidRDefault="00AD10C4" w:rsidP="00AD10C4">
            <w:pPr>
              <w:pStyle w:val="a3"/>
              <w:ind w:firstLineChars="0" w:firstLine="0"/>
            </w:pPr>
            <w:r>
              <w:t>Excel</w:t>
            </w:r>
            <w:r>
              <w:rPr>
                <w:rFonts w:hint="eastAsia"/>
              </w:rPr>
              <w:t>(.x</w:t>
            </w:r>
            <w:r>
              <w:t>slx</w:t>
            </w:r>
            <w:r>
              <w:rPr>
                <w:rFonts w:hint="eastAsia"/>
              </w:rPr>
              <w:t>) / CSV</w:t>
            </w:r>
          </w:p>
        </w:tc>
        <w:tc>
          <w:tcPr>
            <w:tcW w:w="0" w:type="auto"/>
          </w:tcPr>
          <w:p w14:paraId="79EE2EAE" w14:textId="30844752" w:rsidR="00AD10C4" w:rsidRDefault="00AD10C4" w:rsidP="00AD10C4">
            <w:pPr>
              <w:pStyle w:val="a3"/>
              <w:ind w:firstLineChars="0" w:firstLine="0"/>
            </w:pPr>
            <w:r>
              <w:rPr>
                <w:rFonts w:hint="eastAsia"/>
              </w:rPr>
              <w:t>CC-BY</w:t>
            </w:r>
          </w:p>
        </w:tc>
        <w:tc>
          <w:tcPr>
            <w:tcW w:w="0" w:type="auto"/>
          </w:tcPr>
          <w:p w14:paraId="10461B02" w14:textId="4848FB13" w:rsidR="00AD10C4" w:rsidRDefault="00AD10C4" w:rsidP="00AD10C4">
            <w:pPr>
              <w:pStyle w:val="a3"/>
              <w:ind w:firstLineChars="0" w:firstLine="0"/>
            </w:pPr>
            <w:r>
              <w:rPr>
                <w:rFonts w:hint="eastAsia"/>
              </w:rPr>
              <w:t>B</w:t>
            </w:r>
            <w:r>
              <w:rPr>
                <w:rFonts w:hint="eastAsia"/>
              </w:rPr>
              <w:t>課</w:t>
            </w:r>
          </w:p>
        </w:tc>
      </w:tr>
      <w:tr w:rsidR="00AD10C4" w14:paraId="23271924" w14:textId="456B9797" w:rsidTr="005B3C88">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7DEFC152" w14:textId="275812BF" w:rsidR="00AD10C4" w:rsidRDefault="00AD10C4" w:rsidP="00AD10C4">
            <w:pPr>
              <w:pStyle w:val="a3"/>
              <w:ind w:firstLineChars="0" w:firstLine="0"/>
            </w:pPr>
            <w:r>
              <w:rPr>
                <w:rFonts w:hint="eastAsia"/>
              </w:rPr>
              <w:t>平成</w:t>
            </w:r>
            <w:r>
              <w:rPr>
                <w:rFonts w:hint="eastAsia"/>
              </w:rPr>
              <w:t>26</w:t>
            </w:r>
            <w:r>
              <w:rPr>
                <w:rFonts w:hint="eastAsia"/>
              </w:rPr>
              <w:t>年度予算</w:t>
            </w:r>
          </w:p>
        </w:tc>
        <w:tc>
          <w:tcPr>
            <w:tcW w:w="0" w:type="auto"/>
          </w:tcPr>
          <w:p w14:paraId="71D85CE0" w14:textId="78D3FF7A" w:rsidR="00AD10C4" w:rsidRDefault="00AD10C4" w:rsidP="00AD10C4">
            <w:pPr>
              <w:pStyle w:val="a3"/>
              <w:ind w:firstLineChars="0" w:firstLine="0"/>
            </w:pPr>
            <w:r>
              <w:rPr>
                <w:rFonts w:hint="eastAsia"/>
              </w:rPr>
              <w:t>CSV</w:t>
            </w:r>
          </w:p>
        </w:tc>
        <w:tc>
          <w:tcPr>
            <w:tcW w:w="0" w:type="auto"/>
          </w:tcPr>
          <w:p w14:paraId="28839700" w14:textId="66553874" w:rsidR="00AD10C4" w:rsidRDefault="00AD10C4" w:rsidP="00AD10C4">
            <w:pPr>
              <w:pStyle w:val="a3"/>
              <w:ind w:firstLineChars="0" w:firstLine="0"/>
            </w:pPr>
            <w:r>
              <w:rPr>
                <w:rFonts w:hint="eastAsia"/>
              </w:rPr>
              <w:t>CC-BY</w:t>
            </w:r>
          </w:p>
        </w:tc>
        <w:tc>
          <w:tcPr>
            <w:tcW w:w="0" w:type="auto"/>
          </w:tcPr>
          <w:p w14:paraId="0BD8E348" w14:textId="32D4EF3B" w:rsidR="00AD10C4" w:rsidRDefault="00AD10C4" w:rsidP="00AD10C4">
            <w:pPr>
              <w:pStyle w:val="a3"/>
              <w:ind w:firstLineChars="0" w:firstLine="0"/>
            </w:pPr>
            <w:r>
              <w:rPr>
                <w:rFonts w:hint="eastAsia"/>
              </w:rPr>
              <w:t>C</w:t>
            </w:r>
            <w:r>
              <w:rPr>
                <w:rFonts w:hint="eastAsia"/>
              </w:rPr>
              <w:t>課</w:t>
            </w:r>
          </w:p>
        </w:tc>
      </w:tr>
    </w:tbl>
    <w:p w14:paraId="46F6AFAD" w14:textId="3D753DFD" w:rsidR="008E6CD1" w:rsidRDefault="008E6CD1" w:rsidP="0013419D">
      <w:pPr>
        <w:pStyle w:val="a3"/>
        <w:ind w:firstLineChars="0"/>
      </w:pPr>
    </w:p>
    <w:p w14:paraId="303F0D48" w14:textId="1C970CD1" w:rsidR="0023681B" w:rsidRPr="00293496" w:rsidRDefault="0023681B" w:rsidP="00293496">
      <w:pPr>
        <w:pStyle w:val="a3"/>
        <w:ind w:firstLine="210"/>
      </w:pPr>
      <w:r>
        <w:rPr>
          <w:rFonts w:hint="eastAsia"/>
        </w:rPr>
        <w:t>また、このオープンデータの管理は各課が行うこととし、</w:t>
      </w:r>
      <w:r>
        <w:fldChar w:fldCharType="begin"/>
      </w:r>
      <w:r>
        <w:instrText xml:space="preserve"> </w:instrText>
      </w:r>
      <w:r>
        <w:rPr>
          <w:rFonts w:hint="eastAsia"/>
        </w:rPr>
        <w:instrText>REF _Ref387573196 \h</w:instrText>
      </w:r>
      <w:r>
        <w:instrText xml:space="preserve"> </w:instrText>
      </w:r>
      <w:r>
        <w:fldChar w:fldCharType="separate"/>
      </w:r>
      <w:r w:rsidR="00CB796C">
        <w:rPr>
          <w:rFonts w:hint="eastAsia"/>
        </w:rPr>
        <w:t>表</w:t>
      </w:r>
      <w:r w:rsidR="00CB796C">
        <w:rPr>
          <w:rFonts w:hint="eastAsia"/>
        </w:rPr>
        <w:t xml:space="preserve"> </w:t>
      </w:r>
      <w:r w:rsidR="00CB796C">
        <w:rPr>
          <w:noProof/>
        </w:rPr>
        <w:t>11</w:t>
      </w:r>
      <w:r w:rsidR="00CB796C">
        <w:noBreakHyphen/>
      </w:r>
      <w:r w:rsidR="00CB796C">
        <w:rPr>
          <w:noProof/>
        </w:rPr>
        <w:t>2</w:t>
      </w:r>
      <w:r>
        <w:fldChar w:fldCharType="end"/>
      </w:r>
      <w:r>
        <w:rPr>
          <w:rFonts w:hint="eastAsia"/>
        </w:rPr>
        <w:t>に示す人員が関与することになった。</w:t>
      </w:r>
    </w:p>
    <w:p w14:paraId="638899B3" w14:textId="77777777" w:rsidR="0023681B" w:rsidRPr="00293496" w:rsidRDefault="0023681B" w:rsidP="0023681B">
      <w:pPr>
        <w:pStyle w:val="a3"/>
        <w:ind w:firstLine="210"/>
      </w:pPr>
    </w:p>
    <w:p w14:paraId="0A7D665C" w14:textId="3BE82182" w:rsidR="0023681B" w:rsidRDefault="0023681B" w:rsidP="0023681B">
      <w:pPr>
        <w:pStyle w:val="aa"/>
        <w:keepNext/>
      </w:pPr>
      <w:bookmarkStart w:id="680" w:name="_Ref387573196"/>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CB796C">
        <w:rPr>
          <w:noProof/>
        </w:rPr>
        <w:t>11</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CB796C">
        <w:rPr>
          <w:noProof/>
        </w:rPr>
        <w:t>2</w:t>
      </w:r>
      <w:r w:rsidR="00CC72BF">
        <w:fldChar w:fldCharType="end"/>
      </w:r>
      <w:bookmarkEnd w:id="680"/>
      <w:r>
        <w:rPr>
          <w:noProof/>
        </w:rPr>
        <w:t xml:space="preserve"> オープンデータを管理する人員</w:t>
      </w:r>
    </w:p>
    <w:tbl>
      <w:tblPr>
        <w:tblStyle w:val="4-11"/>
        <w:tblW w:w="0" w:type="auto"/>
        <w:jc w:val="center"/>
        <w:tblLook w:val="0420" w:firstRow="1" w:lastRow="0" w:firstColumn="0" w:lastColumn="0" w:noHBand="0" w:noVBand="1"/>
      </w:tblPr>
      <w:tblGrid>
        <w:gridCol w:w="1161"/>
        <w:gridCol w:w="2106"/>
        <w:gridCol w:w="1481"/>
      </w:tblGrid>
      <w:tr w:rsidR="0023681B" w14:paraId="6D1E3EF6" w14:textId="77777777" w:rsidTr="00453D6E">
        <w:trPr>
          <w:cnfStyle w:val="100000000000" w:firstRow="1" w:lastRow="0" w:firstColumn="0" w:lastColumn="0" w:oddVBand="0" w:evenVBand="0" w:oddHBand="0" w:evenHBand="0" w:firstRowFirstColumn="0" w:firstRowLastColumn="0" w:lastRowFirstColumn="0" w:lastRowLastColumn="0"/>
          <w:jc w:val="center"/>
        </w:trPr>
        <w:tc>
          <w:tcPr>
            <w:tcW w:w="0" w:type="auto"/>
          </w:tcPr>
          <w:p w14:paraId="07CC9458" w14:textId="66F03AB9" w:rsidR="0023681B" w:rsidRDefault="0023681B" w:rsidP="00453D6E">
            <w:pPr>
              <w:pStyle w:val="a3"/>
              <w:ind w:firstLineChars="0" w:firstLine="0"/>
              <w:jc w:val="center"/>
            </w:pPr>
            <w:r>
              <w:rPr>
                <w:rFonts w:hint="eastAsia"/>
              </w:rPr>
              <w:t>人員</w:t>
            </w:r>
          </w:p>
        </w:tc>
        <w:tc>
          <w:tcPr>
            <w:tcW w:w="0" w:type="auto"/>
          </w:tcPr>
          <w:p w14:paraId="4E639AEE" w14:textId="7E8B9A93" w:rsidR="0023681B" w:rsidRDefault="0023681B" w:rsidP="00453D6E">
            <w:pPr>
              <w:pStyle w:val="a3"/>
              <w:ind w:firstLineChars="0" w:firstLine="0"/>
              <w:jc w:val="center"/>
            </w:pPr>
            <w:r>
              <w:rPr>
                <w:rFonts w:hint="eastAsia"/>
              </w:rPr>
              <w:t>所属課</w:t>
            </w:r>
          </w:p>
        </w:tc>
        <w:tc>
          <w:tcPr>
            <w:tcW w:w="0" w:type="auto"/>
          </w:tcPr>
          <w:p w14:paraId="5E3B87AF" w14:textId="56ABCFB8" w:rsidR="0023681B" w:rsidRDefault="0023681B" w:rsidP="00293496">
            <w:pPr>
              <w:pStyle w:val="a3"/>
              <w:ind w:firstLineChars="0" w:firstLine="0"/>
              <w:jc w:val="center"/>
            </w:pPr>
            <w:r>
              <w:rPr>
                <w:rFonts w:hint="eastAsia"/>
              </w:rPr>
              <w:t>アカウント名</w:t>
            </w:r>
          </w:p>
        </w:tc>
      </w:tr>
      <w:tr w:rsidR="0023681B" w14:paraId="70075AE1" w14:textId="77777777" w:rsidTr="00453D6E">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3C626225" w14:textId="3327F027" w:rsidR="0023681B" w:rsidRDefault="0023681B" w:rsidP="00293496">
            <w:pPr>
              <w:pStyle w:val="a3"/>
              <w:ind w:firstLineChars="0" w:firstLine="0"/>
            </w:pPr>
            <w:r>
              <w:rPr>
                <w:rFonts w:hint="eastAsia"/>
              </w:rPr>
              <w:t>山田</w:t>
            </w:r>
            <w:r>
              <w:rPr>
                <w:rFonts w:hint="eastAsia"/>
              </w:rPr>
              <w:t xml:space="preserve"> </w:t>
            </w:r>
            <w:r>
              <w:rPr>
                <w:rFonts w:hint="eastAsia"/>
              </w:rPr>
              <w:t>太郎</w:t>
            </w:r>
          </w:p>
        </w:tc>
        <w:tc>
          <w:tcPr>
            <w:tcW w:w="0" w:type="auto"/>
          </w:tcPr>
          <w:p w14:paraId="255C0C2C" w14:textId="69748BA1" w:rsidR="0023681B" w:rsidRDefault="001222CA" w:rsidP="00293496">
            <w:pPr>
              <w:pStyle w:val="a3"/>
              <w:ind w:firstLineChars="0" w:firstLine="0"/>
            </w:pPr>
            <w:r>
              <w:t>（</w:t>
            </w:r>
            <w:r w:rsidR="0023681B">
              <w:t>システム管理</w:t>
            </w:r>
            <w:r>
              <w:t>者）</w:t>
            </w:r>
          </w:p>
        </w:tc>
        <w:tc>
          <w:tcPr>
            <w:tcW w:w="0" w:type="auto"/>
          </w:tcPr>
          <w:p w14:paraId="574BA895" w14:textId="4CD87764" w:rsidR="0023681B" w:rsidRDefault="0023681B" w:rsidP="00453D6E">
            <w:pPr>
              <w:pStyle w:val="a3"/>
              <w:ind w:firstLineChars="0" w:firstLine="0"/>
            </w:pPr>
            <w:r>
              <w:t>ckan_admin</w:t>
            </w:r>
          </w:p>
        </w:tc>
      </w:tr>
      <w:tr w:rsidR="0023681B" w14:paraId="660F85E0" w14:textId="77777777" w:rsidTr="00453D6E">
        <w:trPr>
          <w:jc w:val="center"/>
        </w:trPr>
        <w:tc>
          <w:tcPr>
            <w:tcW w:w="0" w:type="auto"/>
          </w:tcPr>
          <w:p w14:paraId="653663F2" w14:textId="7EA70191" w:rsidR="0023681B" w:rsidRDefault="0023681B" w:rsidP="00453D6E">
            <w:pPr>
              <w:pStyle w:val="a3"/>
              <w:ind w:firstLineChars="0" w:firstLine="0"/>
            </w:pPr>
            <w:r>
              <w:rPr>
                <w:rFonts w:hint="eastAsia"/>
              </w:rPr>
              <w:t>佐藤</w:t>
            </w:r>
            <w:r>
              <w:rPr>
                <w:rFonts w:hint="eastAsia"/>
              </w:rPr>
              <w:t xml:space="preserve"> </w:t>
            </w:r>
            <w:r>
              <w:rPr>
                <w:rFonts w:hint="eastAsia"/>
              </w:rPr>
              <w:t>花子</w:t>
            </w:r>
          </w:p>
        </w:tc>
        <w:tc>
          <w:tcPr>
            <w:tcW w:w="0" w:type="auto"/>
          </w:tcPr>
          <w:p w14:paraId="72A51EA4" w14:textId="31185FB5" w:rsidR="0023681B" w:rsidRDefault="0023681B" w:rsidP="00453D6E">
            <w:pPr>
              <w:pStyle w:val="a3"/>
              <w:ind w:firstLineChars="0" w:firstLine="0"/>
            </w:pPr>
            <w:r>
              <w:t>A</w:t>
            </w:r>
            <w:r>
              <w:t>課</w:t>
            </w:r>
          </w:p>
        </w:tc>
        <w:tc>
          <w:tcPr>
            <w:tcW w:w="0" w:type="auto"/>
          </w:tcPr>
          <w:p w14:paraId="439570B7" w14:textId="7F889013" w:rsidR="0023681B" w:rsidRDefault="009F7415" w:rsidP="00453D6E">
            <w:pPr>
              <w:pStyle w:val="a3"/>
              <w:ind w:firstLineChars="0" w:firstLine="0"/>
            </w:pPr>
            <w:r>
              <w:t>d</w:t>
            </w:r>
            <w:r w:rsidR="0023681B">
              <w:t>iv</w:t>
            </w:r>
            <w:r>
              <w:t>_</w:t>
            </w:r>
            <w:r w:rsidR="0023681B">
              <w:t>a</w:t>
            </w:r>
          </w:p>
        </w:tc>
      </w:tr>
      <w:tr w:rsidR="0023681B" w14:paraId="6D88A76C" w14:textId="77777777" w:rsidTr="00453D6E">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7C8FC7C0" w14:textId="2C503E2D" w:rsidR="0023681B" w:rsidRDefault="009F7415" w:rsidP="00453D6E">
            <w:pPr>
              <w:pStyle w:val="a3"/>
              <w:ind w:firstLineChars="0" w:firstLine="0"/>
            </w:pPr>
            <w:r>
              <w:rPr>
                <w:rFonts w:hint="eastAsia"/>
              </w:rPr>
              <w:t>鈴木</w:t>
            </w:r>
            <w:r>
              <w:rPr>
                <w:rFonts w:hint="eastAsia"/>
              </w:rPr>
              <w:t xml:space="preserve"> </w:t>
            </w:r>
            <w:r>
              <w:rPr>
                <w:rFonts w:hint="eastAsia"/>
              </w:rPr>
              <w:t>次郎</w:t>
            </w:r>
          </w:p>
        </w:tc>
        <w:tc>
          <w:tcPr>
            <w:tcW w:w="0" w:type="auto"/>
          </w:tcPr>
          <w:p w14:paraId="32EF07BD" w14:textId="05C061AD" w:rsidR="0023681B" w:rsidRDefault="009F7415" w:rsidP="00453D6E">
            <w:pPr>
              <w:pStyle w:val="a3"/>
              <w:ind w:firstLineChars="0" w:firstLine="0"/>
            </w:pPr>
            <w:r>
              <w:t>B</w:t>
            </w:r>
            <w:r>
              <w:t>課</w:t>
            </w:r>
          </w:p>
        </w:tc>
        <w:tc>
          <w:tcPr>
            <w:tcW w:w="0" w:type="auto"/>
          </w:tcPr>
          <w:p w14:paraId="1708A239" w14:textId="69D0E3DE" w:rsidR="0023681B" w:rsidRDefault="009F7415" w:rsidP="00453D6E">
            <w:pPr>
              <w:pStyle w:val="a3"/>
              <w:ind w:firstLineChars="0" w:firstLine="0"/>
            </w:pPr>
            <w:r>
              <w:t>div_b</w:t>
            </w:r>
          </w:p>
        </w:tc>
      </w:tr>
      <w:tr w:rsidR="009F7415" w14:paraId="24E47F06" w14:textId="77777777" w:rsidTr="00453D6E">
        <w:trPr>
          <w:jc w:val="center"/>
        </w:trPr>
        <w:tc>
          <w:tcPr>
            <w:tcW w:w="0" w:type="auto"/>
          </w:tcPr>
          <w:p w14:paraId="5E385617" w14:textId="71D059A4" w:rsidR="009F7415" w:rsidRDefault="009F7415" w:rsidP="009F7415">
            <w:pPr>
              <w:pStyle w:val="a3"/>
              <w:ind w:firstLineChars="0" w:firstLine="0"/>
            </w:pPr>
            <w:r>
              <w:rPr>
                <w:rFonts w:hint="eastAsia"/>
              </w:rPr>
              <w:t>山本</w:t>
            </w:r>
            <w:r>
              <w:rPr>
                <w:rFonts w:hint="eastAsia"/>
              </w:rPr>
              <w:t xml:space="preserve"> </w:t>
            </w:r>
            <w:r>
              <w:rPr>
                <w:rFonts w:hint="eastAsia"/>
              </w:rPr>
              <w:t>三郎</w:t>
            </w:r>
          </w:p>
        </w:tc>
        <w:tc>
          <w:tcPr>
            <w:tcW w:w="0" w:type="auto"/>
          </w:tcPr>
          <w:p w14:paraId="324BA65E" w14:textId="2FDB027A" w:rsidR="009F7415" w:rsidRDefault="009F7415" w:rsidP="009F7415">
            <w:pPr>
              <w:pStyle w:val="a3"/>
              <w:ind w:firstLineChars="0" w:firstLine="0"/>
            </w:pPr>
            <w:r>
              <w:rPr>
                <w:rFonts w:hint="eastAsia"/>
              </w:rPr>
              <w:t>C</w:t>
            </w:r>
            <w:r>
              <w:rPr>
                <w:rFonts w:hint="eastAsia"/>
              </w:rPr>
              <w:t>課</w:t>
            </w:r>
          </w:p>
        </w:tc>
        <w:tc>
          <w:tcPr>
            <w:tcW w:w="0" w:type="auto"/>
          </w:tcPr>
          <w:p w14:paraId="1B3A4136" w14:textId="2BF6D97B" w:rsidR="009F7415" w:rsidRDefault="009F7415" w:rsidP="009F7415">
            <w:pPr>
              <w:pStyle w:val="a3"/>
              <w:ind w:firstLineChars="0" w:firstLine="0"/>
            </w:pPr>
            <w:r>
              <w:t>div_c</w:t>
            </w:r>
          </w:p>
        </w:tc>
      </w:tr>
    </w:tbl>
    <w:p w14:paraId="1D7F5509" w14:textId="77777777" w:rsidR="0023681B" w:rsidRDefault="0023681B" w:rsidP="003400A4">
      <w:pPr>
        <w:pStyle w:val="a3"/>
        <w:ind w:firstLine="210"/>
      </w:pPr>
    </w:p>
    <w:p w14:paraId="38020566" w14:textId="1AB4AE32" w:rsidR="009F7415" w:rsidRDefault="009F7415" w:rsidP="003400A4">
      <w:pPr>
        <w:pStyle w:val="a3"/>
        <w:ind w:firstLine="210"/>
      </w:pPr>
      <w:r>
        <w:rPr>
          <w:rFonts w:hint="eastAsia"/>
        </w:rPr>
        <w:t>CKAN</w:t>
      </w:r>
      <w:r>
        <w:rPr>
          <w:rFonts w:hint="eastAsia"/>
        </w:rPr>
        <w:t>の初期状態から</w:t>
      </w:r>
      <w:r>
        <w:t>上記のデータを登録する手順を、以下に示す。</w:t>
      </w:r>
    </w:p>
    <w:p w14:paraId="38EDEF3F" w14:textId="77777777" w:rsidR="0023681B" w:rsidRPr="00293496" w:rsidRDefault="0023681B" w:rsidP="003400A4">
      <w:pPr>
        <w:pStyle w:val="a3"/>
        <w:ind w:firstLine="210"/>
      </w:pPr>
    </w:p>
    <w:p w14:paraId="485A0094" w14:textId="3E661D64" w:rsidR="003400A4" w:rsidRDefault="003400A4" w:rsidP="003400A4">
      <w:pPr>
        <w:pStyle w:val="3"/>
      </w:pPr>
      <w:r>
        <w:rPr>
          <w:rFonts w:hint="eastAsia"/>
        </w:rPr>
        <w:t>アカウント登録</w:t>
      </w:r>
    </w:p>
    <w:p w14:paraId="3FD4FD6A" w14:textId="635B8A42" w:rsidR="003400A4" w:rsidRDefault="001222CA" w:rsidP="003400A4">
      <w:pPr>
        <w:pStyle w:val="a3"/>
        <w:ind w:firstLine="210"/>
      </w:pPr>
      <w:r>
        <w:rPr>
          <w:rFonts w:hint="eastAsia"/>
        </w:rPr>
        <w:t>各担当者は、</w:t>
      </w:r>
      <w:r w:rsidR="003400A4">
        <w:t>CKAN</w:t>
      </w:r>
      <w:r w:rsidR="003400A4">
        <w:rPr>
          <w:rFonts w:hint="eastAsia"/>
        </w:rPr>
        <w:t>にデータを登録するユーザ（アカウント）を登録する。その登録方法は、以下の通りである。</w:t>
      </w:r>
    </w:p>
    <w:p w14:paraId="690AA891" w14:textId="26448F58" w:rsidR="003400A4" w:rsidRDefault="003400A4" w:rsidP="008F531C">
      <w:pPr>
        <w:pStyle w:val="a3"/>
        <w:numPr>
          <w:ilvl w:val="0"/>
          <w:numId w:val="55"/>
        </w:numPr>
        <w:ind w:firstLineChars="0"/>
      </w:pPr>
      <w:r>
        <w:rPr>
          <w:rFonts w:hint="eastAsia"/>
        </w:rPr>
        <w:t>初期画面の右上にある「登録」リンクをクリックする（</w:t>
      </w:r>
      <w:r>
        <w:fldChar w:fldCharType="begin"/>
      </w:r>
      <w:r>
        <w:instrText xml:space="preserve"> REF _Ref384690332 \h </w:instrText>
      </w:r>
      <w:r>
        <w:fldChar w:fldCharType="separate"/>
      </w:r>
      <w:r w:rsidR="00CB796C">
        <w:rPr>
          <w:rFonts w:hint="eastAsia"/>
        </w:rPr>
        <w:t>図</w:t>
      </w:r>
      <w:r w:rsidR="00CB796C">
        <w:rPr>
          <w:rFonts w:hint="eastAsia"/>
        </w:rPr>
        <w:t xml:space="preserve"> </w:t>
      </w:r>
      <w:r w:rsidR="00CB796C">
        <w:rPr>
          <w:noProof/>
        </w:rPr>
        <w:t>11</w:t>
      </w:r>
      <w:r w:rsidR="00CB796C">
        <w:noBreakHyphen/>
      </w:r>
      <w:r w:rsidR="00CB796C">
        <w:rPr>
          <w:noProof/>
        </w:rPr>
        <w:t>2</w:t>
      </w:r>
      <w:r>
        <w:fldChar w:fldCharType="end"/>
      </w:r>
      <w:r>
        <w:rPr>
          <w:rFonts w:hint="eastAsia"/>
        </w:rPr>
        <w:t>左）と、ユーザ名やメールアドレスを入力する画面が表示される（</w:t>
      </w:r>
      <w:r>
        <w:fldChar w:fldCharType="begin"/>
      </w:r>
      <w:r>
        <w:instrText xml:space="preserve"> REF _Ref384690332 \h </w:instrText>
      </w:r>
      <w:r>
        <w:fldChar w:fldCharType="separate"/>
      </w:r>
      <w:r w:rsidR="00CB796C">
        <w:rPr>
          <w:rFonts w:hint="eastAsia"/>
        </w:rPr>
        <w:t>図</w:t>
      </w:r>
      <w:r w:rsidR="00CB796C">
        <w:rPr>
          <w:rFonts w:hint="eastAsia"/>
        </w:rPr>
        <w:t xml:space="preserve"> </w:t>
      </w:r>
      <w:r w:rsidR="00CB796C">
        <w:rPr>
          <w:noProof/>
        </w:rPr>
        <w:t>11</w:t>
      </w:r>
      <w:r w:rsidR="00CB796C">
        <w:noBreakHyphen/>
      </w:r>
      <w:r w:rsidR="00CB796C">
        <w:rPr>
          <w:noProof/>
        </w:rPr>
        <w:t>2</w:t>
      </w:r>
      <w:r>
        <w:fldChar w:fldCharType="end"/>
      </w:r>
      <w:r>
        <w:rPr>
          <w:rFonts w:hint="eastAsia"/>
        </w:rPr>
        <w:t>右）。</w:t>
      </w:r>
    </w:p>
    <w:p w14:paraId="58F1B371" w14:textId="1156D47B" w:rsidR="003400A4" w:rsidRDefault="003400A4" w:rsidP="008F531C">
      <w:pPr>
        <w:pStyle w:val="a3"/>
        <w:numPr>
          <w:ilvl w:val="0"/>
          <w:numId w:val="55"/>
        </w:numPr>
        <w:ind w:firstLineChars="0"/>
      </w:pPr>
      <w:r>
        <w:rPr>
          <w:rFonts w:hint="eastAsia"/>
        </w:rPr>
        <w:t>ユーザ名・メールアドレス・パスワード</w:t>
      </w:r>
      <w:r w:rsidR="00E24CB7">
        <w:rPr>
          <w:rFonts w:hint="eastAsia"/>
        </w:rPr>
        <w:t>等</w:t>
      </w:r>
      <w:r>
        <w:rPr>
          <w:rFonts w:hint="eastAsia"/>
        </w:rPr>
        <w:t>、必要事項を入力する。</w:t>
      </w:r>
    </w:p>
    <w:p w14:paraId="4B7DDE0D" w14:textId="77777777" w:rsidR="003400A4" w:rsidRDefault="003400A4" w:rsidP="008F531C">
      <w:pPr>
        <w:pStyle w:val="a3"/>
        <w:numPr>
          <w:ilvl w:val="0"/>
          <w:numId w:val="55"/>
        </w:numPr>
        <w:ind w:firstLineChars="0"/>
      </w:pPr>
      <w:r>
        <w:rPr>
          <w:rFonts w:hint="eastAsia"/>
        </w:rPr>
        <w:t>「アカウントの作成」ボタンを押すと、登録が完了する。このとき、ログインされた状態になっている。</w:t>
      </w:r>
    </w:p>
    <w:p w14:paraId="36BC770F" w14:textId="0DE10F50" w:rsidR="003400A4" w:rsidRDefault="001222CA" w:rsidP="0013419D">
      <w:pPr>
        <w:pStyle w:val="a3"/>
        <w:ind w:firstLine="210"/>
      </w:pPr>
      <w:r>
        <w:t>アカウントを登録したら、</w:t>
      </w:r>
      <w:r w:rsidR="00863070">
        <w:rPr>
          <w:rFonts w:hint="eastAsia"/>
        </w:rPr>
        <w:t>一旦</w:t>
      </w:r>
      <w:r>
        <w:t>ログアウトし、登録したアカウント情報をシステム管理者に通知する。</w:t>
      </w:r>
    </w:p>
    <w:p w14:paraId="3C9E7CF9" w14:textId="77777777" w:rsidR="001222CA" w:rsidRDefault="001222CA" w:rsidP="003400A4"/>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9"/>
        <w:gridCol w:w="4561"/>
      </w:tblGrid>
      <w:tr w:rsidR="003400A4" w14:paraId="13EEC4A8" w14:textId="77777777" w:rsidTr="00814581">
        <w:tc>
          <w:tcPr>
            <w:tcW w:w="4351" w:type="dxa"/>
            <w:vAlign w:val="center"/>
            <w:hideMark/>
          </w:tcPr>
          <w:p w14:paraId="77304839" w14:textId="77777777" w:rsidR="003400A4" w:rsidRDefault="003400A4" w:rsidP="00814581">
            <w:r>
              <w:rPr>
                <w:noProof/>
              </w:rPr>
              <w:lastRenderedPageBreak/>
              <w:drawing>
                <wp:inline distT="0" distB="0" distL="0" distR="0" wp14:anchorId="1B3A4D2A" wp14:editId="26AF0BF7">
                  <wp:extent cx="2600325" cy="1990725"/>
                  <wp:effectExtent l="0" t="0" r="9525" b="9525"/>
                  <wp:docPr id="337" name="図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00325" cy="1990725"/>
                          </a:xfrm>
                          <a:prstGeom prst="rect">
                            <a:avLst/>
                          </a:prstGeom>
                          <a:noFill/>
                          <a:ln>
                            <a:noFill/>
                          </a:ln>
                        </pic:spPr>
                      </pic:pic>
                    </a:graphicData>
                  </a:graphic>
                </wp:inline>
              </w:drawing>
            </w:r>
          </w:p>
        </w:tc>
        <w:tc>
          <w:tcPr>
            <w:tcW w:w="4351" w:type="dxa"/>
            <w:vAlign w:val="center"/>
            <w:hideMark/>
          </w:tcPr>
          <w:p w14:paraId="124FA161" w14:textId="77777777" w:rsidR="003400A4" w:rsidRDefault="003400A4" w:rsidP="00814581">
            <w:pPr>
              <w:keepNext/>
            </w:pPr>
            <w:r>
              <w:rPr>
                <w:noProof/>
              </w:rPr>
              <w:drawing>
                <wp:inline distT="0" distB="0" distL="0" distR="0" wp14:anchorId="246AD60E" wp14:editId="31A289F7">
                  <wp:extent cx="2867025" cy="1857375"/>
                  <wp:effectExtent l="0" t="0" r="9525" b="9525"/>
                  <wp:docPr id="336" name="図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67025" cy="1857375"/>
                          </a:xfrm>
                          <a:prstGeom prst="rect">
                            <a:avLst/>
                          </a:prstGeom>
                          <a:noFill/>
                          <a:ln>
                            <a:noFill/>
                          </a:ln>
                        </pic:spPr>
                      </pic:pic>
                    </a:graphicData>
                  </a:graphic>
                </wp:inline>
              </w:drawing>
            </w:r>
          </w:p>
        </w:tc>
      </w:tr>
    </w:tbl>
    <w:p w14:paraId="49FB2045" w14:textId="37490014" w:rsidR="003400A4" w:rsidRDefault="003400A4" w:rsidP="003400A4">
      <w:pPr>
        <w:pStyle w:val="aa"/>
        <w:rPr>
          <w:noProof/>
        </w:rPr>
      </w:pPr>
      <w:bookmarkStart w:id="681" w:name="_Ref384690332"/>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2</w:t>
      </w:r>
      <w:r w:rsidR="004D783F">
        <w:fldChar w:fldCharType="end"/>
      </w:r>
      <w:bookmarkEnd w:id="681"/>
      <w:r>
        <w:rPr>
          <w:rFonts w:hint="eastAsia"/>
          <w:noProof/>
        </w:rPr>
        <w:t xml:space="preserve"> アカウントの登録</w:t>
      </w:r>
    </w:p>
    <w:p w14:paraId="56185250" w14:textId="77777777" w:rsidR="00775AA1" w:rsidRDefault="00775AA1" w:rsidP="00775AA1"/>
    <w:p w14:paraId="7CC0DD51" w14:textId="77777777" w:rsidR="001222CA" w:rsidRDefault="001222CA">
      <w:pPr>
        <w:widowControl/>
        <w:jc w:val="left"/>
        <w:rPr>
          <w:rFonts w:ascii="Arial" w:eastAsia="ＭＳ ゴシック" w:hAnsi="Arial"/>
          <w:sz w:val="22"/>
          <w:szCs w:val="22"/>
        </w:rPr>
      </w:pPr>
      <w:r>
        <w:br w:type="page"/>
      </w:r>
    </w:p>
    <w:p w14:paraId="0B1685DC" w14:textId="760A1B29" w:rsidR="009F7415" w:rsidRDefault="009F7415" w:rsidP="0013419D">
      <w:pPr>
        <w:pStyle w:val="3"/>
      </w:pPr>
      <w:r>
        <w:rPr>
          <w:rFonts w:hint="eastAsia"/>
        </w:rPr>
        <w:lastRenderedPageBreak/>
        <w:t>組織の登録（</w:t>
      </w:r>
      <w:r w:rsidR="001222CA">
        <w:rPr>
          <w:rFonts w:hint="eastAsia"/>
        </w:rPr>
        <w:t>システム管理者）</w:t>
      </w:r>
    </w:p>
    <w:p w14:paraId="7A19F2E1" w14:textId="204C412B" w:rsidR="009F7415" w:rsidRDefault="001222CA" w:rsidP="009F7415">
      <w:pPr>
        <w:pStyle w:val="a3"/>
        <w:ind w:firstLine="210"/>
      </w:pPr>
      <w:r>
        <w:rPr>
          <w:rFonts w:hint="eastAsia"/>
        </w:rPr>
        <w:t>システム管理者は、データのアクセス制御をしつつ各課がオープンデータを登録できるようにするために、各課を</w:t>
      </w:r>
      <w:r w:rsidR="009F7415">
        <w:rPr>
          <w:rFonts w:hint="eastAsia"/>
        </w:rPr>
        <w:t>組織</w:t>
      </w:r>
      <w:r>
        <w:rPr>
          <w:rFonts w:hint="eastAsia"/>
        </w:rPr>
        <w:t>として</w:t>
      </w:r>
      <w:r w:rsidR="009F7415">
        <w:rPr>
          <w:rFonts w:hint="eastAsia"/>
        </w:rPr>
        <w:t>登録する</w:t>
      </w:r>
      <w:r>
        <w:rPr>
          <w:rFonts w:hint="eastAsia"/>
        </w:rPr>
        <w:t>。</w:t>
      </w:r>
      <w:r w:rsidR="009F7415">
        <w:rPr>
          <w:rFonts w:hint="eastAsia"/>
        </w:rPr>
        <w:t>以下にその手順を示す。</w:t>
      </w:r>
    </w:p>
    <w:p w14:paraId="50879726" w14:textId="77777777" w:rsidR="009F7415" w:rsidRDefault="009F7415" w:rsidP="009F7415">
      <w:pPr>
        <w:pStyle w:val="a3"/>
        <w:numPr>
          <w:ilvl w:val="0"/>
          <w:numId w:val="56"/>
        </w:numPr>
        <w:ind w:firstLineChars="0"/>
        <w:rPr>
          <w:noProof/>
        </w:rPr>
      </w:pPr>
      <w:r>
        <w:rPr>
          <w:rFonts w:hint="eastAsia"/>
          <w:noProof/>
        </w:rPr>
        <w:t>初期画面（ログイン後の画面／左上）の上にある「組織」をクリックする。</w:t>
      </w:r>
    </w:p>
    <w:p w14:paraId="7CBE7EEB" w14:textId="77777777" w:rsidR="009F7415" w:rsidRDefault="009F7415" w:rsidP="009F7415">
      <w:pPr>
        <w:pStyle w:val="a3"/>
        <w:numPr>
          <w:ilvl w:val="0"/>
          <w:numId w:val="56"/>
        </w:numPr>
        <w:ind w:firstLineChars="0"/>
        <w:rPr>
          <w:noProof/>
        </w:rPr>
      </w:pPr>
      <w:r>
        <w:rPr>
          <w:rFonts w:hint="eastAsia"/>
          <w:noProof/>
        </w:rPr>
        <w:t>「組織を追加」ボタンを押す（右上）。</w:t>
      </w:r>
    </w:p>
    <w:p w14:paraId="3317EFB6" w14:textId="77777777" w:rsidR="009F7415" w:rsidRDefault="009F7415" w:rsidP="009F7415">
      <w:pPr>
        <w:pStyle w:val="a3"/>
        <w:numPr>
          <w:ilvl w:val="0"/>
          <w:numId w:val="56"/>
        </w:numPr>
        <w:ind w:firstLineChars="0"/>
        <w:rPr>
          <w:noProof/>
        </w:rPr>
      </w:pPr>
      <w:r>
        <w:rPr>
          <w:rFonts w:hint="eastAsia"/>
          <w:noProof/>
        </w:rPr>
        <w:t>タイトル欄の下にある「編集」ボタンを押す（左下）。</w:t>
      </w:r>
    </w:p>
    <w:p w14:paraId="3853FA26" w14:textId="77777777" w:rsidR="009F7415" w:rsidRDefault="009F7415" w:rsidP="009F7415">
      <w:pPr>
        <w:pStyle w:val="a3"/>
        <w:numPr>
          <w:ilvl w:val="1"/>
          <w:numId w:val="61"/>
        </w:numPr>
        <w:ind w:firstLineChars="0"/>
        <w:rPr>
          <w:noProof/>
        </w:rPr>
      </w:pPr>
      <w:r>
        <w:rPr>
          <w:rFonts w:hint="eastAsia"/>
          <w:noProof/>
        </w:rPr>
        <w:t>タイトル・</w:t>
      </w:r>
      <w:r>
        <w:rPr>
          <w:noProof/>
        </w:rPr>
        <w:t>URL</w:t>
      </w:r>
      <w:r>
        <w:rPr>
          <w:rFonts w:hint="eastAsia"/>
          <w:noProof/>
        </w:rPr>
        <w:t>・説明・画像</w:t>
      </w:r>
      <w:r>
        <w:rPr>
          <w:noProof/>
        </w:rPr>
        <w:t>URL</w:t>
      </w:r>
      <w:r>
        <w:rPr>
          <w:rFonts w:hint="eastAsia"/>
          <w:noProof/>
        </w:rPr>
        <w:t>を入力する。</w:t>
      </w:r>
    </w:p>
    <w:p w14:paraId="08B06644" w14:textId="77777777" w:rsidR="009F7415" w:rsidRDefault="009F7415" w:rsidP="009F7415">
      <w:pPr>
        <w:pStyle w:val="a3"/>
        <w:numPr>
          <w:ilvl w:val="1"/>
          <w:numId w:val="61"/>
        </w:numPr>
        <w:ind w:firstLineChars="0"/>
        <w:rPr>
          <w:noProof/>
        </w:rPr>
      </w:pPr>
      <w:r>
        <w:rPr>
          <w:noProof/>
        </w:rPr>
        <w:t>URL</w:t>
      </w:r>
      <w:r>
        <w:rPr>
          <w:rFonts w:hint="eastAsia"/>
          <w:noProof/>
        </w:rPr>
        <w:t>のみ必須である。</w:t>
      </w:r>
    </w:p>
    <w:p w14:paraId="724FE5BD" w14:textId="4B221C91" w:rsidR="009F7415" w:rsidRDefault="009F7415" w:rsidP="009F7415">
      <w:pPr>
        <w:pStyle w:val="a3"/>
        <w:numPr>
          <w:ilvl w:val="1"/>
          <w:numId w:val="61"/>
        </w:numPr>
        <w:ind w:firstLineChars="0"/>
        <w:rPr>
          <w:noProof/>
        </w:rPr>
      </w:pPr>
      <w:r>
        <w:rPr>
          <w:rFonts w:hint="eastAsia"/>
          <w:noProof/>
        </w:rPr>
        <w:t>タイトルが英数字のみの場合は、</w:t>
      </w:r>
      <w:r>
        <w:rPr>
          <w:noProof/>
        </w:rPr>
        <w:t>3.</w:t>
      </w:r>
      <w:r>
        <w:rPr>
          <w:rFonts w:hint="eastAsia"/>
          <w:noProof/>
        </w:rPr>
        <w:t>の処理は不要である</w:t>
      </w:r>
    </w:p>
    <w:p w14:paraId="7E2D75D9" w14:textId="77777777" w:rsidR="009F7415" w:rsidRDefault="009F7415" w:rsidP="009F7415">
      <w:pPr>
        <w:pStyle w:val="a3"/>
        <w:numPr>
          <w:ilvl w:val="0"/>
          <w:numId w:val="56"/>
        </w:numPr>
        <w:ind w:firstLineChars="0"/>
        <w:rPr>
          <w:noProof/>
        </w:rPr>
      </w:pPr>
      <w:r>
        <w:rPr>
          <w:noProof/>
        </w:rPr>
        <w:t>URL</w:t>
      </w:r>
      <w:r>
        <w:rPr>
          <w:rFonts w:hint="eastAsia"/>
          <w:noProof/>
        </w:rPr>
        <w:t>欄には、タイトルとほぼ同じ意味の英数字を入力する（右下）。</w:t>
      </w:r>
    </w:p>
    <w:p w14:paraId="310EFF24" w14:textId="77777777" w:rsidR="009F7415" w:rsidRDefault="009F7415" w:rsidP="009F7415">
      <w:pPr>
        <w:pStyle w:val="a3"/>
        <w:numPr>
          <w:ilvl w:val="0"/>
          <w:numId w:val="56"/>
        </w:numPr>
        <w:ind w:firstLineChars="0"/>
        <w:rPr>
          <w:noProof/>
        </w:rPr>
      </w:pPr>
      <w:r>
        <w:rPr>
          <w:rFonts w:hint="eastAsia"/>
          <w:noProof/>
        </w:rPr>
        <w:t>「組織の作成」ボタンを押す。これで組織の登録が完了である。</w:t>
      </w:r>
    </w:p>
    <w:p w14:paraId="5A429575" w14:textId="0B8A79F6" w:rsidR="0085135A" w:rsidRDefault="0085135A" w:rsidP="0013419D">
      <w:pPr>
        <w:pStyle w:val="a3"/>
        <w:ind w:firstLine="210"/>
        <w:rPr>
          <w:noProof/>
        </w:rPr>
      </w:pPr>
      <w:r>
        <w:rPr>
          <w:noProof/>
        </w:rPr>
        <w:t>なお、</w:t>
      </w:r>
      <w:r w:rsidRPr="0085135A">
        <w:rPr>
          <w:rFonts w:hint="eastAsia"/>
          <w:noProof/>
        </w:rPr>
        <w:t>組織を作成したユーザが、組織の管理者となる。</w:t>
      </w:r>
      <w:r>
        <w:rPr>
          <w:rFonts w:hint="eastAsia"/>
          <w:noProof/>
        </w:rPr>
        <w:t>今回の事例では、システム管理者が</w:t>
      </w:r>
      <w:r w:rsidRPr="0085135A">
        <w:rPr>
          <w:rFonts w:hint="eastAsia"/>
          <w:noProof/>
        </w:rPr>
        <w:t>組織の管理者となる。</w:t>
      </w:r>
    </w:p>
    <w:p w14:paraId="275EE4EB" w14:textId="77777777" w:rsidR="009F7415" w:rsidRDefault="009F7415" w:rsidP="009F7415"/>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9F7415" w14:paraId="7824C55F" w14:textId="77777777" w:rsidTr="00453D6E">
        <w:tc>
          <w:tcPr>
            <w:tcW w:w="4351" w:type="dxa"/>
            <w:vAlign w:val="center"/>
            <w:hideMark/>
          </w:tcPr>
          <w:p w14:paraId="7E80C0DE" w14:textId="77777777" w:rsidR="009F7415" w:rsidRDefault="009F7415" w:rsidP="00453D6E">
            <w:r>
              <w:rPr>
                <w:noProof/>
              </w:rPr>
              <w:drawing>
                <wp:inline distT="0" distB="0" distL="0" distR="0" wp14:anchorId="27EB933F" wp14:editId="137CA4B1">
                  <wp:extent cx="2808605" cy="2155190"/>
                  <wp:effectExtent l="0" t="0" r="0" b="0"/>
                  <wp:docPr id="327" name="図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08605" cy="2155190"/>
                          </a:xfrm>
                          <a:prstGeom prst="rect">
                            <a:avLst/>
                          </a:prstGeom>
                          <a:noFill/>
                          <a:ln>
                            <a:noFill/>
                          </a:ln>
                        </pic:spPr>
                      </pic:pic>
                    </a:graphicData>
                  </a:graphic>
                </wp:inline>
              </w:drawing>
            </w:r>
          </w:p>
        </w:tc>
        <w:tc>
          <w:tcPr>
            <w:tcW w:w="4351" w:type="dxa"/>
            <w:vAlign w:val="center"/>
            <w:hideMark/>
          </w:tcPr>
          <w:p w14:paraId="2C73F903" w14:textId="77777777" w:rsidR="009F7415" w:rsidRDefault="009F7415" w:rsidP="00453D6E">
            <w:pPr>
              <w:keepNext/>
            </w:pPr>
            <w:r>
              <w:rPr>
                <w:noProof/>
              </w:rPr>
              <w:drawing>
                <wp:inline distT="0" distB="0" distL="0" distR="0" wp14:anchorId="2FC6D4BF" wp14:editId="79DC70EF">
                  <wp:extent cx="2631440" cy="1838325"/>
                  <wp:effectExtent l="0" t="0" r="0" b="9525"/>
                  <wp:docPr id="328" name="図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31440" cy="1838325"/>
                          </a:xfrm>
                          <a:prstGeom prst="rect">
                            <a:avLst/>
                          </a:prstGeom>
                          <a:noFill/>
                          <a:ln>
                            <a:noFill/>
                          </a:ln>
                        </pic:spPr>
                      </pic:pic>
                    </a:graphicData>
                  </a:graphic>
                </wp:inline>
              </w:drawing>
            </w:r>
          </w:p>
        </w:tc>
      </w:tr>
      <w:tr w:rsidR="009F7415" w14:paraId="7D475E93" w14:textId="77777777" w:rsidTr="00453D6E">
        <w:tc>
          <w:tcPr>
            <w:tcW w:w="4351" w:type="dxa"/>
            <w:vAlign w:val="center"/>
            <w:hideMark/>
          </w:tcPr>
          <w:p w14:paraId="35B4D32F" w14:textId="77777777" w:rsidR="009F7415" w:rsidRDefault="009F7415" w:rsidP="00453D6E">
            <w:r>
              <w:rPr>
                <w:noProof/>
              </w:rPr>
              <w:drawing>
                <wp:inline distT="0" distB="0" distL="0" distR="0" wp14:anchorId="18E580F4" wp14:editId="3790DB7F">
                  <wp:extent cx="2677795" cy="1922145"/>
                  <wp:effectExtent l="0" t="0" r="8255" b="1905"/>
                  <wp:docPr id="332" name="図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77795" cy="1922145"/>
                          </a:xfrm>
                          <a:prstGeom prst="rect">
                            <a:avLst/>
                          </a:prstGeom>
                          <a:noFill/>
                          <a:ln>
                            <a:noFill/>
                          </a:ln>
                        </pic:spPr>
                      </pic:pic>
                    </a:graphicData>
                  </a:graphic>
                </wp:inline>
              </w:drawing>
            </w:r>
          </w:p>
        </w:tc>
        <w:tc>
          <w:tcPr>
            <w:tcW w:w="4351" w:type="dxa"/>
            <w:vAlign w:val="center"/>
            <w:hideMark/>
          </w:tcPr>
          <w:p w14:paraId="75168DB5" w14:textId="4E4E86B7" w:rsidR="009F7415" w:rsidRDefault="001222CA" w:rsidP="00453D6E">
            <w:pPr>
              <w:keepNext/>
            </w:pPr>
            <w:r w:rsidRPr="001222CA">
              <w:rPr>
                <w:noProof/>
              </w:rPr>
              <w:drawing>
                <wp:inline distT="0" distB="0" distL="0" distR="0" wp14:anchorId="0BD135B9" wp14:editId="3FC4A566">
                  <wp:extent cx="2808873" cy="1885716"/>
                  <wp:effectExtent l="0" t="0" r="0" b="635"/>
                  <wp:docPr id="334" name="図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21765" cy="1894371"/>
                          </a:xfrm>
                          <a:prstGeom prst="rect">
                            <a:avLst/>
                          </a:prstGeom>
                          <a:noFill/>
                          <a:ln>
                            <a:noFill/>
                          </a:ln>
                        </pic:spPr>
                      </pic:pic>
                    </a:graphicData>
                  </a:graphic>
                </wp:inline>
              </w:drawing>
            </w:r>
          </w:p>
        </w:tc>
      </w:tr>
    </w:tbl>
    <w:p w14:paraId="36041721" w14:textId="1122963C" w:rsidR="009F7415" w:rsidRDefault="009F7415" w:rsidP="009F7415">
      <w:pPr>
        <w:pStyle w:val="aa"/>
        <w:rPr>
          <w:noProof/>
        </w:rPr>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3</w:t>
      </w:r>
      <w:r w:rsidR="004D783F">
        <w:fldChar w:fldCharType="end"/>
      </w:r>
      <w:r>
        <w:rPr>
          <w:rFonts w:hint="eastAsia"/>
          <w:noProof/>
        </w:rPr>
        <w:t xml:space="preserve"> 組織の作成</w:t>
      </w:r>
    </w:p>
    <w:p w14:paraId="7E1AB235" w14:textId="174A39F0" w:rsidR="00775AA1" w:rsidRDefault="00775AA1" w:rsidP="00775AA1">
      <w:pPr>
        <w:widowControl/>
        <w:jc w:val="left"/>
      </w:pPr>
    </w:p>
    <w:p w14:paraId="7F6FD53F" w14:textId="77777777" w:rsidR="0085135A" w:rsidRDefault="0085135A" w:rsidP="00775AA1">
      <w:pPr>
        <w:widowControl/>
        <w:jc w:val="left"/>
        <w:rPr>
          <w:rFonts w:ascii="Arial" w:eastAsia="ＭＳ ゴシック" w:hAnsi="Arial"/>
          <w:sz w:val="22"/>
          <w:szCs w:val="22"/>
        </w:rPr>
      </w:pPr>
    </w:p>
    <w:p w14:paraId="0293D3AF" w14:textId="060B60C9" w:rsidR="001222CA" w:rsidRDefault="001222CA" w:rsidP="0013419D">
      <w:pPr>
        <w:pStyle w:val="3"/>
      </w:pPr>
      <w:r>
        <w:rPr>
          <w:rFonts w:hint="eastAsia"/>
        </w:rPr>
        <w:lastRenderedPageBreak/>
        <w:t>組織へのメンバ追加</w:t>
      </w:r>
      <w:r w:rsidR="0085135A">
        <w:rPr>
          <w:rFonts w:hint="eastAsia"/>
        </w:rPr>
        <w:t>（システム管理者）</w:t>
      </w:r>
    </w:p>
    <w:p w14:paraId="7C2CA02F" w14:textId="2D28F657" w:rsidR="001222CA" w:rsidRDefault="0085135A" w:rsidP="001222CA">
      <w:pPr>
        <w:pStyle w:val="a3"/>
        <w:ind w:firstLine="210"/>
      </w:pPr>
      <w:r>
        <w:t>システム管理者は、続いて作成した組織にメンバを追加する。</w:t>
      </w:r>
      <w:r>
        <w:rPr>
          <w:rFonts w:hint="eastAsia"/>
        </w:rPr>
        <w:t>A</w:t>
      </w:r>
      <w:r>
        <w:rPr>
          <w:rFonts w:hint="eastAsia"/>
        </w:rPr>
        <w:t>課にユーザ「</w:t>
      </w:r>
      <w:r>
        <w:rPr>
          <w:rFonts w:hint="eastAsia"/>
        </w:rPr>
        <w:t>div_a</w:t>
      </w:r>
      <w:r>
        <w:rPr>
          <w:rFonts w:hint="eastAsia"/>
        </w:rPr>
        <w:t>」を追加する手順</w:t>
      </w:r>
      <w:r w:rsidR="001222CA">
        <w:rPr>
          <w:rFonts w:hint="eastAsia"/>
        </w:rPr>
        <w:t>を以下に示す。</w:t>
      </w:r>
    </w:p>
    <w:p w14:paraId="7D8CBDE2" w14:textId="159D783E" w:rsidR="0085135A" w:rsidRDefault="0085135A" w:rsidP="0085135A">
      <w:pPr>
        <w:pStyle w:val="a3"/>
        <w:numPr>
          <w:ilvl w:val="0"/>
          <w:numId w:val="62"/>
        </w:numPr>
        <w:ind w:firstLineChars="0"/>
      </w:pPr>
      <w:r w:rsidRPr="0085135A">
        <w:rPr>
          <w:rFonts w:hint="eastAsia"/>
        </w:rPr>
        <w:t>初期画面（ログイン後の画面／左上）の上にある「組織」をクリックする</w:t>
      </w:r>
      <w:r>
        <w:rPr>
          <w:rFonts w:hint="eastAsia"/>
        </w:rPr>
        <w:t>（左上）</w:t>
      </w:r>
      <w:r w:rsidRPr="0085135A">
        <w:rPr>
          <w:rFonts w:hint="eastAsia"/>
        </w:rPr>
        <w:t>。</w:t>
      </w:r>
    </w:p>
    <w:p w14:paraId="0CBD4C08" w14:textId="63C47ECD" w:rsidR="0085135A" w:rsidRDefault="0085135A" w:rsidP="001222CA">
      <w:pPr>
        <w:pStyle w:val="a3"/>
        <w:numPr>
          <w:ilvl w:val="0"/>
          <w:numId w:val="62"/>
        </w:numPr>
        <w:ind w:firstLineChars="0"/>
      </w:pPr>
      <w:r>
        <w:rPr>
          <w:rFonts w:hint="eastAsia"/>
        </w:rPr>
        <w:t>組織「</w:t>
      </w:r>
      <w:r>
        <w:rPr>
          <w:rFonts w:hint="eastAsia"/>
        </w:rPr>
        <w:t>A</w:t>
      </w:r>
      <w:r>
        <w:rPr>
          <w:rFonts w:hint="eastAsia"/>
        </w:rPr>
        <w:t>課」を選択する。</w:t>
      </w:r>
    </w:p>
    <w:p w14:paraId="570A3372" w14:textId="551AA403" w:rsidR="001222CA" w:rsidRDefault="001222CA" w:rsidP="001222CA">
      <w:pPr>
        <w:pStyle w:val="a3"/>
        <w:numPr>
          <w:ilvl w:val="0"/>
          <w:numId w:val="62"/>
        </w:numPr>
        <w:ind w:firstLineChars="0"/>
      </w:pPr>
      <w:r>
        <w:rPr>
          <w:rFonts w:hint="eastAsia"/>
        </w:rPr>
        <w:t>組織ページにある「管理者」ボタンを押す（</w:t>
      </w:r>
      <w:r w:rsidR="0085135A">
        <w:rPr>
          <w:rFonts w:hint="eastAsia"/>
        </w:rPr>
        <w:t>右</w:t>
      </w:r>
      <w:r>
        <w:rPr>
          <w:rFonts w:hint="eastAsia"/>
        </w:rPr>
        <w:t>上）。</w:t>
      </w:r>
    </w:p>
    <w:p w14:paraId="3D647D72" w14:textId="7A12D77C" w:rsidR="001222CA" w:rsidRDefault="001222CA" w:rsidP="001222CA">
      <w:pPr>
        <w:pStyle w:val="a3"/>
        <w:numPr>
          <w:ilvl w:val="0"/>
          <w:numId w:val="62"/>
        </w:numPr>
        <w:ind w:firstLineChars="0"/>
      </w:pPr>
      <w:r>
        <w:rPr>
          <w:rFonts w:hint="eastAsia"/>
        </w:rPr>
        <w:t>「メンバ」タブを押す（</w:t>
      </w:r>
      <w:r w:rsidR="00C43E47">
        <w:rPr>
          <w:rFonts w:hint="eastAsia"/>
        </w:rPr>
        <w:t>左</w:t>
      </w:r>
      <w:r w:rsidR="001F2544">
        <w:rPr>
          <w:rFonts w:hint="eastAsia"/>
        </w:rPr>
        <w:t>下</w:t>
      </w:r>
      <w:r>
        <w:rPr>
          <w:rFonts w:hint="eastAsia"/>
        </w:rPr>
        <w:t>）。</w:t>
      </w:r>
    </w:p>
    <w:p w14:paraId="532D60DE" w14:textId="77777777" w:rsidR="001222CA" w:rsidRDefault="001222CA" w:rsidP="001222CA">
      <w:pPr>
        <w:pStyle w:val="a3"/>
        <w:numPr>
          <w:ilvl w:val="0"/>
          <w:numId w:val="62"/>
        </w:numPr>
        <w:ind w:firstLineChars="0"/>
      </w:pPr>
      <w:r>
        <w:rPr>
          <w:rFonts w:hint="eastAsia"/>
        </w:rPr>
        <w:t>「メンバの追加」ボタンを押す。</w:t>
      </w:r>
    </w:p>
    <w:p w14:paraId="0EEA186A" w14:textId="3FE1AC6E" w:rsidR="001222CA" w:rsidRDefault="001222CA" w:rsidP="001222CA">
      <w:pPr>
        <w:pStyle w:val="a3"/>
        <w:numPr>
          <w:ilvl w:val="0"/>
          <w:numId w:val="62"/>
        </w:numPr>
        <w:ind w:firstLineChars="0"/>
      </w:pPr>
      <w:r>
        <w:rPr>
          <w:rFonts w:hint="eastAsia"/>
        </w:rPr>
        <w:t>ユーザの入力欄をクリックしてユーザ名</w:t>
      </w:r>
      <w:r w:rsidR="001F2544">
        <w:rPr>
          <w:rFonts w:hint="eastAsia"/>
        </w:rPr>
        <w:t>「</w:t>
      </w:r>
      <w:r w:rsidR="001F2544">
        <w:rPr>
          <w:rFonts w:hint="eastAsia"/>
        </w:rPr>
        <w:t>d</w:t>
      </w:r>
      <w:r w:rsidR="001F2544">
        <w:t>iv_a</w:t>
      </w:r>
      <w:r w:rsidR="001F2544">
        <w:rPr>
          <w:rFonts w:hint="eastAsia"/>
        </w:rPr>
        <w:t>」</w:t>
      </w:r>
      <w:r>
        <w:rPr>
          <w:rFonts w:hint="eastAsia"/>
        </w:rPr>
        <w:t>を入力する（</w:t>
      </w:r>
      <w:r w:rsidR="00C43E47">
        <w:rPr>
          <w:rFonts w:hint="eastAsia"/>
        </w:rPr>
        <w:t>右</w:t>
      </w:r>
      <w:r w:rsidR="001F2544">
        <w:rPr>
          <w:rFonts w:hint="eastAsia"/>
        </w:rPr>
        <w:t>下</w:t>
      </w:r>
      <w:r>
        <w:rPr>
          <w:rFonts w:hint="eastAsia"/>
        </w:rPr>
        <w:t>）。</w:t>
      </w:r>
    </w:p>
    <w:p w14:paraId="45B76656" w14:textId="77777777" w:rsidR="001222CA" w:rsidRDefault="001222CA" w:rsidP="001222CA">
      <w:pPr>
        <w:pStyle w:val="a3"/>
        <w:numPr>
          <w:ilvl w:val="1"/>
          <w:numId w:val="62"/>
        </w:numPr>
        <w:ind w:firstLineChars="0"/>
      </w:pPr>
      <w:r>
        <w:rPr>
          <w:rFonts w:hint="eastAsia"/>
        </w:rPr>
        <w:t>途中まで入力すると、候補が表示されるので、そこから選択できる。</w:t>
      </w:r>
    </w:p>
    <w:p w14:paraId="27DDC431" w14:textId="7649576D" w:rsidR="001222CA" w:rsidRDefault="001222CA" w:rsidP="001222CA">
      <w:pPr>
        <w:pStyle w:val="a3"/>
        <w:numPr>
          <w:ilvl w:val="0"/>
          <w:numId w:val="62"/>
        </w:numPr>
        <w:ind w:firstLineChars="0"/>
      </w:pPr>
      <w:r>
        <w:rPr>
          <w:rFonts w:hint="eastAsia"/>
        </w:rPr>
        <w:t>このユーザに与えるロールを選択する</w:t>
      </w:r>
      <w:r w:rsidR="001F2544">
        <w:rPr>
          <w:rFonts w:hint="eastAsia"/>
        </w:rPr>
        <w:t>。</w:t>
      </w:r>
    </w:p>
    <w:p w14:paraId="01BC4234" w14:textId="21FCAE57" w:rsidR="001222CA" w:rsidRDefault="001222CA" w:rsidP="001222CA">
      <w:pPr>
        <w:pStyle w:val="a3"/>
        <w:ind w:left="630" w:firstLineChars="0" w:firstLine="0"/>
      </w:pPr>
      <w:r>
        <w:rPr>
          <w:rFonts w:hint="eastAsia"/>
        </w:rPr>
        <w:t>ロールは「管理者」「編集者」「メンバ」の</w:t>
      </w:r>
      <w:r>
        <w:t>3</w:t>
      </w:r>
      <w:r>
        <w:rPr>
          <w:rFonts w:hint="eastAsia"/>
        </w:rPr>
        <w:t>種類であり、画面左側に説明がある。</w:t>
      </w:r>
      <w:r w:rsidR="0085135A">
        <w:br/>
      </w:r>
      <w:r w:rsidR="0085135A">
        <w:t>今回の事例では、</w:t>
      </w:r>
      <w:r w:rsidR="0085135A">
        <w:rPr>
          <w:rFonts w:hint="eastAsia"/>
        </w:rPr>
        <w:t>「編集者」を選択する。</w:t>
      </w:r>
    </w:p>
    <w:p w14:paraId="6C6F3EE5" w14:textId="5B01C6E4" w:rsidR="001222CA" w:rsidRDefault="001222CA" w:rsidP="0013419D">
      <w:pPr>
        <w:pStyle w:val="a3"/>
        <w:widowControl/>
        <w:numPr>
          <w:ilvl w:val="0"/>
          <w:numId w:val="62"/>
        </w:numPr>
        <w:ind w:firstLineChars="0"/>
        <w:jc w:val="left"/>
      </w:pPr>
      <w:r>
        <w:rPr>
          <w:rFonts w:hint="eastAsia"/>
        </w:rPr>
        <w:t>「追加」ボタンを押す。</w:t>
      </w:r>
    </w:p>
    <w:p w14:paraId="6E37F67C" w14:textId="7FAAF1AE" w:rsidR="0085135A" w:rsidRDefault="001F2544" w:rsidP="0013419D">
      <w:pPr>
        <w:pStyle w:val="a3"/>
        <w:widowControl/>
        <w:ind w:left="210" w:firstLineChars="0" w:firstLine="0"/>
        <w:jc w:val="left"/>
      </w:pPr>
      <w:r>
        <w:t>この作業が完了した時点で、システム管理者は各担当者に連絡する。</w:t>
      </w:r>
    </w:p>
    <w:p w14:paraId="2C9FB321" w14:textId="77777777" w:rsidR="001F2544" w:rsidRDefault="001F2544" w:rsidP="0013419D">
      <w:pPr>
        <w:pStyle w:val="a3"/>
        <w:widowControl/>
        <w:ind w:left="210" w:firstLineChars="0" w:firstLine="0"/>
        <w:jc w:val="left"/>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6"/>
        <w:gridCol w:w="4274"/>
      </w:tblGrid>
      <w:tr w:rsidR="001F2544" w14:paraId="73323A53" w14:textId="77777777" w:rsidTr="00453D6E">
        <w:tc>
          <w:tcPr>
            <w:tcW w:w="4351" w:type="dxa"/>
            <w:vAlign w:val="center"/>
            <w:hideMark/>
          </w:tcPr>
          <w:p w14:paraId="02CCD05B" w14:textId="028BCB91" w:rsidR="001222CA" w:rsidRDefault="001F2544" w:rsidP="00453D6E">
            <w:r w:rsidRPr="001F2544">
              <w:rPr>
                <w:noProof/>
              </w:rPr>
              <w:drawing>
                <wp:inline distT="0" distB="0" distL="0" distR="0" wp14:anchorId="18549A7C" wp14:editId="4559EC2F">
                  <wp:extent cx="2686255" cy="1581150"/>
                  <wp:effectExtent l="0" t="0" r="0" b="0"/>
                  <wp:docPr id="342" name="図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88971" cy="1582749"/>
                          </a:xfrm>
                          <a:prstGeom prst="rect">
                            <a:avLst/>
                          </a:prstGeom>
                          <a:noFill/>
                          <a:ln>
                            <a:noFill/>
                          </a:ln>
                        </pic:spPr>
                      </pic:pic>
                    </a:graphicData>
                  </a:graphic>
                </wp:inline>
              </w:drawing>
            </w:r>
          </w:p>
        </w:tc>
        <w:tc>
          <w:tcPr>
            <w:tcW w:w="4351" w:type="dxa"/>
            <w:vAlign w:val="center"/>
            <w:hideMark/>
          </w:tcPr>
          <w:p w14:paraId="0661DB99" w14:textId="5EF72F4A" w:rsidR="001222CA" w:rsidRDefault="001F2544" w:rsidP="00453D6E">
            <w:pPr>
              <w:keepNext/>
            </w:pPr>
            <w:r w:rsidRPr="001F2544">
              <w:rPr>
                <w:noProof/>
              </w:rPr>
              <w:drawing>
                <wp:inline distT="0" distB="0" distL="0" distR="0" wp14:anchorId="3E65D197" wp14:editId="12E0BB6E">
                  <wp:extent cx="2360643" cy="1557020"/>
                  <wp:effectExtent l="0" t="0" r="1905" b="5080"/>
                  <wp:docPr id="343" name="図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67441" cy="1561504"/>
                          </a:xfrm>
                          <a:prstGeom prst="rect">
                            <a:avLst/>
                          </a:prstGeom>
                          <a:noFill/>
                          <a:ln>
                            <a:noFill/>
                          </a:ln>
                        </pic:spPr>
                      </pic:pic>
                    </a:graphicData>
                  </a:graphic>
                </wp:inline>
              </w:drawing>
            </w:r>
          </w:p>
        </w:tc>
      </w:tr>
      <w:tr w:rsidR="001F2544" w14:paraId="1094AAAA" w14:textId="77777777" w:rsidTr="00453D6E">
        <w:tc>
          <w:tcPr>
            <w:tcW w:w="4351" w:type="dxa"/>
            <w:vAlign w:val="center"/>
            <w:hideMark/>
          </w:tcPr>
          <w:p w14:paraId="68F46665" w14:textId="300C201F" w:rsidR="001222CA" w:rsidRDefault="001F2544" w:rsidP="00453D6E">
            <w:r w:rsidRPr="001F2544">
              <w:rPr>
                <w:noProof/>
              </w:rPr>
              <w:drawing>
                <wp:inline distT="0" distB="0" distL="0" distR="0" wp14:anchorId="28EBE2F9" wp14:editId="7000FDF4">
                  <wp:extent cx="2657475" cy="1360224"/>
                  <wp:effectExtent l="0" t="0" r="0" b="0"/>
                  <wp:docPr id="344" name="図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65181" cy="1364168"/>
                          </a:xfrm>
                          <a:prstGeom prst="rect">
                            <a:avLst/>
                          </a:prstGeom>
                          <a:noFill/>
                          <a:ln>
                            <a:noFill/>
                          </a:ln>
                        </pic:spPr>
                      </pic:pic>
                    </a:graphicData>
                  </a:graphic>
                </wp:inline>
              </w:drawing>
            </w:r>
          </w:p>
        </w:tc>
        <w:tc>
          <w:tcPr>
            <w:tcW w:w="4351" w:type="dxa"/>
            <w:vAlign w:val="center"/>
            <w:hideMark/>
          </w:tcPr>
          <w:p w14:paraId="0309231C" w14:textId="0424BE58" w:rsidR="001222CA" w:rsidRDefault="001F2544" w:rsidP="00453D6E">
            <w:pPr>
              <w:keepNext/>
            </w:pPr>
            <w:r w:rsidRPr="001F2544">
              <w:rPr>
                <w:noProof/>
              </w:rPr>
              <w:drawing>
                <wp:inline distT="0" distB="0" distL="0" distR="0" wp14:anchorId="74DEE74D" wp14:editId="78FFCC38">
                  <wp:extent cx="2428875" cy="1611630"/>
                  <wp:effectExtent l="0" t="0" r="9525" b="7620"/>
                  <wp:docPr id="345" name="図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33515" cy="1614709"/>
                          </a:xfrm>
                          <a:prstGeom prst="rect">
                            <a:avLst/>
                          </a:prstGeom>
                          <a:noFill/>
                          <a:ln>
                            <a:noFill/>
                          </a:ln>
                        </pic:spPr>
                      </pic:pic>
                    </a:graphicData>
                  </a:graphic>
                </wp:inline>
              </w:drawing>
            </w:r>
          </w:p>
        </w:tc>
      </w:tr>
    </w:tbl>
    <w:p w14:paraId="3263E5CC" w14:textId="7C8990CD" w:rsidR="001222CA" w:rsidRDefault="001222CA" w:rsidP="001222CA">
      <w:pPr>
        <w:pStyle w:val="aa"/>
        <w:rPr>
          <w:noProof/>
        </w:rPr>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4</w:t>
      </w:r>
      <w:r w:rsidR="004D783F">
        <w:fldChar w:fldCharType="end"/>
      </w:r>
      <w:r>
        <w:rPr>
          <w:rFonts w:hint="eastAsia"/>
          <w:noProof/>
        </w:rPr>
        <w:t xml:space="preserve"> 組織へのメンバ追加</w:t>
      </w:r>
    </w:p>
    <w:p w14:paraId="3D7389C4" w14:textId="77777777" w:rsidR="001222CA" w:rsidRDefault="001222CA" w:rsidP="001222CA">
      <w:pPr>
        <w:pStyle w:val="a3"/>
        <w:ind w:left="210" w:firstLineChars="0" w:firstLine="0"/>
      </w:pPr>
    </w:p>
    <w:p w14:paraId="1479090F" w14:textId="77777777" w:rsidR="001222CA" w:rsidRDefault="001222CA" w:rsidP="001222CA">
      <w:pPr>
        <w:widowControl/>
        <w:jc w:val="left"/>
        <w:rPr>
          <w:rFonts w:ascii="Arial" w:eastAsia="ＭＳ ゴシック" w:hAnsi="Arial"/>
          <w:sz w:val="22"/>
          <w:szCs w:val="22"/>
        </w:rPr>
      </w:pPr>
      <w:r>
        <w:br w:type="page"/>
      </w:r>
    </w:p>
    <w:p w14:paraId="613391B7" w14:textId="77777777" w:rsidR="00775AA1" w:rsidRDefault="00775AA1" w:rsidP="0013419D">
      <w:pPr>
        <w:pStyle w:val="3"/>
      </w:pPr>
      <w:r>
        <w:rPr>
          <w:rFonts w:hint="eastAsia"/>
        </w:rPr>
        <w:lastRenderedPageBreak/>
        <w:t>データセットの作成</w:t>
      </w:r>
    </w:p>
    <w:p w14:paraId="4E64E8C3" w14:textId="03D3B283" w:rsidR="001F2544" w:rsidRDefault="001F2544" w:rsidP="00775AA1">
      <w:pPr>
        <w:pStyle w:val="a3"/>
        <w:ind w:firstLine="210"/>
      </w:pPr>
      <w:r>
        <w:rPr>
          <w:rFonts w:hint="eastAsia"/>
        </w:rPr>
        <w:t>システム管理者から通知を受けた担当者は、</w:t>
      </w:r>
      <w:r w:rsidR="00775AA1">
        <w:rPr>
          <w:rFonts w:hint="eastAsia"/>
        </w:rPr>
        <w:t>データセットを作成</w:t>
      </w:r>
      <w:r>
        <w:rPr>
          <w:rFonts w:hint="eastAsia"/>
        </w:rPr>
        <w:t>し、登録する</w:t>
      </w:r>
      <w:r w:rsidR="00775AA1">
        <w:rPr>
          <w:rFonts w:hint="eastAsia"/>
        </w:rPr>
        <w:t>。</w:t>
      </w:r>
    </w:p>
    <w:p w14:paraId="1269FA11" w14:textId="6B740B20" w:rsidR="00775AA1" w:rsidRDefault="001F2544" w:rsidP="00775AA1">
      <w:pPr>
        <w:pStyle w:val="a3"/>
        <w:ind w:firstLine="210"/>
      </w:pPr>
      <w:r>
        <w:rPr>
          <w:rFonts w:hint="eastAsia"/>
        </w:rPr>
        <w:t>「</w:t>
      </w:r>
      <w:r>
        <w:rPr>
          <w:rFonts w:hint="eastAsia"/>
        </w:rPr>
        <w:t>A</w:t>
      </w:r>
      <w:r>
        <w:rPr>
          <w:rFonts w:hint="eastAsia"/>
        </w:rPr>
        <w:t>課」の「</w:t>
      </w:r>
      <w:r w:rsidR="002A5074">
        <w:rPr>
          <w:rFonts w:hint="eastAsia"/>
        </w:rPr>
        <w:t>AED</w:t>
      </w:r>
      <w:r w:rsidR="002A5074">
        <w:rPr>
          <w:rFonts w:hint="eastAsia"/>
        </w:rPr>
        <w:t>設置箇所</w:t>
      </w:r>
      <w:r>
        <w:rPr>
          <w:rFonts w:hint="eastAsia"/>
        </w:rPr>
        <w:t>」を例に、</w:t>
      </w:r>
      <w:r w:rsidR="00775AA1">
        <w:rPr>
          <w:rFonts w:hint="eastAsia"/>
        </w:rPr>
        <w:t>その手順を示す。</w:t>
      </w:r>
    </w:p>
    <w:p w14:paraId="06AB16D3" w14:textId="5C275A70" w:rsidR="00775AA1" w:rsidRDefault="00775AA1" w:rsidP="008F531C">
      <w:pPr>
        <w:pStyle w:val="a3"/>
        <w:numPr>
          <w:ilvl w:val="0"/>
          <w:numId w:val="58"/>
        </w:numPr>
        <w:ind w:firstLineChars="0"/>
      </w:pPr>
      <w:r>
        <w:rPr>
          <w:rFonts w:hint="eastAsia"/>
        </w:rPr>
        <w:t>初期画面（ログイン後の画面／</w:t>
      </w:r>
      <w:r>
        <w:fldChar w:fldCharType="begin"/>
      </w:r>
      <w:r>
        <w:instrText xml:space="preserve"> REF _Ref384690878 \h </w:instrText>
      </w:r>
      <w:r>
        <w:fldChar w:fldCharType="separate"/>
      </w:r>
      <w:r w:rsidR="00CB796C">
        <w:rPr>
          <w:rFonts w:hint="eastAsia"/>
        </w:rPr>
        <w:t>図</w:t>
      </w:r>
      <w:r w:rsidR="00CB796C">
        <w:rPr>
          <w:rFonts w:hint="eastAsia"/>
        </w:rPr>
        <w:t xml:space="preserve"> </w:t>
      </w:r>
      <w:r w:rsidR="00CB796C">
        <w:rPr>
          <w:noProof/>
        </w:rPr>
        <w:t>11</w:t>
      </w:r>
      <w:r w:rsidR="00CB796C">
        <w:noBreakHyphen/>
      </w:r>
      <w:r w:rsidR="00CB796C">
        <w:rPr>
          <w:noProof/>
        </w:rPr>
        <w:t>5</w:t>
      </w:r>
      <w:r>
        <w:fldChar w:fldCharType="end"/>
      </w:r>
      <w:r>
        <w:rPr>
          <w:rFonts w:hint="eastAsia"/>
        </w:rPr>
        <w:t>左上）の上にある「データセット」をクリックする。</w:t>
      </w:r>
    </w:p>
    <w:p w14:paraId="6C975C6A" w14:textId="4CF8FAFD" w:rsidR="00775AA1" w:rsidRDefault="00775AA1" w:rsidP="008F531C">
      <w:pPr>
        <w:pStyle w:val="a3"/>
        <w:numPr>
          <w:ilvl w:val="0"/>
          <w:numId w:val="58"/>
        </w:numPr>
        <w:ind w:firstLineChars="0"/>
      </w:pPr>
      <w:r>
        <w:rPr>
          <w:rFonts w:hint="eastAsia"/>
        </w:rPr>
        <w:t>「データセットを追加」ボタンを押す（</w:t>
      </w:r>
      <w:r>
        <w:fldChar w:fldCharType="begin"/>
      </w:r>
      <w:r>
        <w:instrText xml:space="preserve"> REF _Ref384690878 \h </w:instrText>
      </w:r>
      <w:r>
        <w:fldChar w:fldCharType="separate"/>
      </w:r>
      <w:r w:rsidR="00CB796C">
        <w:rPr>
          <w:rFonts w:hint="eastAsia"/>
        </w:rPr>
        <w:t>図</w:t>
      </w:r>
      <w:r w:rsidR="00CB796C">
        <w:rPr>
          <w:rFonts w:hint="eastAsia"/>
        </w:rPr>
        <w:t xml:space="preserve"> </w:t>
      </w:r>
      <w:r w:rsidR="00CB796C">
        <w:rPr>
          <w:noProof/>
        </w:rPr>
        <w:t>11</w:t>
      </w:r>
      <w:r w:rsidR="00CB796C">
        <w:noBreakHyphen/>
      </w:r>
      <w:r w:rsidR="00CB796C">
        <w:rPr>
          <w:noProof/>
        </w:rPr>
        <w:t>5</w:t>
      </w:r>
      <w:r>
        <w:fldChar w:fldCharType="end"/>
      </w:r>
      <w:r>
        <w:rPr>
          <w:rFonts w:hint="eastAsia"/>
        </w:rPr>
        <w:t>右上）。</w:t>
      </w:r>
    </w:p>
    <w:p w14:paraId="134F1614" w14:textId="06E307EC" w:rsidR="002A5074" w:rsidRDefault="002A5074" w:rsidP="008F531C">
      <w:pPr>
        <w:pStyle w:val="a3"/>
        <w:numPr>
          <w:ilvl w:val="0"/>
          <w:numId w:val="58"/>
        </w:numPr>
        <w:ind w:firstLineChars="0"/>
      </w:pPr>
      <w:r>
        <w:rPr>
          <w:rFonts w:hint="eastAsia"/>
        </w:rPr>
        <w:t>タイトル「</w:t>
      </w:r>
      <w:r>
        <w:rPr>
          <w:rFonts w:hint="eastAsia"/>
        </w:rPr>
        <w:t>AED</w:t>
      </w:r>
      <w:r>
        <w:rPr>
          <w:rFonts w:hint="eastAsia"/>
        </w:rPr>
        <w:t>設置箇所」のほか、データの説明やタグを入力する（</w:t>
      </w:r>
      <w:r>
        <w:fldChar w:fldCharType="begin"/>
      </w:r>
      <w:r>
        <w:instrText xml:space="preserve"> REF _Ref384690878 \h </w:instrText>
      </w:r>
      <w:r>
        <w:fldChar w:fldCharType="separate"/>
      </w:r>
      <w:r w:rsidR="00CB796C">
        <w:rPr>
          <w:rFonts w:hint="eastAsia"/>
        </w:rPr>
        <w:t>図</w:t>
      </w:r>
      <w:r w:rsidR="00CB796C">
        <w:rPr>
          <w:rFonts w:hint="eastAsia"/>
        </w:rPr>
        <w:t xml:space="preserve"> </w:t>
      </w:r>
      <w:r w:rsidR="00CB796C">
        <w:rPr>
          <w:noProof/>
        </w:rPr>
        <w:t>11</w:t>
      </w:r>
      <w:r w:rsidR="00CB796C">
        <w:noBreakHyphen/>
      </w:r>
      <w:r w:rsidR="00CB796C">
        <w:rPr>
          <w:noProof/>
        </w:rPr>
        <w:t>5</w:t>
      </w:r>
      <w:r>
        <w:fldChar w:fldCharType="end"/>
      </w:r>
      <w:r>
        <w:rPr>
          <w:rFonts w:hint="eastAsia"/>
        </w:rPr>
        <w:t>右下）。</w:t>
      </w:r>
    </w:p>
    <w:p w14:paraId="5FD1F57F" w14:textId="77777777" w:rsidR="00775AA1" w:rsidRDefault="00775AA1" w:rsidP="00293496">
      <w:pPr>
        <w:pStyle w:val="a3"/>
        <w:numPr>
          <w:ilvl w:val="0"/>
          <w:numId w:val="59"/>
        </w:numPr>
        <w:ind w:firstLineChars="0"/>
      </w:pPr>
      <w:r>
        <w:t>URL</w:t>
      </w:r>
      <w:r>
        <w:rPr>
          <w:rFonts w:hint="eastAsia"/>
        </w:rPr>
        <w:t>のみ必須である。</w:t>
      </w:r>
    </w:p>
    <w:p w14:paraId="3D3A3C36" w14:textId="4B822CA0" w:rsidR="00775AA1" w:rsidRDefault="00775AA1" w:rsidP="00293496">
      <w:pPr>
        <w:pStyle w:val="a3"/>
        <w:numPr>
          <w:ilvl w:val="0"/>
          <w:numId w:val="59"/>
        </w:numPr>
        <w:ind w:firstLineChars="0"/>
      </w:pPr>
      <w:r>
        <w:rPr>
          <w:rFonts w:hint="eastAsia"/>
        </w:rPr>
        <w:t>タイトルが英数字のみ</w:t>
      </w:r>
      <w:r w:rsidR="002A5074">
        <w:rPr>
          <w:rFonts w:hint="eastAsia"/>
        </w:rPr>
        <w:t>でない</w:t>
      </w:r>
      <w:r>
        <w:rPr>
          <w:rFonts w:hint="eastAsia"/>
        </w:rPr>
        <w:t>場合は、</w:t>
      </w:r>
      <w:r w:rsidR="002A5074">
        <w:rPr>
          <w:rFonts w:hint="eastAsia"/>
        </w:rPr>
        <w:t>タイトル欄の下にある「編集</w:t>
      </w:r>
      <w:r>
        <w:rPr>
          <w:rFonts w:hint="eastAsia"/>
        </w:rPr>
        <w:t>」ボタンを押し</w:t>
      </w:r>
      <w:r w:rsidR="002A5074">
        <w:rPr>
          <w:rFonts w:hint="eastAsia"/>
        </w:rPr>
        <w:t>、</w:t>
      </w:r>
      <w:r>
        <w:rPr>
          <w:rFonts w:hint="eastAsia"/>
        </w:rPr>
        <w:t>現れる</w:t>
      </w:r>
      <w:r>
        <w:t>URL</w:t>
      </w:r>
      <w:r>
        <w:rPr>
          <w:rFonts w:hint="eastAsia"/>
        </w:rPr>
        <w:t>欄にタイトルとほぼ同じ意味の英数字を入力する。</w:t>
      </w:r>
    </w:p>
    <w:p w14:paraId="78A0BE7E" w14:textId="733CEF6D" w:rsidR="002A5074" w:rsidRDefault="002A5074" w:rsidP="00293496">
      <w:pPr>
        <w:pStyle w:val="a3"/>
        <w:numPr>
          <w:ilvl w:val="0"/>
          <w:numId w:val="58"/>
        </w:numPr>
        <w:ind w:firstLineChars="0"/>
      </w:pPr>
      <w:r>
        <w:t>「ライセンス」欄は、</w:t>
      </w:r>
      <w:r w:rsidR="00773313">
        <w:rPr>
          <w:rFonts w:hint="eastAsia"/>
        </w:rPr>
        <w:t>「</w:t>
      </w:r>
      <w:r w:rsidR="00773313">
        <w:rPr>
          <w:rFonts w:hint="eastAsia"/>
        </w:rPr>
        <w:t>AED</w:t>
      </w:r>
      <w:r w:rsidR="00773313">
        <w:rPr>
          <w:rFonts w:hint="eastAsia"/>
        </w:rPr>
        <w:t>設置箇所」の利用ルールが「</w:t>
      </w:r>
      <w:r w:rsidR="00773313">
        <w:rPr>
          <w:rFonts w:hint="eastAsia"/>
        </w:rPr>
        <w:t>CC-BY</w:t>
      </w:r>
      <w:r w:rsidR="00773313">
        <w:rPr>
          <w:rFonts w:hint="eastAsia"/>
        </w:rPr>
        <w:t>」であるため、</w:t>
      </w:r>
      <w:r>
        <w:rPr>
          <w:rFonts w:hint="eastAsia"/>
        </w:rPr>
        <w:t>「</w:t>
      </w:r>
      <w:r w:rsidRPr="002A5074">
        <w:rPr>
          <w:rFonts w:hint="eastAsia"/>
        </w:rPr>
        <w:t>クリエイティブ・コモンズ</w:t>
      </w:r>
      <w:r w:rsidRPr="002A5074">
        <w:rPr>
          <w:rFonts w:hint="eastAsia"/>
        </w:rPr>
        <w:t xml:space="preserve"> </w:t>
      </w:r>
      <w:r>
        <w:rPr>
          <w:rFonts w:hint="eastAsia"/>
        </w:rPr>
        <w:t>表示」を選択する</w:t>
      </w:r>
      <w:r w:rsidR="00773313">
        <w:rPr>
          <w:rStyle w:val="afe"/>
        </w:rPr>
        <w:footnoteReference w:id="61"/>
      </w:r>
      <w:r>
        <w:rPr>
          <w:rFonts w:hint="eastAsia"/>
        </w:rPr>
        <w:t>。</w:t>
      </w:r>
    </w:p>
    <w:p w14:paraId="3C920C2A" w14:textId="5BF6D608" w:rsidR="002A5074" w:rsidRDefault="002A5074" w:rsidP="0013419D">
      <w:pPr>
        <w:pStyle w:val="a3"/>
        <w:numPr>
          <w:ilvl w:val="0"/>
          <w:numId w:val="58"/>
        </w:numPr>
        <w:ind w:firstLineChars="0"/>
      </w:pPr>
      <w:r>
        <w:t>このデータセットが属する組織を選択する。このユーザは</w:t>
      </w:r>
      <w:r>
        <w:rPr>
          <w:rFonts w:hint="eastAsia"/>
        </w:rPr>
        <w:t>A</w:t>
      </w:r>
      <w:r>
        <w:rPr>
          <w:rFonts w:hint="eastAsia"/>
        </w:rPr>
        <w:t>課のデータのみ編集できるため、選択肢には「</w:t>
      </w:r>
      <w:r>
        <w:rPr>
          <w:rFonts w:hint="eastAsia"/>
        </w:rPr>
        <w:t>A</w:t>
      </w:r>
      <w:r>
        <w:rPr>
          <w:rFonts w:hint="eastAsia"/>
        </w:rPr>
        <w:t>課」を示す「</w:t>
      </w:r>
      <w:r>
        <w:rPr>
          <w:rFonts w:hint="eastAsia"/>
        </w:rPr>
        <w:t>div_a</w:t>
      </w:r>
      <w:r>
        <w:rPr>
          <w:rFonts w:hint="eastAsia"/>
        </w:rPr>
        <w:t>」のみ表示されている。</w:t>
      </w:r>
    </w:p>
    <w:p w14:paraId="639EB680" w14:textId="00C9D3E2" w:rsidR="00775AA1" w:rsidRDefault="00775AA1" w:rsidP="00293496">
      <w:pPr>
        <w:pStyle w:val="a3"/>
        <w:numPr>
          <w:ilvl w:val="0"/>
          <w:numId w:val="58"/>
        </w:numPr>
        <w:ind w:firstLineChars="0"/>
      </w:pPr>
      <w:r>
        <w:rPr>
          <w:rFonts w:hint="eastAsia"/>
        </w:rPr>
        <w:t>「</w:t>
      </w:r>
      <w:r>
        <w:t xml:space="preserve">Next: </w:t>
      </w:r>
      <w:r>
        <w:rPr>
          <w:rFonts w:hint="eastAsia"/>
        </w:rPr>
        <w:t>データの追加」ボタンを押す</w:t>
      </w:r>
      <w:r w:rsidR="002A5074">
        <w:rPr>
          <w:rFonts w:hint="eastAsia"/>
        </w:rPr>
        <w:t>。このあと、データの登録画面に遷移する</w:t>
      </w:r>
      <w:r>
        <w:rPr>
          <w:rFonts w:hint="eastAsia"/>
        </w:rPr>
        <w:t>。</w:t>
      </w:r>
    </w:p>
    <w:p w14:paraId="678E0AC1" w14:textId="77777777" w:rsidR="00775AA1" w:rsidRDefault="00775AA1" w:rsidP="00775AA1"/>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6"/>
        <w:gridCol w:w="4434"/>
      </w:tblGrid>
      <w:tr w:rsidR="00775AA1" w14:paraId="1F1327CF" w14:textId="77777777" w:rsidTr="00775AA1">
        <w:tc>
          <w:tcPr>
            <w:tcW w:w="4351" w:type="dxa"/>
            <w:vAlign w:val="center"/>
            <w:hideMark/>
          </w:tcPr>
          <w:p w14:paraId="4F3F8061" w14:textId="308FB153" w:rsidR="00775AA1" w:rsidRDefault="00775AA1">
            <w:r>
              <w:rPr>
                <w:noProof/>
              </w:rPr>
              <w:drawing>
                <wp:inline distT="0" distB="0" distL="0" distR="0" wp14:anchorId="52417536" wp14:editId="0D41CE30">
                  <wp:extent cx="2621915" cy="1866265"/>
                  <wp:effectExtent l="0" t="0" r="6985" b="635"/>
                  <wp:docPr id="324" name="図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21915" cy="1866265"/>
                          </a:xfrm>
                          <a:prstGeom prst="rect">
                            <a:avLst/>
                          </a:prstGeom>
                          <a:noFill/>
                          <a:ln>
                            <a:noFill/>
                          </a:ln>
                        </pic:spPr>
                      </pic:pic>
                    </a:graphicData>
                  </a:graphic>
                </wp:inline>
              </w:drawing>
            </w:r>
          </w:p>
        </w:tc>
        <w:tc>
          <w:tcPr>
            <w:tcW w:w="4351" w:type="dxa"/>
            <w:vAlign w:val="center"/>
            <w:hideMark/>
          </w:tcPr>
          <w:p w14:paraId="522CE327" w14:textId="21DC8146" w:rsidR="00775AA1" w:rsidRDefault="00775AA1">
            <w:pPr>
              <w:keepNext/>
            </w:pPr>
            <w:r>
              <w:rPr>
                <w:noProof/>
              </w:rPr>
              <w:drawing>
                <wp:inline distT="0" distB="0" distL="0" distR="0" wp14:anchorId="343A7A8D" wp14:editId="45106AC3">
                  <wp:extent cx="2584450" cy="1856740"/>
                  <wp:effectExtent l="0" t="0" r="6350" b="0"/>
                  <wp:docPr id="323" name="図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84450" cy="1856740"/>
                          </a:xfrm>
                          <a:prstGeom prst="rect">
                            <a:avLst/>
                          </a:prstGeom>
                          <a:noFill/>
                          <a:ln>
                            <a:noFill/>
                          </a:ln>
                        </pic:spPr>
                      </pic:pic>
                    </a:graphicData>
                  </a:graphic>
                </wp:inline>
              </w:drawing>
            </w:r>
          </w:p>
        </w:tc>
      </w:tr>
      <w:tr w:rsidR="00775AA1" w14:paraId="19779566" w14:textId="77777777" w:rsidTr="00775AA1">
        <w:tc>
          <w:tcPr>
            <w:tcW w:w="4351" w:type="dxa"/>
            <w:vAlign w:val="center"/>
            <w:hideMark/>
          </w:tcPr>
          <w:p w14:paraId="3CEB0578" w14:textId="13ECF454" w:rsidR="00775AA1" w:rsidRDefault="00775AA1">
            <w:r>
              <w:rPr>
                <w:noProof/>
              </w:rPr>
              <w:drawing>
                <wp:inline distT="0" distB="0" distL="0" distR="0" wp14:anchorId="427C3635" wp14:editId="2F52BB6C">
                  <wp:extent cx="2603500" cy="1884680"/>
                  <wp:effectExtent l="0" t="0" r="6350" b="1270"/>
                  <wp:docPr id="322" name="図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03500" cy="1884680"/>
                          </a:xfrm>
                          <a:prstGeom prst="rect">
                            <a:avLst/>
                          </a:prstGeom>
                          <a:noFill/>
                          <a:ln>
                            <a:noFill/>
                          </a:ln>
                        </pic:spPr>
                      </pic:pic>
                    </a:graphicData>
                  </a:graphic>
                </wp:inline>
              </w:drawing>
            </w:r>
          </w:p>
        </w:tc>
        <w:tc>
          <w:tcPr>
            <w:tcW w:w="4351" w:type="dxa"/>
            <w:vAlign w:val="center"/>
            <w:hideMark/>
          </w:tcPr>
          <w:p w14:paraId="1F3D9B32" w14:textId="1608B852" w:rsidR="00775AA1" w:rsidRDefault="00775AA1">
            <w:pPr>
              <w:keepNext/>
            </w:pPr>
            <w:r>
              <w:rPr>
                <w:noProof/>
              </w:rPr>
              <w:drawing>
                <wp:inline distT="0" distB="0" distL="0" distR="0" wp14:anchorId="323877EE" wp14:editId="418E9576">
                  <wp:extent cx="2724785" cy="1940560"/>
                  <wp:effectExtent l="0" t="0" r="0" b="2540"/>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24785" cy="1940560"/>
                          </a:xfrm>
                          <a:prstGeom prst="rect">
                            <a:avLst/>
                          </a:prstGeom>
                          <a:noFill/>
                          <a:ln>
                            <a:noFill/>
                          </a:ln>
                        </pic:spPr>
                      </pic:pic>
                    </a:graphicData>
                  </a:graphic>
                </wp:inline>
              </w:drawing>
            </w:r>
          </w:p>
        </w:tc>
      </w:tr>
    </w:tbl>
    <w:p w14:paraId="1BAB216E" w14:textId="38322F1C" w:rsidR="00775AA1" w:rsidRDefault="00775AA1" w:rsidP="00775AA1">
      <w:pPr>
        <w:pStyle w:val="aa"/>
        <w:rPr>
          <w:noProof/>
        </w:rPr>
      </w:pPr>
      <w:bookmarkStart w:id="682" w:name="_Ref384690878"/>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5</w:t>
      </w:r>
      <w:r w:rsidR="004D783F">
        <w:fldChar w:fldCharType="end"/>
      </w:r>
      <w:bookmarkEnd w:id="682"/>
      <w:r>
        <w:rPr>
          <w:rFonts w:hint="eastAsia"/>
          <w:noProof/>
        </w:rPr>
        <w:t xml:space="preserve"> データセットの作成</w:t>
      </w:r>
    </w:p>
    <w:p w14:paraId="7AC1A6F7" w14:textId="77777777" w:rsidR="00775AA1" w:rsidRDefault="00775AA1" w:rsidP="0013419D">
      <w:pPr>
        <w:pStyle w:val="3"/>
      </w:pPr>
      <w:r>
        <w:rPr>
          <w:rFonts w:hint="eastAsia"/>
        </w:rPr>
        <w:lastRenderedPageBreak/>
        <w:t>データの登録</w:t>
      </w:r>
    </w:p>
    <w:p w14:paraId="6CEC8F26" w14:textId="7C850B04" w:rsidR="002A5074" w:rsidRDefault="00775AA1" w:rsidP="00775AA1">
      <w:pPr>
        <w:pStyle w:val="a3"/>
        <w:ind w:firstLine="210"/>
      </w:pPr>
      <w:r>
        <w:rPr>
          <w:rFonts w:hint="eastAsia"/>
        </w:rPr>
        <w:t>データセットの登録</w:t>
      </w:r>
      <w:r w:rsidR="002A5074">
        <w:rPr>
          <w:rFonts w:hint="eastAsia"/>
        </w:rPr>
        <w:t>の終了後</w:t>
      </w:r>
      <w:r>
        <w:rPr>
          <w:rFonts w:hint="eastAsia"/>
        </w:rPr>
        <w:t>、そのデータセットに属するデータを登録</w:t>
      </w:r>
      <w:r w:rsidR="002A5074">
        <w:rPr>
          <w:rFonts w:hint="eastAsia"/>
        </w:rPr>
        <w:t>する</w:t>
      </w:r>
      <w:r>
        <w:rPr>
          <w:rFonts w:hint="eastAsia"/>
        </w:rPr>
        <w:t>。</w:t>
      </w:r>
    </w:p>
    <w:p w14:paraId="722F59CC" w14:textId="2735ED36" w:rsidR="00775AA1" w:rsidRDefault="002A5074" w:rsidP="00775AA1">
      <w:pPr>
        <w:pStyle w:val="a3"/>
        <w:ind w:firstLine="210"/>
      </w:pPr>
      <w:r>
        <w:rPr>
          <w:rFonts w:hint="eastAsia"/>
        </w:rPr>
        <w:t>今回は、「</w:t>
      </w:r>
      <w:r>
        <w:rPr>
          <w:rFonts w:hint="eastAsia"/>
        </w:rPr>
        <w:t>AED</w:t>
      </w:r>
      <w:r>
        <w:rPr>
          <w:rFonts w:hint="eastAsia"/>
        </w:rPr>
        <w:t>設置場所」のデータとして「</w:t>
      </w:r>
      <w:r>
        <w:rPr>
          <w:rFonts w:hint="eastAsia"/>
        </w:rPr>
        <w:t>aed.geojson</w:t>
      </w:r>
      <w:r>
        <w:rPr>
          <w:rFonts w:hint="eastAsia"/>
        </w:rPr>
        <w:t>」と「</w:t>
      </w:r>
      <w:r>
        <w:rPr>
          <w:rFonts w:hint="eastAsia"/>
        </w:rPr>
        <w:t>aed.</w:t>
      </w:r>
      <w:r>
        <w:t>kml</w:t>
      </w:r>
      <w:r>
        <w:rPr>
          <w:rFonts w:hint="eastAsia"/>
        </w:rPr>
        <w:t>」をアップロードする。前節に続き</w:t>
      </w:r>
      <w:r>
        <w:t>、</w:t>
      </w:r>
      <w:r w:rsidR="00775AA1">
        <w:rPr>
          <w:rFonts w:hint="eastAsia"/>
        </w:rPr>
        <w:t>その手順を示す。</w:t>
      </w:r>
    </w:p>
    <w:p w14:paraId="1D94E1EB" w14:textId="3DDFBE85" w:rsidR="00775AA1" w:rsidRDefault="00775AA1" w:rsidP="008F531C">
      <w:pPr>
        <w:pStyle w:val="a3"/>
        <w:numPr>
          <w:ilvl w:val="0"/>
          <w:numId w:val="58"/>
        </w:numPr>
        <w:ind w:firstLineChars="0"/>
      </w:pPr>
      <w:r>
        <w:rPr>
          <w:rFonts w:hint="eastAsia"/>
        </w:rPr>
        <w:t>登録するデータ</w:t>
      </w:r>
      <w:r w:rsidR="002A5074">
        <w:rPr>
          <w:rFonts w:hint="eastAsia"/>
        </w:rPr>
        <w:t>を登録する。</w:t>
      </w:r>
      <w:r>
        <w:rPr>
          <w:rFonts w:hint="eastAsia"/>
        </w:rPr>
        <w:t>（</w:t>
      </w:r>
      <w:r>
        <w:fldChar w:fldCharType="begin"/>
      </w:r>
      <w:r>
        <w:instrText xml:space="preserve"> REF _Ref384691434 \h </w:instrText>
      </w:r>
      <w:r>
        <w:fldChar w:fldCharType="separate"/>
      </w:r>
      <w:r w:rsidR="00CB796C">
        <w:rPr>
          <w:rFonts w:hint="eastAsia"/>
        </w:rPr>
        <w:t>図</w:t>
      </w:r>
      <w:r w:rsidR="00CB796C">
        <w:rPr>
          <w:rFonts w:hint="eastAsia"/>
        </w:rPr>
        <w:t xml:space="preserve"> </w:t>
      </w:r>
      <w:r w:rsidR="00CB796C">
        <w:rPr>
          <w:noProof/>
        </w:rPr>
        <w:t>11</w:t>
      </w:r>
      <w:r w:rsidR="00CB796C">
        <w:noBreakHyphen/>
      </w:r>
      <w:r w:rsidR="00CB796C">
        <w:rPr>
          <w:noProof/>
        </w:rPr>
        <w:t>6</w:t>
      </w:r>
      <w:r>
        <w:fldChar w:fldCharType="end"/>
      </w:r>
      <w:r>
        <w:rPr>
          <w:rFonts w:hint="eastAsia"/>
        </w:rPr>
        <w:t>左）。</w:t>
      </w:r>
    </w:p>
    <w:p w14:paraId="1F69526E" w14:textId="688EA416" w:rsidR="00775AA1" w:rsidRDefault="00775AA1" w:rsidP="00293496">
      <w:pPr>
        <w:pStyle w:val="a3"/>
        <w:numPr>
          <w:ilvl w:val="0"/>
          <w:numId w:val="60"/>
        </w:numPr>
        <w:ind w:firstLineChars="0"/>
      </w:pPr>
      <w:r>
        <w:rPr>
          <w:rFonts w:hint="eastAsia"/>
        </w:rPr>
        <w:t>データは「ファイルへのリンク」「</w:t>
      </w:r>
      <w:r>
        <w:t>API</w:t>
      </w:r>
      <w:r>
        <w:rPr>
          <w:rFonts w:hint="eastAsia"/>
        </w:rPr>
        <w:t>へのリンク」「ファイルのアップロード」から選択する。</w:t>
      </w:r>
      <w:r w:rsidR="002A5074">
        <w:rPr>
          <w:rFonts w:hint="eastAsia"/>
        </w:rPr>
        <w:t>今回は「ファイルのアップロード」を選択し、アップロードするファイルである「</w:t>
      </w:r>
      <w:r w:rsidR="002A5074">
        <w:rPr>
          <w:rFonts w:hint="eastAsia"/>
        </w:rPr>
        <w:t>aed.geojson</w:t>
      </w:r>
      <w:r w:rsidR="002A5074">
        <w:rPr>
          <w:rFonts w:hint="eastAsia"/>
        </w:rPr>
        <w:t>」を選択する。</w:t>
      </w:r>
    </w:p>
    <w:p w14:paraId="268C1B75" w14:textId="77777777" w:rsidR="00775AA1" w:rsidRDefault="00775AA1" w:rsidP="0013419D">
      <w:pPr>
        <w:pStyle w:val="a3"/>
        <w:numPr>
          <w:ilvl w:val="1"/>
          <w:numId w:val="60"/>
        </w:numPr>
        <w:ind w:firstLineChars="0"/>
      </w:pPr>
      <w:r>
        <w:rPr>
          <w:rFonts w:hint="eastAsia"/>
        </w:rPr>
        <w:t>「ファイルのアップロード」をするには、サーバに</w:t>
      </w:r>
      <w:r>
        <w:t>datastore</w:t>
      </w:r>
      <w:r>
        <w:rPr>
          <w:rFonts w:hint="eastAsia"/>
        </w:rPr>
        <w:t>の設定が必要である。</w:t>
      </w:r>
    </w:p>
    <w:p w14:paraId="5E50E1C2" w14:textId="44781B5C" w:rsidR="002A5074" w:rsidRDefault="002A5074" w:rsidP="008F531C">
      <w:pPr>
        <w:pStyle w:val="a3"/>
        <w:numPr>
          <w:ilvl w:val="0"/>
          <w:numId w:val="58"/>
        </w:numPr>
        <w:ind w:firstLineChars="0"/>
      </w:pPr>
      <w:r>
        <w:rPr>
          <w:rFonts w:hint="eastAsia"/>
        </w:rPr>
        <w:t>「説明」欄</w:t>
      </w:r>
      <w:r w:rsidR="000148AA">
        <w:rPr>
          <w:rFonts w:hint="eastAsia"/>
        </w:rPr>
        <w:t>を入力し、</w:t>
      </w:r>
      <w:r>
        <w:rPr>
          <w:rFonts w:hint="eastAsia"/>
        </w:rPr>
        <w:t>「データ形式」欄</w:t>
      </w:r>
      <w:r w:rsidR="000148AA">
        <w:rPr>
          <w:rFonts w:hint="eastAsia"/>
        </w:rPr>
        <w:t>には「</w:t>
      </w:r>
      <w:r w:rsidR="000148AA">
        <w:rPr>
          <w:rFonts w:hint="eastAsia"/>
        </w:rPr>
        <w:t>GeoJSON</w:t>
      </w:r>
      <w:r w:rsidR="000148AA">
        <w:rPr>
          <w:rFonts w:hint="eastAsia"/>
        </w:rPr>
        <w:t>」と入力する。</w:t>
      </w:r>
    </w:p>
    <w:p w14:paraId="251D75E8" w14:textId="65A7B89C" w:rsidR="002A5074" w:rsidRDefault="002A5074" w:rsidP="008F531C">
      <w:pPr>
        <w:pStyle w:val="a3"/>
        <w:numPr>
          <w:ilvl w:val="0"/>
          <w:numId w:val="58"/>
        </w:numPr>
        <w:ind w:firstLineChars="0"/>
      </w:pPr>
      <w:r>
        <w:t>「保存して追加」ボタンを押</w:t>
      </w:r>
      <w:r w:rsidR="000148AA">
        <w:t>し、項番</w:t>
      </w:r>
      <w:r w:rsidR="000148AA">
        <w:rPr>
          <w:rFonts w:hint="eastAsia"/>
        </w:rPr>
        <w:t>7</w:t>
      </w:r>
      <w:r w:rsidR="000148AA">
        <w:rPr>
          <w:rFonts w:hint="eastAsia"/>
        </w:rPr>
        <w:t>～</w:t>
      </w:r>
      <w:r w:rsidR="000148AA">
        <w:rPr>
          <w:rFonts w:hint="eastAsia"/>
        </w:rPr>
        <w:t>8</w:t>
      </w:r>
      <w:r w:rsidR="000148AA">
        <w:rPr>
          <w:rFonts w:hint="eastAsia"/>
        </w:rPr>
        <w:t>を繰り返して「</w:t>
      </w:r>
      <w:r w:rsidR="000148AA">
        <w:rPr>
          <w:rFonts w:hint="eastAsia"/>
        </w:rPr>
        <w:t>aed.kml</w:t>
      </w:r>
      <w:r w:rsidR="000148AA">
        <w:rPr>
          <w:rFonts w:hint="eastAsia"/>
        </w:rPr>
        <w:t>」をアップロードする。「データ形式」欄には「</w:t>
      </w:r>
      <w:r w:rsidR="000148AA">
        <w:rPr>
          <w:rFonts w:hint="eastAsia"/>
        </w:rPr>
        <w:t>KML</w:t>
      </w:r>
      <w:r w:rsidR="000148AA">
        <w:rPr>
          <w:rFonts w:hint="eastAsia"/>
        </w:rPr>
        <w:t>」と入力する。</w:t>
      </w:r>
    </w:p>
    <w:p w14:paraId="4C52E02C" w14:textId="4FA6FA1D" w:rsidR="00775AA1" w:rsidRDefault="00775AA1" w:rsidP="0013419D">
      <w:pPr>
        <w:pStyle w:val="a3"/>
        <w:numPr>
          <w:ilvl w:val="0"/>
          <w:numId w:val="58"/>
        </w:numPr>
        <w:ind w:firstLineChars="0"/>
      </w:pPr>
      <w:r>
        <w:rPr>
          <w:rFonts w:hint="eastAsia"/>
        </w:rPr>
        <w:t>「</w:t>
      </w:r>
      <w:r>
        <w:t xml:space="preserve">Next: </w:t>
      </w:r>
      <w:r>
        <w:rPr>
          <w:rFonts w:hint="eastAsia"/>
        </w:rPr>
        <w:t>追加情報」ボタンを押す。</w:t>
      </w:r>
    </w:p>
    <w:p w14:paraId="57E395C0" w14:textId="77777777" w:rsidR="00453D6E" w:rsidRDefault="00453D6E" w:rsidP="008F531C">
      <w:pPr>
        <w:pStyle w:val="a3"/>
        <w:numPr>
          <w:ilvl w:val="0"/>
          <w:numId w:val="58"/>
        </w:numPr>
        <w:ind w:firstLineChars="0"/>
      </w:pPr>
      <w:r>
        <w:t>「公開・非公開」欄は「パブリック」を選択する。</w:t>
      </w:r>
    </w:p>
    <w:p w14:paraId="5870A75E" w14:textId="39201D95" w:rsidR="00453D6E" w:rsidRDefault="00453D6E" w:rsidP="0013419D">
      <w:pPr>
        <w:pStyle w:val="a3"/>
        <w:numPr>
          <w:ilvl w:val="1"/>
          <w:numId w:val="58"/>
        </w:numPr>
        <w:ind w:firstLineChars="0"/>
      </w:pPr>
      <w:r>
        <w:t>「プライベート」を選択すると、組織に属するユーザのみがそのデータセットを閲覧できる。この機能は、公開前の確認用として利用できる。</w:t>
      </w:r>
    </w:p>
    <w:p w14:paraId="226ED6D9" w14:textId="0395BCFF" w:rsidR="00775AA1" w:rsidRDefault="000148AA" w:rsidP="008F531C">
      <w:pPr>
        <w:pStyle w:val="a3"/>
        <w:numPr>
          <w:ilvl w:val="0"/>
          <w:numId w:val="58"/>
        </w:numPr>
        <w:ind w:firstLineChars="0"/>
      </w:pPr>
      <w:r>
        <w:rPr>
          <w:rFonts w:hint="eastAsia"/>
        </w:rPr>
        <w:t>データの作成者やその</w:t>
      </w:r>
      <w:r>
        <w:t>email</w:t>
      </w:r>
      <w:r>
        <w:rPr>
          <w:rFonts w:hint="eastAsia"/>
        </w:rPr>
        <w:t>、メンテナ、所属するグループ</w:t>
      </w:r>
      <w:r w:rsidR="00E24CB7">
        <w:rPr>
          <w:rFonts w:hint="eastAsia"/>
        </w:rPr>
        <w:t>等</w:t>
      </w:r>
      <w:r>
        <w:rPr>
          <w:rFonts w:hint="eastAsia"/>
        </w:rPr>
        <w:t>を、</w:t>
      </w:r>
      <w:r w:rsidR="00775AA1">
        <w:rPr>
          <w:rFonts w:hint="eastAsia"/>
        </w:rPr>
        <w:t>必要な追加情報を入力する（</w:t>
      </w:r>
      <w:r w:rsidR="00775AA1">
        <w:fldChar w:fldCharType="begin"/>
      </w:r>
      <w:r w:rsidR="00775AA1">
        <w:instrText xml:space="preserve"> REF _Ref384691434 \h </w:instrText>
      </w:r>
      <w:r w:rsidR="00775AA1">
        <w:fldChar w:fldCharType="separate"/>
      </w:r>
      <w:r w:rsidR="00CB796C">
        <w:rPr>
          <w:rFonts w:hint="eastAsia"/>
        </w:rPr>
        <w:t>図</w:t>
      </w:r>
      <w:r w:rsidR="00CB796C">
        <w:rPr>
          <w:rFonts w:hint="eastAsia"/>
        </w:rPr>
        <w:t xml:space="preserve"> </w:t>
      </w:r>
      <w:r w:rsidR="00CB796C">
        <w:rPr>
          <w:noProof/>
        </w:rPr>
        <w:t>11</w:t>
      </w:r>
      <w:r w:rsidR="00CB796C">
        <w:noBreakHyphen/>
      </w:r>
      <w:r w:rsidR="00CB796C">
        <w:rPr>
          <w:noProof/>
        </w:rPr>
        <w:t>6</w:t>
      </w:r>
      <w:r w:rsidR="00775AA1">
        <w:fldChar w:fldCharType="end"/>
      </w:r>
      <w:r w:rsidR="00775AA1">
        <w:rPr>
          <w:rFonts w:hint="eastAsia"/>
        </w:rPr>
        <w:t>右）。</w:t>
      </w:r>
      <w:r>
        <w:rPr>
          <w:rFonts w:hint="eastAsia"/>
        </w:rPr>
        <w:t>これらはすべて任意である。</w:t>
      </w:r>
    </w:p>
    <w:p w14:paraId="379AC938" w14:textId="049B7D36" w:rsidR="00775AA1" w:rsidRDefault="00775AA1" w:rsidP="00293496">
      <w:pPr>
        <w:pStyle w:val="a3"/>
        <w:numPr>
          <w:ilvl w:val="0"/>
          <w:numId w:val="58"/>
        </w:numPr>
        <w:ind w:firstLineChars="0"/>
      </w:pPr>
      <w:r>
        <w:rPr>
          <w:rFonts w:hint="eastAsia"/>
        </w:rPr>
        <w:t>「完了」ボタンを押す。これでデータの登録が完了である。</w:t>
      </w:r>
    </w:p>
    <w:p w14:paraId="48262A4E" w14:textId="77777777" w:rsidR="00775AA1" w:rsidRDefault="00775AA1" w:rsidP="00775AA1"/>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1"/>
        <w:gridCol w:w="4109"/>
      </w:tblGrid>
      <w:tr w:rsidR="00775AA1" w14:paraId="702E4046" w14:textId="77777777" w:rsidTr="00775AA1">
        <w:tc>
          <w:tcPr>
            <w:tcW w:w="4286" w:type="dxa"/>
            <w:vAlign w:val="center"/>
            <w:hideMark/>
          </w:tcPr>
          <w:p w14:paraId="7B31DEAE" w14:textId="5C1F3238" w:rsidR="00775AA1" w:rsidRDefault="000148AA">
            <w:r w:rsidRPr="000148AA">
              <w:rPr>
                <w:noProof/>
              </w:rPr>
              <w:drawing>
                <wp:inline distT="0" distB="0" distL="0" distR="0" wp14:anchorId="2A991E9D" wp14:editId="3FD3D134">
                  <wp:extent cx="2790825" cy="1823417"/>
                  <wp:effectExtent l="0" t="0" r="0" b="5715"/>
                  <wp:docPr id="346" name="図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98742" cy="1828590"/>
                          </a:xfrm>
                          <a:prstGeom prst="rect">
                            <a:avLst/>
                          </a:prstGeom>
                          <a:noFill/>
                          <a:ln>
                            <a:noFill/>
                          </a:ln>
                        </pic:spPr>
                      </pic:pic>
                    </a:graphicData>
                  </a:graphic>
                </wp:inline>
              </w:drawing>
            </w:r>
          </w:p>
        </w:tc>
        <w:tc>
          <w:tcPr>
            <w:tcW w:w="4434" w:type="dxa"/>
            <w:vAlign w:val="center"/>
            <w:hideMark/>
          </w:tcPr>
          <w:p w14:paraId="4338AC13" w14:textId="33D671A0" w:rsidR="00775AA1" w:rsidRDefault="000148AA">
            <w:pPr>
              <w:keepNext/>
            </w:pPr>
            <w:r w:rsidRPr="000148AA">
              <w:rPr>
                <w:noProof/>
              </w:rPr>
              <w:drawing>
                <wp:inline distT="0" distB="0" distL="0" distR="0" wp14:anchorId="7AC12BA5" wp14:editId="72009471">
                  <wp:extent cx="2410092" cy="1769110"/>
                  <wp:effectExtent l="0" t="0" r="9525" b="2540"/>
                  <wp:docPr id="347" name="図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14215" cy="1772137"/>
                          </a:xfrm>
                          <a:prstGeom prst="rect">
                            <a:avLst/>
                          </a:prstGeom>
                          <a:noFill/>
                          <a:ln>
                            <a:noFill/>
                          </a:ln>
                        </pic:spPr>
                      </pic:pic>
                    </a:graphicData>
                  </a:graphic>
                </wp:inline>
              </w:drawing>
            </w:r>
          </w:p>
        </w:tc>
      </w:tr>
    </w:tbl>
    <w:p w14:paraId="3964A26F" w14:textId="51AB9893" w:rsidR="00775AA1" w:rsidRDefault="00775AA1" w:rsidP="00775AA1">
      <w:pPr>
        <w:pStyle w:val="aa"/>
        <w:rPr>
          <w:noProof/>
        </w:rPr>
      </w:pPr>
      <w:bookmarkStart w:id="683" w:name="_Ref384691434"/>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6</w:t>
      </w:r>
      <w:r w:rsidR="004D783F">
        <w:fldChar w:fldCharType="end"/>
      </w:r>
      <w:bookmarkEnd w:id="683"/>
      <w:r>
        <w:rPr>
          <w:rFonts w:hint="eastAsia"/>
          <w:noProof/>
        </w:rPr>
        <w:t xml:space="preserve"> データの登録</w:t>
      </w:r>
    </w:p>
    <w:p w14:paraId="64B85077" w14:textId="77777777" w:rsidR="00775AA1" w:rsidRDefault="00775AA1" w:rsidP="00775AA1"/>
    <w:p w14:paraId="4370E704" w14:textId="77777777" w:rsidR="00453D6E" w:rsidRDefault="00453D6E">
      <w:pPr>
        <w:widowControl/>
        <w:jc w:val="left"/>
      </w:pPr>
      <w:r>
        <w:br w:type="page"/>
      </w:r>
    </w:p>
    <w:p w14:paraId="0DF3E4C3" w14:textId="0B5F5355" w:rsidR="00775AA1" w:rsidRDefault="00775AA1" w:rsidP="00293496">
      <w:pPr>
        <w:pStyle w:val="a3"/>
        <w:ind w:firstLine="210"/>
      </w:pPr>
      <w:r>
        <w:rPr>
          <w:rFonts w:hint="eastAsia"/>
        </w:rPr>
        <w:lastRenderedPageBreak/>
        <w:t>データの登録が完了すると、</w:t>
      </w:r>
      <w:r>
        <w:fldChar w:fldCharType="begin"/>
      </w:r>
      <w:r>
        <w:instrText xml:space="preserve"> REF _Ref384822742 \h </w:instrText>
      </w:r>
      <w:r>
        <w:fldChar w:fldCharType="separate"/>
      </w:r>
      <w:r w:rsidR="00CB796C">
        <w:rPr>
          <w:rFonts w:hint="eastAsia"/>
        </w:rPr>
        <w:t>図</w:t>
      </w:r>
      <w:r w:rsidR="00CB796C">
        <w:rPr>
          <w:rFonts w:hint="eastAsia"/>
        </w:rPr>
        <w:t xml:space="preserve"> </w:t>
      </w:r>
      <w:r w:rsidR="00CB796C">
        <w:rPr>
          <w:noProof/>
        </w:rPr>
        <w:t>11</w:t>
      </w:r>
      <w:r w:rsidR="00CB796C">
        <w:noBreakHyphen/>
      </w:r>
      <w:r w:rsidR="00CB796C">
        <w:rPr>
          <w:noProof/>
        </w:rPr>
        <w:t>7</w:t>
      </w:r>
      <w:r>
        <w:fldChar w:fldCharType="end"/>
      </w:r>
      <w:r>
        <w:rPr>
          <w:rFonts w:hint="eastAsia"/>
        </w:rPr>
        <w:t>のような画面が表示される。</w:t>
      </w:r>
    </w:p>
    <w:p w14:paraId="609BC629" w14:textId="77777777" w:rsidR="00775AA1" w:rsidRPr="00293496" w:rsidRDefault="00775AA1" w:rsidP="00775AA1">
      <w:pPr>
        <w:pStyle w:val="a3"/>
        <w:ind w:firstLine="210"/>
      </w:pPr>
    </w:p>
    <w:p w14:paraId="530DEB02" w14:textId="061EBF88" w:rsidR="00775AA1" w:rsidRDefault="00453D6E" w:rsidP="00775AA1">
      <w:pPr>
        <w:pStyle w:val="a3"/>
        <w:keepNext/>
        <w:ind w:firstLine="210"/>
        <w:jc w:val="center"/>
      </w:pPr>
      <w:r>
        <w:rPr>
          <w:noProof/>
        </w:rPr>
        <w:drawing>
          <wp:inline distT="0" distB="0" distL="0" distR="0" wp14:anchorId="249BA090" wp14:editId="3A49C7D4">
            <wp:extent cx="4838700" cy="3618358"/>
            <wp:effectExtent l="0" t="0" r="0" b="1270"/>
            <wp:docPr id="348" name="図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40011" cy="3619338"/>
                    </a:xfrm>
                    <a:prstGeom prst="rect">
                      <a:avLst/>
                    </a:prstGeom>
                    <a:noFill/>
                    <a:ln>
                      <a:noFill/>
                    </a:ln>
                  </pic:spPr>
                </pic:pic>
              </a:graphicData>
            </a:graphic>
          </wp:inline>
        </w:drawing>
      </w:r>
    </w:p>
    <w:p w14:paraId="57FD9CF1" w14:textId="3E7C7039" w:rsidR="00775AA1" w:rsidRDefault="00775AA1" w:rsidP="00775AA1">
      <w:pPr>
        <w:pStyle w:val="aa"/>
        <w:rPr>
          <w:noProof/>
        </w:rPr>
      </w:pPr>
      <w:bookmarkStart w:id="684" w:name="_Ref384822742"/>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7</w:t>
      </w:r>
      <w:r w:rsidR="004D783F">
        <w:fldChar w:fldCharType="end"/>
      </w:r>
      <w:bookmarkEnd w:id="684"/>
      <w:r>
        <w:rPr>
          <w:rFonts w:hint="eastAsia"/>
          <w:noProof/>
        </w:rPr>
        <w:t xml:space="preserve"> データ登録後の画面</w:t>
      </w:r>
    </w:p>
    <w:p w14:paraId="377AB500" w14:textId="77777777" w:rsidR="00775AA1" w:rsidRDefault="00775AA1" w:rsidP="00775AA1"/>
    <w:p w14:paraId="1728BECE" w14:textId="77777777" w:rsidR="00453D6E" w:rsidRDefault="00453D6E">
      <w:pPr>
        <w:widowControl/>
        <w:jc w:val="left"/>
      </w:pPr>
      <w:r>
        <w:br w:type="page"/>
      </w:r>
    </w:p>
    <w:p w14:paraId="6A2C6819" w14:textId="5D5B6B1A" w:rsidR="00453D6E" w:rsidRDefault="00453D6E" w:rsidP="0013419D">
      <w:pPr>
        <w:pStyle w:val="a3"/>
        <w:ind w:firstLine="210"/>
      </w:pPr>
      <w:r>
        <w:rPr>
          <w:rFonts w:hint="eastAsia"/>
        </w:rPr>
        <w:lastRenderedPageBreak/>
        <w:t>B</w:t>
      </w:r>
      <w:r>
        <w:rPr>
          <w:rFonts w:hint="eastAsia"/>
        </w:rPr>
        <w:t>課、</w:t>
      </w:r>
      <w:r>
        <w:rPr>
          <w:rFonts w:hint="eastAsia"/>
        </w:rPr>
        <w:t>C</w:t>
      </w:r>
      <w:r>
        <w:rPr>
          <w:rFonts w:hint="eastAsia"/>
        </w:rPr>
        <w:t>課が管理する情報も、本節と前節に記載した手順に従って登録する。</w:t>
      </w:r>
    </w:p>
    <w:p w14:paraId="668740CF" w14:textId="31A09244" w:rsidR="00453D6E" w:rsidRDefault="00453D6E" w:rsidP="0013419D">
      <w:pPr>
        <w:pStyle w:val="a3"/>
        <w:ind w:firstLine="210"/>
      </w:pPr>
      <w:r>
        <w:t>登録完了後、データセットの一覧は</w:t>
      </w:r>
      <w:r>
        <w:fldChar w:fldCharType="begin"/>
      </w:r>
      <w:r>
        <w:instrText xml:space="preserve"> REF _Ref387582589 \h </w:instrText>
      </w:r>
      <w:r>
        <w:fldChar w:fldCharType="separate"/>
      </w:r>
      <w:r w:rsidR="00CB796C">
        <w:rPr>
          <w:rFonts w:hint="eastAsia"/>
        </w:rPr>
        <w:t>図</w:t>
      </w:r>
      <w:r w:rsidR="00CB796C">
        <w:rPr>
          <w:rFonts w:hint="eastAsia"/>
        </w:rPr>
        <w:t xml:space="preserve"> </w:t>
      </w:r>
      <w:r w:rsidR="00CB796C">
        <w:rPr>
          <w:noProof/>
        </w:rPr>
        <w:t>11</w:t>
      </w:r>
      <w:r w:rsidR="00CB796C">
        <w:noBreakHyphen/>
      </w:r>
      <w:r w:rsidR="00CB796C">
        <w:rPr>
          <w:noProof/>
        </w:rPr>
        <w:t>8</w:t>
      </w:r>
      <w:r>
        <w:fldChar w:fldCharType="end"/>
      </w:r>
      <w:r>
        <w:t>のようになる。</w:t>
      </w:r>
    </w:p>
    <w:p w14:paraId="31E805FF" w14:textId="77777777" w:rsidR="00453D6E" w:rsidRPr="00293496" w:rsidRDefault="00453D6E" w:rsidP="00775AA1"/>
    <w:p w14:paraId="37C52828" w14:textId="77777777" w:rsidR="00453D6E" w:rsidRDefault="00453D6E" w:rsidP="0013419D">
      <w:pPr>
        <w:keepNext/>
        <w:jc w:val="center"/>
      </w:pPr>
      <w:r>
        <w:rPr>
          <w:noProof/>
        </w:rPr>
        <w:drawing>
          <wp:inline distT="0" distB="0" distL="0" distR="0" wp14:anchorId="7E69F512" wp14:editId="43FB1FBE">
            <wp:extent cx="4591050" cy="3406786"/>
            <wp:effectExtent l="0" t="0" r="0" b="3175"/>
            <wp:docPr id="349" name="図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91558" cy="3407163"/>
                    </a:xfrm>
                    <a:prstGeom prst="rect">
                      <a:avLst/>
                    </a:prstGeom>
                    <a:noFill/>
                    <a:ln>
                      <a:noFill/>
                    </a:ln>
                  </pic:spPr>
                </pic:pic>
              </a:graphicData>
            </a:graphic>
          </wp:inline>
        </w:drawing>
      </w:r>
    </w:p>
    <w:p w14:paraId="2D3AE6CC" w14:textId="73873018" w:rsidR="00453D6E" w:rsidRDefault="00453D6E" w:rsidP="0013419D">
      <w:pPr>
        <w:pStyle w:val="aa"/>
      </w:pPr>
      <w:bookmarkStart w:id="685" w:name="_Ref387582589"/>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8</w:t>
      </w:r>
      <w:r w:rsidR="004D783F">
        <w:fldChar w:fldCharType="end"/>
      </w:r>
      <w:bookmarkEnd w:id="685"/>
      <w:r>
        <w:rPr>
          <w:noProof/>
        </w:rPr>
        <w:t xml:space="preserve"> データセット登録完了後の一覧画面</w:t>
      </w:r>
    </w:p>
    <w:p w14:paraId="47B4EDCF" w14:textId="77777777" w:rsidR="00453D6E" w:rsidRPr="00293496" w:rsidRDefault="00453D6E" w:rsidP="00775AA1"/>
    <w:p w14:paraId="797E869B" w14:textId="77777777" w:rsidR="00775AA1" w:rsidRDefault="00775AA1" w:rsidP="00775AA1">
      <w:pPr>
        <w:widowControl/>
        <w:jc w:val="left"/>
        <w:rPr>
          <w:rFonts w:ascii="Arial" w:eastAsia="ＭＳ ゴシック" w:hAnsi="Arial"/>
          <w:sz w:val="22"/>
          <w:szCs w:val="22"/>
        </w:rPr>
      </w:pPr>
      <w:r>
        <w:br w:type="page"/>
      </w:r>
    </w:p>
    <w:p w14:paraId="59863FA3" w14:textId="77777777" w:rsidR="00775AA1" w:rsidRDefault="00775AA1" w:rsidP="0013419D">
      <w:pPr>
        <w:pStyle w:val="3"/>
      </w:pPr>
      <w:r>
        <w:lastRenderedPageBreak/>
        <w:t>CKAN</w:t>
      </w:r>
      <w:r>
        <w:rPr>
          <w:rFonts w:hint="eastAsia"/>
        </w:rPr>
        <w:t>の管理ページ</w:t>
      </w:r>
    </w:p>
    <w:p w14:paraId="0E443B71" w14:textId="77777777" w:rsidR="00775AA1" w:rsidRDefault="00775AA1" w:rsidP="00775AA1">
      <w:pPr>
        <w:pStyle w:val="a3"/>
        <w:ind w:firstLine="210"/>
      </w:pPr>
      <w:r>
        <w:t>CKAN</w:t>
      </w:r>
      <w:r>
        <w:rPr>
          <w:rFonts w:hint="eastAsia"/>
        </w:rPr>
        <w:t>の管理者は、データカタログシステムの管理ページにアクセスできる</w:t>
      </w:r>
      <w:r>
        <w:rPr>
          <w:rStyle w:val="afe"/>
        </w:rPr>
        <w:footnoteReference w:id="62"/>
      </w:r>
      <w:r>
        <w:rPr>
          <w:rFonts w:hint="eastAsia"/>
        </w:rPr>
        <w:t>。</w:t>
      </w:r>
    </w:p>
    <w:p w14:paraId="6AA90EC0" w14:textId="77777777" w:rsidR="00775AA1" w:rsidRDefault="00775AA1" w:rsidP="00775AA1">
      <w:pPr>
        <w:pStyle w:val="a3"/>
        <w:ind w:firstLine="210"/>
      </w:pPr>
      <w:r>
        <w:rPr>
          <w:rFonts w:hint="eastAsia"/>
        </w:rPr>
        <w:t>管理者は、データカタログ内の全ユーザ・データセット・データを閲覧・編集・削除できる。</w:t>
      </w:r>
    </w:p>
    <w:p w14:paraId="72A7DE7F" w14:textId="77777777" w:rsidR="00775AA1" w:rsidRDefault="00775AA1" w:rsidP="00775AA1">
      <w:pPr>
        <w:pStyle w:val="a3"/>
        <w:ind w:firstLine="210"/>
      </w:pPr>
      <w:r>
        <w:t>Web</w:t>
      </w:r>
      <w:r>
        <w:rPr>
          <w:rFonts w:hint="eastAsia"/>
        </w:rPr>
        <w:t>ページからは、以下のような機能を利用できる。</w:t>
      </w:r>
    </w:p>
    <w:p w14:paraId="2D0FACEB" w14:textId="1CB879F3" w:rsidR="00775AA1" w:rsidRDefault="00775AA1" w:rsidP="008F531C">
      <w:pPr>
        <w:pStyle w:val="a3"/>
        <w:numPr>
          <w:ilvl w:val="0"/>
          <w:numId w:val="63"/>
        </w:numPr>
        <w:ind w:firstLineChars="0"/>
      </w:pPr>
      <w:r>
        <w:rPr>
          <w:rFonts w:hint="eastAsia"/>
        </w:rPr>
        <w:t>サイトの見栄え（</w:t>
      </w:r>
      <w:r>
        <w:t>Look &amp; Feel</w:t>
      </w:r>
      <w:r>
        <w:rPr>
          <w:rFonts w:hint="eastAsia"/>
        </w:rPr>
        <w:t>）の変更（</w:t>
      </w:r>
      <w:r>
        <w:fldChar w:fldCharType="begin"/>
      </w:r>
      <w:r>
        <w:instrText xml:space="preserve"> REF _Ref384692840 \h </w:instrText>
      </w:r>
      <w:r>
        <w:fldChar w:fldCharType="separate"/>
      </w:r>
      <w:r w:rsidR="00CB796C">
        <w:rPr>
          <w:rFonts w:hint="eastAsia"/>
        </w:rPr>
        <w:t>図</w:t>
      </w:r>
      <w:r w:rsidR="00CB796C">
        <w:rPr>
          <w:rFonts w:hint="eastAsia"/>
        </w:rPr>
        <w:t xml:space="preserve"> </w:t>
      </w:r>
      <w:r w:rsidR="00CB796C">
        <w:rPr>
          <w:noProof/>
        </w:rPr>
        <w:t>11</w:t>
      </w:r>
      <w:r w:rsidR="00CB796C">
        <w:noBreakHyphen/>
      </w:r>
      <w:r w:rsidR="00CB796C">
        <w:rPr>
          <w:noProof/>
        </w:rPr>
        <w:t>9</w:t>
      </w:r>
      <w:r>
        <w:fldChar w:fldCharType="end"/>
      </w:r>
      <w:r>
        <w:rPr>
          <w:rFonts w:hint="eastAsia"/>
        </w:rPr>
        <w:t>左上）</w:t>
      </w:r>
    </w:p>
    <w:p w14:paraId="4D6973BC" w14:textId="44B1D81E" w:rsidR="00775AA1" w:rsidRDefault="00775AA1" w:rsidP="008F531C">
      <w:pPr>
        <w:pStyle w:val="a3"/>
        <w:numPr>
          <w:ilvl w:val="0"/>
          <w:numId w:val="63"/>
        </w:numPr>
        <w:ind w:firstLineChars="0"/>
      </w:pPr>
      <w:r>
        <w:rPr>
          <w:rFonts w:hint="eastAsia"/>
        </w:rPr>
        <w:t>データセットが所属する組織の変更（</w:t>
      </w:r>
      <w:r>
        <w:fldChar w:fldCharType="begin"/>
      </w:r>
      <w:r>
        <w:instrText xml:space="preserve"> REF _Ref384692840 \h </w:instrText>
      </w:r>
      <w:r>
        <w:fldChar w:fldCharType="separate"/>
      </w:r>
      <w:r w:rsidR="00CB796C">
        <w:rPr>
          <w:rFonts w:hint="eastAsia"/>
        </w:rPr>
        <w:t>図</w:t>
      </w:r>
      <w:r w:rsidR="00CB796C">
        <w:rPr>
          <w:rFonts w:hint="eastAsia"/>
        </w:rPr>
        <w:t xml:space="preserve"> </w:t>
      </w:r>
      <w:r w:rsidR="00CB796C">
        <w:rPr>
          <w:noProof/>
        </w:rPr>
        <w:t>11</w:t>
      </w:r>
      <w:r w:rsidR="00CB796C">
        <w:noBreakHyphen/>
      </w:r>
      <w:r w:rsidR="00CB796C">
        <w:rPr>
          <w:noProof/>
        </w:rPr>
        <w:t>9</w:t>
      </w:r>
      <w:r>
        <w:fldChar w:fldCharType="end"/>
      </w:r>
      <w:r>
        <w:rPr>
          <w:rFonts w:hint="eastAsia"/>
        </w:rPr>
        <w:t>右上）</w:t>
      </w:r>
    </w:p>
    <w:p w14:paraId="6189CE42" w14:textId="77777777" w:rsidR="00775AA1" w:rsidRDefault="00775AA1" w:rsidP="008F531C">
      <w:pPr>
        <w:pStyle w:val="a3"/>
        <w:numPr>
          <w:ilvl w:val="0"/>
          <w:numId w:val="63"/>
        </w:numPr>
        <w:ind w:firstLineChars="0"/>
      </w:pPr>
      <w:r>
        <w:rPr>
          <w:rFonts w:hint="eastAsia"/>
        </w:rPr>
        <w:t>データセットの削除</w:t>
      </w:r>
    </w:p>
    <w:p w14:paraId="7EBAA771" w14:textId="6EFB6664" w:rsidR="00775AA1" w:rsidRDefault="00775AA1" w:rsidP="008F531C">
      <w:pPr>
        <w:pStyle w:val="a3"/>
        <w:numPr>
          <w:ilvl w:val="0"/>
          <w:numId w:val="63"/>
        </w:numPr>
        <w:ind w:firstLineChars="0"/>
      </w:pPr>
      <w:r>
        <w:rPr>
          <w:rFonts w:hint="eastAsia"/>
        </w:rPr>
        <w:t>ユーザ管理（</w:t>
      </w:r>
      <w:r>
        <w:fldChar w:fldCharType="begin"/>
      </w:r>
      <w:r>
        <w:instrText xml:space="preserve"> REF _Ref384692840 \h </w:instrText>
      </w:r>
      <w:r>
        <w:fldChar w:fldCharType="separate"/>
      </w:r>
      <w:r w:rsidR="00CB796C">
        <w:rPr>
          <w:rFonts w:hint="eastAsia"/>
        </w:rPr>
        <w:t>図</w:t>
      </w:r>
      <w:r w:rsidR="00CB796C">
        <w:rPr>
          <w:rFonts w:hint="eastAsia"/>
        </w:rPr>
        <w:t xml:space="preserve"> </w:t>
      </w:r>
      <w:r w:rsidR="00CB796C">
        <w:rPr>
          <w:noProof/>
        </w:rPr>
        <w:t>11</w:t>
      </w:r>
      <w:r w:rsidR="00CB796C">
        <w:noBreakHyphen/>
      </w:r>
      <w:r w:rsidR="00CB796C">
        <w:rPr>
          <w:noProof/>
        </w:rPr>
        <w:t>9</w:t>
      </w:r>
      <w:r>
        <w:fldChar w:fldCharType="end"/>
      </w:r>
      <w:r>
        <w:rPr>
          <w:rFonts w:hint="eastAsia"/>
        </w:rPr>
        <w:t>下）</w:t>
      </w:r>
    </w:p>
    <w:p w14:paraId="59B6A8B7" w14:textId="77777777" w:rsidR="00775AA1" w:rsidRDefault="00775AA1" w:rsidP="00775AA1">
      <w:pPr>
        <w:pStyle w:val="a3"/>
        <w:ind w:firstLine="210"/>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6"/>
        <w:gridCol w:w="4364"/>
      </w:tblGrid>
      <w:tr w:rsidR="00775AA1" w14:paraId="6B5C7E00" w14:textId="77777777" w:rsidTr="00775AA1">
        <w:tc>
          <w:tcPr>
            <w:tcW w:w="4346" w:type="dxa"/>
            <w:vAlign w:val="center"/>
            <w:hideMark/>
          </w:tcPr>
          <w:p w14:paraId="4F734853" w14:textId="3ACB5044" w:rsidR="00775AA1" w:rsidRDefault="00775AA1">
            <w:r>
              <w:rPr>
                <w:noProof/>
              </w:rPr>
              <w:drawing>
                <wp:inline distT="0" distB="0" distL="0" distR="0" wp14:anchorId="359A5A4C" wp14:editId="2968F6A8">
                  <wp:extent cx="2621915" cy="1567815"/>
                  <wp:effectExtent l="0" t="0" r="6985" b="0"/>
                  <wp:docPr id="303"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21915" cy="1567815"/>
                          </a:xfrm>
                          <a:prstGeom prst="rect">
                            <a:avLst/>
                          </a:prstGeom>
                          <a:noFill/>
                          <a:ln>
                            <a:noFill/>
                          </a:ln>
                        </pic:spPr>
                      </pic:pic>
                    </a:graphicData>
                  </a:graphic>
                </wp:inline>
              </w:drawing>
            </w:r>
          </w:p>
        </w:tc>
        <w:tc>
          <w:tcPr>
            <w:tcW w:w="4374" w:type="dxa"/>
            <w:vAlign w:val="center"/>
            <w:hideMark/>
          </w:tcPr>
          <w:p w14:paraId="14AA7BCF" w14:textId="0DCA15A0" w:rsidR="00775AA1" w:rsidRDefault="00775AA1">
            <w:pPr>
              <w:keepNext/>
            </w:pPr>
            <w:r>
              <w:rPr>
                <w:noProof/>
              </w:rPr>
              <w:drawing>
                <wp:inline distT="0" distB="0" distL="0" distR="0" wp14:anchorId="7D86DE36" wp14:editId="40EE373E">
                  <wp:extent cx="2612390" cy="1576705"/>
                  <wp:effectExtent l="0" t="0" r="0" b="4445"/>
                  <wp:docPr id="302"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12390" cy="1576705"/>
                          </a:xfrm>
                          <a:prstGeom prst="rect">
                            <a:avLst/>
                          </a:prstGeom>
                          <a:noFill/>
                          <a:ln>
                            <a:noFill/>
                          </a:ln>
                        </pic:spPr>
                      </pic:pic>
                    </a:graphicData>
                  </a:graphic>
                </wp:inline>
              </w:drawing>
            </w:r>
          </w:p>
        </w:tc>
      </w:tr>
      <w:tr w:rsidR="00775AA1" w14:paraId="72F6F01F" w14:textId="77777777" w:rsidTr="00775AA1">
        <w:tc>
          <w:tcPr>
            <w:tcW w:w="8720" w:type="dxa"/>
            <w:gridSpan w:val="2"/>
            <w:vAlign w:val="center"/>
            <w:hideMark/>
          </w:tcPr>
          <w:p w14:paraId="565AC2FB" w14:textId="044658D5" w:rsidR="00775AA1" w:rsidRDefault="00775AA1">
            <w:pPr>
              <w:keepNext/>
              <w:jc w:val="center"/>
              <w:rPr>
                <w:noProof/>
              </w:rPr>
            </w:pPr>
            <w:r>
              <w:rPr>
                <w:noProof/>
              </w:rPr>
              <w:drawing>
                <wp:inline distT="0" distB="0" distL="0" distR="0" wp14:anchorId="3A07BE32" wp14:editId="5B31102C">
                  <wp:extent cx="2584450" cy="1530350"/>
                  <wp:effectExtent l="0" t="0" r="6350" b="0"/>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84450" cy="1530350"/>
                          </a:xfrm>
                          <a:prstGeom prst="rect">
                            <a:avLst/>
                          </a:prstGeom>
                          <a:noFill/>
                          <a:ln>
                            <a:noFill/>
                          </a:ln>
                        </pic:spPr>
                      </pic:pic>
                    </a:graphicData>
                  </a:graphic>
                </wp:inline>
              </w:drawing>
            </w:r>
          </w:p>
        </w:tc>
      </w:tr>
    </w:tbl>
    <w:p w14:paraId="0666C668" w14:textId="2341BFB1" w:rsidR="00775AA1" w:rsidRDefault="00775AA1" w:rsidP="00775AA1">
      <w:pPr>
        <w:pStyle w:val="aa"/>
        <w:rPr>
          <w:noProof/>
        </w:rPr>
      </w:pPr>
      <w:bookmarkStart w:id="686" w:name="_Ref384692840"/>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CB796C">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CB796C">
        <w:rPr>
          <w:noProof/>
        </w:rPr>
        <w:t>9</w:t>
      </w:r>
      <w:r w:rsidR="004D783F">
        <w:fldChar w:fldCharType="end"/>
      </w:r>
      <w:bookmarkEnd w:id="686"/>
      <w:r>
        <w:rPr>
          <w:rFonts w:hint="eastAsia"/>
          <w:noProof/>
        </w:rPr>
        <w:t xml:space="preserve"> CKANの管理画面</w:t>
      </w:r>
    </w:p>
    <w:p w14:paraId="4F85C2CB" w14:textId="77777777" w:rsidR="00F34DD0" w:rsidRDefault="00F34DD0" w:rsidP="00F34DD0">
      <w:pPr>
        <w:pStyle w:val="a3"/>
        <w:ind w:firstLine="210"/>
      </w:pPr>
    </w:p>
    <w:p w14:paraId="598ED0AB" w14:textId="77777777" w:rsidR="00F34DD0" w:rsidRPr="00573A4E" w:rsidRDefault="00F34DD0" w:rsidP="00F34DD0">
      <w:pPr>
        <w:pStyle w:val="a3"/>
        <w:ind w:firstLine="210"/>
        <w:sectPr w:rsidR="00F34DD0" w:rsidRPr="00573A4E" w:rsidSect="005E2F01">
          <w:pgSz w:w="11906" w:h="16838" w:code="9"/>
          <w:pgMar w:top="1985" w:right="1701" w:bottom="1701" w:left="1701" w:header="851" w:footer="992" w:gutter="0"/>
          <w:cols w:space="425"/>
          <w:titlePg/>
          <w:docGrid w:type="linesAndChars" w:linePitch="360"/>
        </w:sectPr>
      </w:pPr>
    </w:p>
    <w:p w14:paraId="13DF14BE" w14:textId="77777777" w:rsidR="00D8652A" w:rsidRPr="008B00DE" w:rsidRDefault="00D8652A" w:rsidP="008F531C">
      <w:pPr>
        <w:pStyle w:val="aff2"/>
        <w:rPr>
          <w:rFonts w:ascii="ＭＳ Ｐゴシック" w:eastAsia="ＭＳ Ｐゴシック" w:hAnsi="ＭＳ Ｐゴシック"/>
          <w:b/>
          <w:color w:val="000000" w:themeColor="text1"/>
          <w:sz w:val="32"/>
        </w:rPr>
      </w:pPr>
      <w:bookmarkStart w:id="687" w:name="_Toc387572556"/>
      <w:bookmarkStart w:id="688" w:name="_Toc388981680"/>
      <w:bookmarkEnd w:id="687"/>
      <w:r w:rsidRPr="008B00DE">
        <w:rPr>
          <w:rFonts w:ascii="ＭＳ Ｐゴシック" w:eastAsia="ＭＳ Ｐゴシック" w:hAnsi="ＭＳ Ｐゴシック"/>
          <w:b/>
          <w:color w:val="000000" w:themeColor="text1"/>
          <w:sz w:val="32"/>
        </w:rPr>
        <w:lastRenderedPageBreak/>
        <w:t>参考文献</w:t>
      </w:r>
      <w:bookmarkEnd w:id="668"/>
      <w:bookmarkEnd w:id="669"/>
      <w:bookmarkEnd w:id="670"/>
      <w:bookmarkEnd w:id="688"/>
    </w:p>
    <w:p w14:paraId="086D0DD9" w14:textId="77777777" w:rsidR="006735E8" w:rsidRDefault="006735E8" w:rsidP="00AF223B">
      <w:pPr>
        <w:pStyle w:val="affd"/>
      </w:pPr>
      <w:bookmarkStart w:id="689" w:name="_Ref384394018"/>
      <w:bookmarkStart w:id="690" w:name="_Ref384634176"/>
      <w:bookmarkStart w:id="691" w:name="_Ref382641279"/>
    </w:p>
    <w:p w14:paraId="5D1E2ABC" w14:textId="77777777" w:rsidR="00CB796C" w:rsidRDefault="007347E7" w:rsidP="00CB796C">
      <w:pPr>
        <w:pStyle w:val="affd"/>
        <w:rPr>
          <w:noProof/>
        </w:rPr>
      </w:pPr>
      <w:r>
        <w:fldChar w:fldCharType="begin"/>
      </w:r>
      <w:r>
        <w:instrText xml:space="preserve"> </w:instrText>
      </w:r>
      <w:r>
        <w:rPr>
          <w:rFonts w:hint="eastAsia"/>
        </w:rPr>
        <w:instrText>BIBLIOGRAPHY  \l 1041</w:instrText>
      </w:r>
      <w:r>
        <w:instrText xml:space="preserve"> </w:instrText>
      </w:r>
      <w:r>
        <w:fldChar w:fldCharType="separate"/>
      </w:r>
      <w:r w:rsidR="00CB796C">
        <w:rPr>
          <w:noProof/>
        </w:rPr>
        <w:t xml:space="preserve">1. </w:t>
      </w:r>
      <w:r w:rsidR="00CB796C">
        <w:rPr>
          <w:b/>
          <w:bCs/>
          <w:noProof/>
        </w:rPr>
        <w:t>Shafranovich, Y.</w:t>
      </w:r>
      <w:r w:rsidR="00CB796C">
        <w:rPr>
          <w:noProof/>
        </w:rPr>
        <w:t xml:space="preserve"> Common Format and MIME Type for Comma-Separated Values (CSV) Files. [Online] October 2005. RFC 4180. http://www.ietf.org/rfc/rfc4180.txt.</w:t>
      </w:r>
    </w:p>
    <w:p w14:paraId="695A5060" w14:textId="77777777" w:rsidR="00CB796C" w:rsidRDefault="00CB796C" w:rsidP="00CB796C">
      <w:pPr>
        <w:pStyle w:val="affd"/>
        <w:rPr>
          <w:noProof/>
        </w:rPr>
      </w:pPr>
      <w:r>
        <w:rPr>
          <w:noProof/>
        </w:rPr>
        <w:t xml:space="preserve">2. </w:t>
      </w:r>
      <w:r>
        <w:rPr>
          <w:b/>
          <w:bCs/>
          <w:noProof/>
        </w:rPr>
        <w:t>Obama, Barack.</w:t>
      </w:r>
      <w:r>
        <w:rPr>
          <w:noProof/>
        </w:rPr>
        <w:t xml:space="preserve"> Transparency and Open Government. [Online] 2009. http://www.whitehouse.gov/the_press_office/TransparencyandOpenGovernment.</w:t>
      </w:r>
    </w:p>
    <w:p w14:paraId="48CA6A29" w14:textId="77777777" w:rsidR="00CB796C" w:rsidRDefault="00CB796C" w:rsidP="00CB796C">
      <w:pPr>
        <w:pStyle w:val="affd"/>
        <w:rPr>
          <w:noProof/>
        </w:rPr>
      </w:pPr>
      <w:r>
        <w:rPr>
          <w:noProof/>
        </w:rPr>
        <w:t>3. —. Building a 21st Century Digital Government. [Online] 2012. http://www.whitehouse.gov/the-press-office/2012/05/23/presidential-memorandum-building-21st-century-digital-government.</w:t>
      </w:r>
    </w:p>
    <w:p w14:paraId="18578754" w14:textId="77777777" w:rsidR="00CB796C" w:rsidRDefault="00CB796C" w:rsidP="00CB796C">
      <w:pPr>
        <w:pStyle w:val="affd"/>
        <w:rPr>
          <w:noProof/>
        </w:rPr>
      </w:pPr>
      <w:r>
        <w:rPr>
          <w:noProof/>
        </w:rPr>
        <w:t xml:space="preserve">4. </w:t>
      </w:r>
      <w:r>
        <w:rPr>
          <w:b/>
          <w:bCs/>
          <w:noProof/>
        </w:rPr>
        <w:t>Moussa, Feras and Yoshino, Takeshi.</w:t>
      </w:r>
      <w:r>
        <w:rPr>
          <w:noProof/>
        </w:rPr>
        <w:t xml:space="preserve"> </w:t>
      </w:r>
      <w:r>
        <w:rPr>
          <w:i/>
          <w:iCs/>
          <w:noProof/>
        </w:rPr>
        <w:t xml:space="preserve">Streams API. </w:t>
      </w:r>
      <w:r>
        <w:rPr>
          <w:noProof/>
        </w:rPr>
        <w:t>[Online] November 5, 2013. W3C Working Draft. http://www.w3.org/TR/streams-api/.</w:t>
      </w:r>
    </w:p>
    <w:p w14:paraId="70EF7296" w14:textId="77777777" w:rsidR="00CB796C" w:rsidRDefault="00CB796C" w:rsidP="00CB796C">
      <w:pPr>
        <w:pStyle w:val="affd"/>
        <w:rPr>
          <w:noProof/>
        </w:rPr>
      </w:pPr>
      <w:r>
        <w:rPr>
          <w:noProof/>
        </w:rPr>
        <w:t xml:space="preserve">5. </w:t>
      </w:r>
      <w:r>
        <w:rPr>
          <w:b/>
          <w:bCs/>
          <w:noProof/>
        </w:rPr>
        <w:t>Gandon, Fabien, Schreiber, Guus and Beckett, Dave.</w:t>
      </w:r>
      <w:r>
        <w:rPr>
          <w:noProof/>
        </w:rPr>
        <w:t xml:space="preserve"> </w:t>
      </w:r>
      <w:r>
        <w:rPr>
          <w:i/>
          <w:iCs/>
          <w:noProof/>
        </w:rPr>
        <w:t xml:space="preserve">RDF 1.1 XML Syntax. </w:t>
      </w:r>
      <w:r>
        <w:rPr>
          <w:noProof/>
        </w:rPr>
        <w:t>[Online] February 25, 2014. W3C Recommendation. http://www.w3.org/TR/rdf-syntax-grammar/.</w:t>
      </w:r>
    </w:p>
    <w:p w14:paraId="2D0BD2DD" w14:textId="77777777" w:rsidR="00CB796C" w:rsidRDefault="00CB796C" w:rsidP="00CB796C">
      <w:pPr>
        <w:pStyle w:val="affd"/>
        <w:rPr>
          <w:noProof/>
        </w:rPr>
      </w:pPr>
      <w:r>
        <w:rPr>
          <w:noProof/>
        </w:rPr>
        <w:t xml:space="preserve">6. </w:t>
      </w:r>
      <w:r>
        <w:rPr>
          <w:b/>
          <w:bCs/>
          <w:noProof/>
        </w:rPr>
        <w:t>Feigenbaum, Lee, et al., et al.</w:t>
      </w:r>
      <w:r>
        <w:rPr>
          <w:noProof/>
        </w:rPr>
        <w:t xml:space="preserve"> </w:t>
      </w:r>
      <w:r>
        <w:rPr>
          <w:i/>
          <w:iCs/>
          <w:noProof/>
        </w:rPr>
        <w:t xml:space="preserve">SPARQL 1.1 Protocol. </w:t>
      </w:r>
      <w:r>
        <w:rPr>
          <w:noProof/>
        </w:rPr>
        <w:t>[Online] May 21, 2013. W3C Recommendation. http://www.w3.org/TR/sparql11-protocol/.</w:t>
      </w:r>
    </w:p>
    <w:p w14:paraId="39A53131" w14:textId="77777777" w:rsidR="00CB796C" w:rsidRDefault="00CB796C" w:rsidP="00CB796C">
      <w:pPr>
        <w:pStyle w:val="affd"/>
        <w:rPr>
          <w:noProof/>
        </w:rPr>
      </w:pPr>
      <w:r>
        <w:rPr>
          <w:noProof/>
        </w:rPr>
        <w:t xml:space="preserve">7. </w:t>
      </w:r>
      <w:r>
        <w:rPr>
          <w:b/>
          <w:bCs/>
          <w:noProof/>
        </w:rPr>
        <w:t>Bray, Tim, et al., et al.</w:t>
      </w:r>
      <w:r>
        <w:rPr>
          <w:noProof/>
        </w:rPr>
        <w:t xml:space="preserve"> Extensible Markup Language (XML) 1.1 (Second Edition). [Online] August 16, 2006. W3C Recommendation. http://www.w3.org/TR/xml11/.</w:t>
      </w:r>
    </w:p>
    <w:p w14:paraId="115CF487" w14:textId="77777777" w:rsidR="00CB796C" w:rsidRDefault="00CB796C" w:rsidP="00CB796C">
      <w:pPr>
        <w:pStyle w:val="affd"/>
        <w:rPr>
          <w:noProof/>
        </w:rPr>
      </w:pPr>
      <w:r>
        <w:rPr>
          <w:rFonts w:hint="eastAsia"/>
          <w:noProof/>
        </w:rPr>
        <w:t xml:space="preserve">8. </w:t>
      </w:r>
      <w:r>
        <w:rPr>
          <w:rFonts w:hint="eastAsia"/>
          <w:noProof/>
        </w:rPr>
        <w:t>日本再興戦略</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6</w:t>
      </w:r>
      <w:r>
        <w:rPr>
          <w:rFonts w:hint="eastAsia"/>
          <w:noProof/>
        </w:rPr>
        <w:t>月</w:t>
      </w:r>
      <w:r>
        <w:rPr>
          <w:rFonts w:hint="eastAsia"/>
          <w:noProof/>
        </w:rPr>
        <w:t>14</w:t>
      </w:r>
      <w:r>
        <w:rPr>
          <w:rFonts w:hint="eastAsia"/>
          <w:noProof/>
        </w:rPr>
        <w:t>日</w:t>
      </w:r>
      <w:r>
        <w:rPr>
          <w:rFonts w:hint="eastAsia"/>
          <w:noProof/>
        </w:rPr>
        <w:t xml:space="preserve">. </w:t>
      </w:r>
      <w:r>
        <w:rPr>
          <w:rFonts w:hint="eastAsia"/>
          <w:noProof/>
        </w:rPr>
        <w:t>閣議決定</w:t>
      </w:r>
      <w:r>
        <w:rPr>
          <w:rFonts w:hint="eastAsia"/>
          <w:noProof/>
        </w:rPr>
        <w:t>. http://www.kantei.go.jp/jp/singi/keizaisaisei/pdf/saikou_jpn.pdf.</w:t>
      </w:r>
    </w:p>
    <w:p w14:paraId="361D9CB6" w14:textId="77777777" w:rsidR="00CB796C" w:rsidRDefault="00CB796C" w:rsidP="00CB796C">
      <w:pPr>
        <w:pStyle w:val="affd"/>
        <w:rPr>
          <w:noProof/>
        </w:rPr>
      </w:pPr>
      <w:r>
        <w:rPr>
          <w:rFonts w:hint="eastAsia"/>
          <w:noProof/>
        </w:rPr>
        <w:t xml:space="preserve">9. </w:t>
      </w:r>
      <w:r>
        <w:rPr>
          <w:rFonts w:hint="eastAsia"/>
          <w:b/>
          <w:bCs/>
          <w:noProof/>
        </w:rPr>
        <w:t>総務省</w:t>
      </w:r>
      <w:r>
        <w:rPr>
          <w:rFonts w:hint="eastAsia"/>
          <w:b/>
          <w:bCs/>
          <w:noProof/>
        </w:rPr>
        <w:t>.</w:t>
      </w:r>
      <w:r>
        <w:rPr>
          <w:rFonts w:hint="eastAsia"/>
          <w:noProof/>
        </w:rPr>
        <w:t xml:space="preserve"> </w:t>
      </w:r>
      <w:r>
        <w:rPr>
          <w:rFonts w:hint="eastAsia"/>
          <w:noProof/>
        </w:rPr>
        <w:t>統計におけるオープンデータの高度化</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5</w:t>
      </w:r>
      <w:r>
        <w:rPr>
          <w:rFonts w:hint="eastAsia"/>
          <w:noProof/>
        </w:rPr>
        <w:t>月</w:t>
      </w:r>
      <w:r>
        <w:rPr>
          <w:rFonts w:hint="eastAsia"/>
          <w:noProof/>
        </w:rPr>
        <w:t>28</w:t>
      </w:r>
      <w:r>
        <w:rPr>
          <w:rFonts w:hint="eastAsia"/>
          <w:noProof/>
        </w:rPr>
        <w:t>日</w:t>
      </w:r>
      <w:r>
        <w:rPr>
          <w:rFonts w:hint="eastAsia"/>
          <w:noProof/>
        </w:rPr>
        <w:t>. http://www.soumu.go.jp/menu_news/s-news/01toukei01_02000024.html.</w:t>
      </w:r>
    </w:p>
    <w:p w14:paraId="2911B867" w14:textId="77777777" w:rsidR="00CB796C" w:rsidRDefault="00CB796C" w:rsidP="00CB796C">
      <w:pPr>
        <w:pStyle w:val="affd"/>
        <w:rPr>
          <w:noProof/>
        </w:rPr>
      </w:pPr>
      <w:r>
        <w:rPr>
          <w:rFonts w:hint="eastAsia"/>
          <w:noProof/>
        </w:rPr>
        <w:t xml:space="preserve">10. </w:t>
      </w:r>
      <w:r>
        <w:rPr>
          <w:rFonts w:hint="eastAsia"/>
          <w:noProof/>
        </w:rPr>
        <w:t>世界最先端</w:t>
      </w:r>
      <w:r>
        <w:rPr>
          <w:rFonts w:hint="eastAsia"/>
          <w:noProof/>
        </w:rPr>
        <w:t>IT</w:t>
      </w:r>
      <w:r>
        <w:rPr>
          <w:rFonts w:hint="eastAsia"/>
          <w:noProof/>
        </w:rPr>
        <w:t>国家創造宣言</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6</w:t>
      </w:r>
      <w:r>
        <w:rPr>
          <w:rFonts w:hint="eastAsia"/>
          <w:noProof/>
        </w:rPr>
        <w:t>月</w:t>
      </w:r>
      <w:r>
        <w:rPr>
          <w:rFonts w:hint="eastAsia"/>
          <w:noProof/>
        </w:rPr>
        <w:t>14</w:t>
      </w:r>
      <w:r>
        <w:rPr>
          <w:rFonts w:hint="eastAsia"/>
          <w:noProof/>
        </w:rPr>
        <w:t>日</w:t>
      </w:r>
      <w:r>
        <w:rPr>
          <w:rFonts w:hint="eastAsia"/>
          <w:noProof/>
        </w:rPr>
        <w:t xml:space="preserve">. </w:t>
      </w:r>
      <w:r>
        <w:rPr>
          <w:rFonts w:hint="eastAsia"/>
          <w:noProof/>
        </w:rPr>
        <w:t>閣議決定</w:t>
      </w:r>
      <w:r>
        <w:rPr>
          <w:rFonts w:hint="eastAsia"/>
          <w:noProof/>
        </w:rPr>
        <w:t>. http://www.kantei.go.jp/jp/singi/it2/kettei/pdf/20130614/siryou1.pdf.</w:t>
      </w:r>
    </w:p>
    <w:p w14:paraId="27DC096E" w14:textId="77777777" w:rsidR="00CB796C" w:rsidRDefault="00CB796C" w:rsidP="00CB796C">
      <w:pPr>
        <w:pStyle w:val="affd"/>
        <w:rPr>
          <w:noProof/>
        </w:rPr>
      </w:pPr>
      <w:r>
        <w:rPr>
          <w:rFonts w:hint="eastAsia"/>
          <w:noProof/>
        </w:rPr>
        <w:t xml:space="preserve">11. </w:t>
      </w:r>
      <w:r>
        <w:rPr>
          <w:rFonts w:hint="eastAsia"/>
          <w:b/>
          <w:bCs/>
          <w:noProof/>
        </w:rPr>
        <w:t>総務省</w:t>
      </w:r>
      <w:r>
        <w:rPr>
          <w:rFonts w:hint="eastAsia"/>
          <w:b/>
          <w:bCs/>
          <w:noProof/>
        </w:rPr>
        <w:t>.</w:t>
      </w:r>
      <w:r>
        <w:rPr>
          <w:rFonts w:hint="eastAsia"/>
          <w:noProof/>
        </w:rPr>
        <w:t xml:space="preserve"> </w:t>
      </w:r>
      <w:r>
        <w:rPr>
          <w:rFonts w:hint="eastAsia"/>
          <w:noProof/>
        </w:rPr>
        <w:t>情報通信白書のオープンデータ化の実施</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4</w:t>
      </w:r>
      <w:r>
        <w:rPr>
          <w:rFonts w:hint="eastAsia"/>
          <w:noProof/>
        </w:rPr>
        <w:t>月</w:t>
      </w:r>
      <w:r>
        <w:rPr>
          <w:rFonts w:hint="eastAsia"/>
          <w:noProof/>
        </w:rPr>
        <w:t>19</w:t>
      </w:r>
      <w:r>
        <w:rPr>
          <w:rFonts w:hint="eastAsia"/>
          <w:noProof/>
        </w:rPr>
        <w:t>日</w:t>
      </w:r>
      <w:r>
        <w:rPr>
          <w:rFonts w:hint="eastAsia"/>
          <w:noProof/>
        </w:rPr>
        <w:t>. http://www.soumu.go.jp/menu_news/s-news/01tsushin02_02000053.html.</w:t>
      </w:r>
    </w:p>
    <w:p w14:paraId="3F629BC6" w14:textId="77777777" w:rsidR="00CB796C" w:rsidRDefault="00CB796C" w:rsidP="00CB796C">
      <w:pPr>
        <w:pStyle w:val="affd"/>
        <w:rPr>
          <w:noProof/>
        </w:rPr>
      </w:pPr>
      <w:r>
        <w:rPr>
          <w:noProof/>
        </w:rPr>
        <w:t>12. Simple Data Format. [Online] March 16, 2014. http://dataprotocols.org/simple-data-format/.</w:t>
      </w:r>
    </w:p>
    <w:p w14:paraId="44FEDA77" w14:textId="77777777" w:rsidR="00CB796C" w:rsidRDefault="00CB796C" w:rsidP="00CB796C">
      <w:pPr>
        <w:pStyle w:val="affd"/>
        <w:rPr>
          <w:noProof/>
        </w:rPr>
      </w:pPr>
      <w:r>
        <w:rPr>
          <w:noProof/>
        </w:rPr>
        <w:t xml:space="preserve">13. </w:t>
      </w:r>
      <w:r>
        <w:rPr>
          <w:b/>
          <w:bCs/>
          <w:noProof/>
        </w:rPr>
        <w:t>Open Knowledge Foundation.</w:t>
      </w:r>
      <w:r>
        <w:rPr>
          <w:noProof/>
        </w:rPr>
        <w:t xml:space="preserve"> Open Data Handbook. </w:t>
      </w:r>
      <w:r>
        <w:rPr>
          <w:i/>
          <w:iCs/>
          <w:noProof/>
        </w:rPr>
        <w:t xml:space="preserve">What is Open Data? </w:t>
      </w:r>
      <w:r>
        <w:rPr>
          <w:noProof/>
        </w:rPr>
        <w:t>[Online] http://opendatahandbook.org/en/what-is-open-data/.</w:t>
      </w:r>
    </w:p>
    <w:p w14:paraId="000FD16A" w14:textId="77777777" w:rsidR="00CB796C" w:rsidRDefault="00CB796C" w:rsidP="00CB796C">
      <w:pPr>
        <w:pStyle w:val="affd"/>
        <w:rPr>
          <w:noProof/>
        </w:rPr>
      </w:pPr>
      <w:r>
        <w:rPr>
          <w:noProof/>
        </w:rPr>
        <w:t xml:space="preserve">14. </w:t>
      </w:r>
      <w:r>
        <w:rPr>
          <w:b/>
          <w:bCs/>
          <w:noProof/>
        </w:rPr>
        <w:t>G8.</w:t>
      </w:r>
      <w:r>
        <w:rPr>
          <w:noProof/>
        </w:rPr>
        <w:t xml:space="preserve"> Open Data Charter. [Online] 2013. </w:t>
      </w:r>
      <w:r>
        <w:rPr>
          <w:noProof/>
        </w:rPr>
        <w:t>（原文）</w:t>
      </w:r>
      <w:r>
        <w:rPr>
          <w:noProof/>
        </w:rPr>
        <w:t xml:space="preserve"> https://www.gov.uk/government/publications/open-data-charter </w:t>
      </w:r>
      <w:r>
        <w:rPr>
          <w:noProof/>
        </w:rPr>
        <w:t>、（邦訳）</w:t>
      </w:r>
      <w:r>
        <w:rPr>
          <w:noProof/>
        </w:rPr>
        <w:t xml:space="preserve"> http://www.mofa.go.jp/mofaj/gaiko/page23_000044.html.</w:t>
      </w:r>
    </w:p>
    <w:p w14:paraId="79E17C3D" w14:textId="77777777" w:rsidR="00CB796C" w:rsidRDefault="00CB796C" w:rsidP="00CB796C">
      <w:pPr>
        <w:pStyle w:val="affd"/>
        <w:rPr>
          <w:noProof/>
        </w:rPr>
      </w:pPr>
      <w:r>
        <w:rPr>
          <w:noProof/>
        </w:rPr>
        <w:t xml:space="preserve">15. </w:t>
      </w:r>
      <w:r>
        <w:rPr>
          <w:b/>
          <w:bCs/>
          <w:noProof/>
        </w:rPr>
        <w:t>Google.</w:t>
      </w:r>
      <w:r>
        <w:rPr>
          <w:noProof/>
        </w:rPr>
        <w:t xml:space="preserve"> </w:t>
      </w:r>
      <w:r>
        <w:rPr>
          <w:i/>
          <w:iCs/>
          <w:noProof/>
        </w:rPr>
        <w:t xml:space="preserve">GTFS-realtime. </w:t>
      </w:r>
      <w:r>
        <w:rPr>
          <w:noProof/>
        </w:rPr>
        <w:t>[Online] July 26, 2012. https://developers.google.com/transit/gtfs-realtime/.</w:t>
      </w:r>
    </w:p>
    <w:p w14:paraId="5A681ADC" w14:textId="77777777" w:rsidR="00CB796C" w:rsidRDefault="00CB796C" w:rsidP="00CB796C">
      <w:pPr>
        <w:pStyle w:val="affd"/>
        <w:rPr>
          <w:noProof/>
        </w:rPr>
      </w:pPr>
      <w:r>
        <w:rPr>
          <w:noProof/>
        </w:rPr>
        <w:t xml:space="preserve">16. </w:t>
      </w:r>
      <w:r>
        <w:rPr>
          <w:b/>
          <w:bCs/>
          <w:noProof/>
        </w:rPr>
        <w:t>European Commission.</w:t>
      </w:r>
      <w:r>
        <w:rPr>
          <w:noProof/>
        </w:rPr>
        <w:t xml:space="preserve"> Digital Agenda for Europe. [Online] 2011. </w:t>
      </w:r>
      <w:r>
        <w:rPr>
          <w:noProof/>
        </w:rPr>
        <w:lastRenderedPageBreak/>
        <w:t>http://ec.europa.eu/digital-agenda/digital-agenda-europe.</w:t>
      </w:r>
    </w:p>
    <w:p w14:paraId="66DB4435" w14:textId="77777777" w:rsidR="00CB796C" w:rsidRDefault="00CB796C" w:rsidP="00CB796C">
      <w:pPr>
        <w:pStyle w:val="affd"/>
        <w:rPr>
          <w:noProof/>
        </w:rPr>
      </w:pPr>
      <w:r>
        <w:rPr>
          <w:noProof/>
        </w:rPr>
        <w:t xml:space="preserve">17. 5 </w:t>
      </w:r>
      <w:r>
        <w:rPr>
          <w:rFonts w:ascii="ＭＳ 明朝" w:hAnsi="ＭＳ 明朝" w:cs="ＭＳ 明朝" w:hint="eastAsia"/>
          <w:noProof/>
        </w:rPr>
        <w:t>★</w:t>
      </w:r>
      <w:r>
        <w:rPr>
          <w:noProof/>
        </w:rPr>
        <w:t xml:space="preserve"> Open Data. [Online] </w:t>
      </w:r>
      <w:r>
        <w:rPr>
          <w:noProof/>
        </w:rPr>
        <w:t>（原文）</w:t>
      </w:r>
      <w:r>
        <w:rPr>
          <w:noProof/>
        </w:rPr>
        <w:t xml:space="preserve"> http://5stardata.info/ </w:t>
      </w:r>
      <w:r>
        <w:rPr>
          <w:noProof/>
        </w:rPr>
        <w:t>、（邦訳）</w:t>
      </w:r>
      <w:r>
        <w:rPr>
          <w:noProof/>
        </w:rPr>
        <w:t xml:space="preserve"> http://5stardata.info/ja.</w:t>
      </w:r>
    </w:p>
    <w:p w14:paraId="04D4A0BD" w14:textId="77777777" w:rsidR="00CB796C" w:rsidRDefault="00CB796C" w:rsidP="00CB796C">
      <w:pPr>
        <w:pStyle w:val="affd"/>
        <w:rPr>
          <w:noProof/>
        </w:rPr>
      </w:pPr>
      <w:r>
        <w:rPr>
          <w:rFonts w:hint="eastAsia"/>
          <w:noProof/>
        </w:rPr>
        <w:t xml:space="preserve">18. </w:t>
      </w:r>
      <w:r>
        <w:rPr>
          <w:rFonts w:hint="eastAsia"/>
          <w:b/>
          <w:bCs/>
          <w:noProof/>
        </w:rPr>
        <w:t>高度情報通信ネットワーク社会推進戦略本部</w:t>
      </w:r>
      <w:r>
        <w:rPr>
          <w:rFonts w:hint="eastAsia"/>
          <w:b/>
          <w:bCs/>
          <w:noProof/>
        </w:rPr>
        <w:t>.</w:t>
      </w:r>
      <w:r>
        <w:rPr>
          <w:rFonts w:hint="eastAsia"/>
          <w:noProof/>
        </w:rPr>
        <w:t xml:space="preserve"> </w:t>
      </w:r>
      <w:r>
        <w:rPr>
          <w:rFonts w:hint="eastAsia"/>
          <w:noProof/>
        </w:rPr>
        <w:t>電子行政オープンデータ戦略</w:t>
      </w:r>
      <w:r>
        <w:rPr>
          <w:rFonts w:hint="eastAsia"/>
          <w:noProof/>
        </w:rPr>
        <w:t>. (</w:t>
      </w:r>
      <w:r>
        <w:rPr>
          <w:rFonts w:hint="eastAsia"/>
          <w:noProof/>
        </w:rPr>
        <w:t>オンライン</w:t>
      </w:r>
      <w:r>
        <w:rPr>
          <w:rFonts w:hint="eastAsia"/>
          <w:noProof/>
        </w:rPr>
        <w:t>) 2012</w:t>
      </w:r>
      <w:r>
        <w:rPr>
          <w:rFonts w:hint="eastAsia"/>
          <w:noProof/>
        </w:rPr>
        <w:t>年</w:t>
      </w:r>
      <w:r>
        <w:rPr>
          <w:rFonts w:hint="eastAsia"/>
          <w:noProof/>
        </w:rPr>
        <w:t>7</w:t>
      </w:r>
      <w:r>
        <w:rPr>
          <w:rFonts w:hint="eastAsia"/>
          <w:noProof/>
        </w:rPr>
        <w:t>月</w:t>
      </w:r>
      <w:r>
        <w:rPr>
          <w:rFonts w:hint="eastAsia"/>
          <w:noProof/>
        </w:rPr>
        <w:t>14</w:t>
      </w:r>
      <w:r>
        <w:rPr>
          <w:rFonts w:hint="eastAsia"/>
          <w:noProof/>
        </w:rPr>
        <w:t>日</w:t>
      </w:r>
      <w:r>
        <w:rPr>
          <w:rFonts w:hint="eastAsia"/>
          <w:noProof/>
        </w:rPr>
        <w:t>. http://www.kantei.go.jp/jp/singi/it2/denshigyousei.html.</w:t>
      </w:r>
    </w:p>
    <w:p w14:paraId="6C273352" w14:textId="77777777" w:rsidR="00CB796C" w:rsidRDefault="00CB796C" w:rsidP="00CB796C">
      <w:pPr>
        <w:pStyle w:val="affd"/>
        <w:rPr>
          <w:noProof/>
        </w:rPr>
      </w:pPr>
      <w:r>
        <w:rPr>
          <w:rFonts w:hint="eastAsia"/>
          <w:noProof/>
        </w:rPr>
        <w:t xml:space="preserve">19. </w:t>
      </w:r>
      <w:r>
        <w:rPr>
          <w:rFonts w:hint="eastAsia"/>
          <w:noProof/>
        </w:rPr>
        <w:t>—</w:t>
      </w:r>
      <w:r>
        <w:rPr>
          <w:rFonts w:hint="eastAsia"/>
          <w:noProof/>
        </w:rPr>
        <w:t xml:space="preserve">. </w:t>
      </w:r>
      <w:r>
        <w:rPr>
          <w:rFonts w:hint="eastAsia"/>
          <w:noProof/>
        </w:rPr>
        <w:t>電子行政オープンデータ推進のためのロードマップ</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6</w:t>
      </w:r>
      <w:r>
        <w:rPr>
          <w:rFonts w:hint="eastAsia"/>
          <w:noProof/>
        </w:rPr>
        <w:t>月</w:t>
      </w:r>
      <w:r>
        <w:rPr>
          <w:rFonts w:hint="eastAsia"/>
          <w:noProof/>
        </w:rPr>
        <w:t>14</w:t>
      </w:r>
      <w:r>
        <w:rPr>
          <w:rFonts w:hint="eastAsia"/>
          <w:noProof/>
        </w:rPr>
        <w:t>日</w:t>
      </w:r>
      <w:r>
        <w:rPr>
          <w:rFonts w:hint="eastAsia"/>
          <w:noProof/>
        </w:rPr>
        <w:t>. http://www.kantei.go.jp/jp/singi/it2/kettei/pdf/20130614/siryou3.pdf.</w:t>
      </w:r>
    </w:p>
    <w:p w14:paraId="36E8C7A0" w14:textId="77777777" w:rsidR="00CB796C" w:rsidRDefault="00CB796C" w:rsidP="00CB796C">
      <w:pPr>
        <w:pStyle w:val="affd"/>
        <w:rPr>
          <w:noProof/>
        </w:rPr>
      </w:pPr>
      <w:r>
        <w:rPr>
          <w:rFonts w:hint="eastAsia"/>
          <w:noProof/>
        </w:rPr>
        <w:t xml:space="preserve">20. </w:t>
      </w:r>
      <w:r>
        <w:rPr>
          <w:rFonts w:hint="eastAsia"/>
          <w:b/>
          <w:bCs/>
          <w:noProof/>
        </w:rPr>
        <w:t>各府省情報化統括責任者（ＣＩＯ）連絡会議</w:t>
      </w:r>
      <w:r>
        <w:rPr>
          <w:rFonts w:hint="eastAsia"/>
          <w:b/>
          <w:bCs/>
          <w:noProof/>
        </w:rPr>
        <w:t>.</w:t>
      </w:r>
      <w:r>
        <w:rPr>
          <w:rFonts w:hint="eastAsia"/>
          <w:noProof/>
        </w:rPr>
        <w:t xml:space="preserve"> </w:t>
      </w:r>
      <w:r>
        <w:rPr>
          <w:rFonts w:hint="eastAsia"/>
          <w:noProof/>
        </w:rPr>
        <w:t>二次利用の促進のための府省のデータ公開に関する基本的考え方（ガイドライン）</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6</w:t>
      </w:r>
      <w:r>
        <w:rPr>
          <w:rFonts w:hint="eastAsia"/>
          <w:noProof/>
        </w:rPr>
        <w:t>月</w:t>
      </w:r>
      <w:r>
        <w:rPr>
          <w:rFonts w:hint="eastAsia"/>
          <w:noProof/>
        </w:rPr>
        <w:t>14</w:t>
      </w:r>
      <w:r>
        <w:rPr>
          <w:rFonts w:hint="eastAsia"/>
          <w:noProof/>
        </w:rPr>
        <w:t>日</w:t>
      </w:r>
      <w:r>
        <w:rPr>
          <w:rFonts w:hint="eastAsia"/>
          <w:noProof/>
        </w:rPr>
        <w:t>. http://www.kantei.go.jp/jp/singi/it2/densi/.</w:t>
      </w:r>
    </w:p>
    <w:p w14:paraId="1B3F221D" w14:textId="77777777" w:rsidR="00CB796C" w:rsidRDefault="00CB796C" w:rsidP="00CB796C">
      <w:pPr>
        <w:pStyle w:val="affd"/>
        <w:rPr>
          <w:noProof/>
        </w:rPr>
      </w:pPr>
      <w:r>
        <w:rPr>
          <w:rFonts w:hint="eastAsia"/>
          <w:noProof/>
        </w:rPr>
        <w:t xml:space="preserve">21. </w:t>
      </w:r>
      <w:r>
        <w:rPr>
          <w:rFonts w:hint="eastAsia"/>
          <w:noProof/>
        </w:rPr>
        <w:t>—</w:t>
      </w:r>
      <w:r>
        <w:rPr>
          <w:rFonts w:hint="eastAsia"/>
          <w:noProof/>
        </w:rPr>
        <w:t xml:space="preserve">. </w:t>
      </w:r>
      <w:r>
        <w:rPr>
          <w:rFonts w:hint="eastAsia"/>
          <w:noProof/>
        </w:rPr>
        <w:t>日本のオープンデータ憲章アクションプラン</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10</w:t>
      </w:r>
      <w:r>
        <w:rPr>
          <w:rFonts w:hint="eastAsia"/>
          <w:noProof/>
        </w:rPr>
        <w:t>月</w:t>
      </w:r>
      <w:r>
        <w:rPr>
          <w:rFonts w:hint="eastAsia"/>
          <w:noProof/>
        </w:rPr>
        <w:t>29</w:t>
      </w:r>
      <w:r>
        <w:rPr>
          <w:rFonts w:hint="eastAsia"/>
          <w:noProof/>
        </w:rPr>
        <w:t>日</w:t>
      </w:r>
      <w:r>
        <w:rPr>
          <w:rFonts w:hint="eastAsia"/>
          <w:noProof/>
        </w:rPr>
        <w:t>. http://www.kantei.go.jp/jp/singi/it2/cio/dai53/plan_jp.pdf.</w:t>
      </w:r>
    </w:p>
    <w:p w14:paraId="03E5C635" w14:textId="49585323" w:rsidR="00CB796C" w:rsidRDefault="007347E7" w:rsidP="00CB796C">
      <w:pPr>
        <w:rPr>
          <w:rFonts w:eastAsia="ＭＳ Ｐ明朝"/>
        </w:rPr>
      </w:pPr>
      <w:r>
        <w:rPr>
          <w:rFonts w:eastAsia="ＭＳ Ｐ明朝"/>
        </w:rPr>
        <w:fldChar w:fldCharType="end"/>
      </w:r>
      <w:bookmarkEnd w:id="689"/>
      <w:bookmarkEnd w:id="690"/>
      <w:bookmarkEnd w:id="691"/>
    </w:p>
    <w:p w14:paraId="5C7A3D74" w14:textId="77777777" w:rsidR="00CB796C" w:rsidRDefault="00CB796C">
      <w:pPr>
        <w:widowControl/>
        <w:jc w:val="left"/>
        <w:rPr>
          <w:rFonts w:eastAsia="ＭＳ Ｐ明朝"/>
        </w:rPr>
      </w:pPr>
      <w:r>
        <w:rPr>
          <w:rFonts w:eastAsia="ＭＳ Ｐ明朝"/>
        </w:rPr>
        <w:br w:type="page"/>
      </w:r>
    </w:p>
    <w:p w14:paraId="5602ED59" w14:textId="77777777" w:rsidR="002A3810" w:rsidRDefault="002A3810" w:rsidP="00CB796C">
      <w:pPr>
        <w:rPr>
          <w:rFonts w:eastAsia="ＭＳ Ｐ明朝"/>
        </w:rPr>
      </w:pPr>
    </w:p>
    <w:p w14:paraId="73B5A03D" w14:textId="77777777" w:rsidR="002A3810" w:rsidRDefault="002A3810">
      <w:pPr>
        <w:widowControl/>
        <w:jc w:val="left"/>
        <w:rPr>
          <w:rFonts w:eastAsia="ＭＳ Ｐ明朝"/>
        </w:rPr>
      </w:pPr>
      <w:r>
        <w:rPr>
          <w:rFonts w:eastAsia="ＭＳ Ｐ明朝"/>
        </w:rPr>
        <w:br w:type="page"/>
      </w:r>
    </w:p>
    <w:p w14:paraId="1BABF63F" w14:textId="77777777" w:rsidR="00D8652A" w:rsidRDefault="00D8652A" w:rsidP="002A3810">
      <w:pPr>
        <w:rPr>
          <w:rFonts w:eastAsia="ＭＳ Ｐ明朝"/>
        </w:rPr>
      </w:pPr>
    </w:p>
    <w:p w14:paraId="37A5CE67" w14:textId="6EEC2446" w:rsidR="009C4031" w:rsidRDefault="009C4031">
      <w:pPr>
        <w:widowControl/>
        <w:jc w:val="left"/>
        <w:rPr>
          <w:rFonts w:eastAsia="ＭＳ Ｐ明朝"/>
        </w:rPr>
      </w:pPr>
      <w:r>
        <w:rPr>
          <w:rFonts w:eastAsia="ＭＳ Ｐ明朝"/>
        </w:rPr>
        <w:br w:type="page"/>
      </w:r>
    </w:p>
    <w:p w14:paraId="200B3136" w14:textId="62A166FD" w:rsidR="009C4031" w:rsidRPr="008B00DE" w:rsidRDefault="009C4031" w:rsidP="008B00DE">
      <w:pPr>
        <w:pStyle w:val="1"/>
        <w:numPr>
          <w:ilvl w:val="0"/>
          <w:numId w:val="0"/>
        </w:numPr>
        <w:shd w:val="clear" w:color="auto" w:fill="FFFFFF" w:themeFill="background1"/>
        <w:rPr>
          <w:b/>
          <w:color w:val="000000" w:themeColor="text1"/>
          <w:sz w:val="32"/>
        </w:rPr>
      </w:pPr>
      <w:bookmarkStart w:id="692" w:name="_Toc388981681"/>
      <w:r w:rsidRPr="008B00DE">
        <w:rPr>
          <w:rFonts w:hint="eastAsia"/>
          <w:b/>
          <w:color w:val="000000" w:themeColor="text1"/>
          <w:sz w:val="32"/>
        </w:rPr>
        <w:lastRenderedPageBreak/>
        <w:t>オープンデータ化ガイド　改正履歴</w:t>
      </w:r>
      <w:bookmarkEnd w:id="692"/>
    </w:p>
    <w:p w14:paraId="6AA74485" w14:textId="77777777" w:rsidR="009C4031" w:rsidRPr="008B00DE" w:rsidRDefault="009C4031" w:rsidP="00D8652A"/>
    <w:p w14:paraId="64F8E275" w14:textId="77777777" w:rsidR="009C4031" w:rsidRDefault="009C4031" w:rsidP="00D8652A"/>
    <w:tbl>
      <w:tblPr>
        <w:tblStyle w:val="af8"/>
        <w:tblW w:w="0" w:type="auto"/>
        <w:tblLook w:val="04A0" w:firstRow="1" w:lastRow="0" w:firstColumn="1" w:lastColumn="0" w:noHBand="0" w:noVBand="1"/>
      </w:tblPr>
      <w:tblGrid>
        <w:gridCol w:w="1242"/>
        <w:gridCol w:w="2127"/>
        <w:gridCol w:w="5333"/>
      </w:tblGrid>
      <w:tr w:rsidR="009C4031" w14:paraId="1DCE455E" w14:textId="77777777" w:rsidTr="009C4031">
        <w:tc>
          <w:tcPr>
            <w:tcW w:w="1242" w:type="dxa"/>
            <w:shd w:val="clear" w:color="auto" w:fill="C4BC96" w:themeFill="background2" w:themeFillShade="BF"/>
          </w:tcPr>
          <w:p w14:paraId="6F0EE7B0" w14:textId="239790C7" w:rsidR="009C4031" w:rsidRPr="009C4031" w:rsidRDefault="009C4031" w:rsidP="009C4031">
            <w:pPr>
              <w:jc w:val="center"/>
              <w:rPr>
                <w:rFonts w:ascii="ＭＳ ゴシック" w:eastAsia="ＭＳ ゴシック" w:hAnsi="ＭＳ ゴシック"/>
                <w:b/>
                <w:sz w:val="24"/>
              </w:rPr>
            </w:pPr>
            <w:r w:rsidRPr="009C4031">
              <w:rPr>
                <w:rFonts w:ascii="ＭＳ ゴシック" w:eastAsia="ＭＳ ゴシック" w:hAnsi="ＭＳ ゴシック" w:hint="eastAsia"/>
                <w:b/>
                <w:sz w:val="24"/>
              </w:rPr>
              <w:t>版</w:t>
            </w:r>
          </w:p>
        </w:tc>
        <w:tc>
          <w:tcPr>
            <w:tcW w:w="2127" w:type="dxa"/>
            <w:shd w:val="clear" w:color="auto" w:fill="C4BC96" w:themeFill="background2" w:themeFillShade="BF"/>
          </w:tcPr>
          <w:p w14:paraId="29DB4BF8" w14:textId="0899F864" w:rsidR="009C4031" w:rsidRPr="009C4031" w:rsidRDefault="009C4031" w:rsidP="009C4031">
            <w:pPr>
              <w:jc w:val="center"/>
              <w:rPr>
                <w:rFonts w:ascii="ＭＳ ゴシック" w:eastAsia="ＭＳ ゴシック" w:hAnsi="ＭＳ ゴシック"/>
                <w:b/>
                <w:sz w:val="24"/>
              </w:rPr>
            </w:pPr>
            <w:r w:rsidRPr="009C4031">
              <w:rPr>
                <w:rFonts w:ascii="ＭＳ ゴシック" w:eastAsia="ＭＳ ゴシック" w:hAnsi="ＭＳ ゴシック" w:hint="eastAsia"/>
                <w:b/>
                <w:sz w:val="24"/>
              </w:rPr>
              <w:t>発行日</w:t>
            </w:r>
          </w:p>
        </w:tc>
        <w:tc>
          <w:tcPr>
            <w:tcW w:w="5333" w:type="dxa"/>
            <w:shd w:val="clear" w:color="auto" w:fill="C4BC96" w:themeFill="background2" w:themeFillShade="BF"/>
          </w:tcPr>
          <w:p w14:paraId="5CFE2B41" w14:textId="11480E21" w:rsidR="009C4031" w:rsidRPr="009C4031" w:rsidRDefault="009C4031" w:rsidP="009C4031">
            <w:pPr>
              <w:jc w:val="center"/>
              <w:rPr>
                <w:rFonts w:ascii="ＭＳ ゴシック" w:eastAsia="ＭＳ ゴシック" w:hAnsi="ＭＳ ゴシック"/>
                <w:b/>
                <w:sz w:val="24"/>
              </w:rPr>
            </w:pPr>
            <w:r w:rsidRPr="009C4031">
              <w:rPr>
                <w:rFonts w:ascii="ＭＳ ゴシック" w:eastAsia="ＭＳ ゴシック" w:hAnsi="ＭＳ ゴシック" w:hint="eastAsia"/>
                <w:b/>
                <w:sz w:val="24"/>
              </w:rPr>
              <w:t>主な改正内容</w:t>
            </w:r>
          </w:p>
        </w:tc>
      </w:tr>
      <w:tr w:rsidR="009C4031" w14:paraId="7D1ED9D4" w14:textId="77777777" w:rsidTr="009C4031">
        <w:tc>
          <w:tcPr>
            <w:tcW w:w="1242" w:type="dxa"/>
          </w:tcPr>
          <w:p w14:paraId="0D47D814" w14:textId="40B0DF8B" w:rsidR="009C4031" w:rsidRPr="009C4031" w:rsidRDefault="009C4031" w:rsidP="009C4031">
            <w:pPr>
              <w:jc w:val="center"/>
              <w:rPr>
                <w:rFonts w:ascii="ＭＳ ゴシック" w:eastAsia="ＭＳ ゴシック" w:hAnsi="ＭＳ ゴシック"/>
                <w:sz w:val="24"/>
              </w:rPr>
            </w:pPr>
            <w:r w:rsidRPr="009C4031">
              <w:rPr>
                <w:rFonts w:ascii="ＭＳ ゴシック" w:eastAsia="ＭＳ ゴシック" w:hAnsi="ＭＳ ゴシック" w:hint="eastAsia"/>
                <w:sz w:val="24"/>
              </w:rPr>
              <w:t>第１版</w:t>
            </w:r>
          </w:p>
        </w:tc>
        <w:tc>
          <w:tcPr>
            <w:tcW w:w="2127" w:type="dxa"/>
          </w:tcPr>
          <w:p w14:paraId="18394232" w14:textId="7F4F57C3" w:rsidR="009C4031" w:rsidRPr="009C4031" w:rsidRDefault="009C4031" w:rsidP="009C4031">
            <w:pPr>
              <w:jc w:val="center"/>
              <w:rPr>
                <w:rFonts w:ascii="ＭＳ ゴシック" w:eastAsia="ＭＳ ゴシック" w:hAnsi="ＭＳ ゴシック"/>
                <w:sz w:val="24"/>
              </w:rPr>
            </w:pPr>
            <w:r w:rsidRPr="009C4031">
              <w:rPr>
                <w:rFonts w:ascii="ＭＳ ゴシック" w:eastAsia="ＭＳ ゴシック" w:hAnsi="ＭＳ ゴシック" w:hint="eastAsia"/>
                <w:sz w:val="24"/>
              </w:rPr>
              <w:t>2014年○月○日</w:t>
            </w:r>
          </w:p>
        </w:tc>
        <w:tc>
          <w:tcPr>
            <w:tcW w:w="5333" w:type="dxa"/>
          </w:tcPr>
          <w:p w14:paraId="67AD4437" w14:textId="7E347C15" w:rsidR="009C4031" w:rsidRPr="009C4031" w:rsidRDefault="00E73DFB" w:rsidP="00D8652A">
            <w:pPr>
              <w:rPr>
                <w:rFonts w:ascii="ＭＳ ゴシック" w:eastAsia="ＭＳ ゴシック" w:hAnsi="ＭＳ ゴシック"/>
                <w:sz w:val="24"/>
              </w:rPr>
            </w:pPr>
            <w:r>
              <w:rPr>
                <w:rFonts w:ascii="ＭＳ ゴシック" w:eastAsia="ＭＳ ゴシック" w:hAnsi="ＭＳ ゴシック" w:hint="eastAsia"/>
                <w:sz w:val="24"/>
              </w:rPr>
              <w:t>第１</w:t>
            </w:r>
            <w:r w:rsidR="009C4031" w:rsidRPr="009C4031">
              <w:rPr>
                <w:rFonts w:ascii="ＭＳ ゴシック" w:eastAsia="ＭＳ ゴシック" w:hAnsi="ＭＳ ゴシック" w:hint="eastAsia"/>
                <w:sz w:val="24"/>
              </w:rPr>
              <w:t>版を発行。</w:t>
            </w:r>
          </w:p>
        </w:tc>
      </w:tr>
    </w:tbl>
    <w:p w14:paraId="72754C39" w14:textId="77777777" w:rsidR="00775AA1" w:rsidRDefault="00775AA1" w:rsidP="00D8652A"/>
    <w:p w14:paraId="26BA1B2F" w14:textId="3E893EF2" w:rsidR="006466D9" w:rsidRDefault="006466D9">
      <w:pPr>
        <w:widowControl/>
        <w:jc w:val="left"/>
      </w:pPr>
    </w:p>
    <w:p w14:paraId="70103FFE" w14:textId="77777777" w:rsidR="006466D9" w:rsidRDefault="006466D9" w:rsidP="00D8652A"/>
    <w:p w14:paraId="1E960CAA" w14:textId="77777777" w:rsidR="006466D9" w:rsidRDefault="006466D9" w:rsidP="00D8652A">
      <w:pPr>
        <w:sectPr w:rsidR="006466D9" w:rsidSect="00D8652A">
          <w:footerReference w:type="default" r:id="rId68"/>
          <w:pgSz w:w="11906" w:h="16838" w:code="9"/>
          <w:pgMar w:top="1985" w:right="1701" w:bottom="1701" w:left="1701" w:header="851" w:footer="992" w:gutter="0"/>
          <w:cols w:space="425"/>
          <w:titlePg/>
          <w:docGrid w:type="lines" w:linePitch="360"/>
        </w:sectPr>
      </w:pPr>
    </w:p>
    <w:p w14:paraId="4E7DEACD" w14:textId="489D814D" w:rsidR="00775AA1" w:rsidRDefault="00775AA1">
      <w:pPr>
        <w:widowControl/>
        <w:jc w:val="left"/>
      </w:pPr>
    </w:p>
    <w:p w14:paraId="6CCAF64C" w14:textId="6C40B6EA" w:rsidR="00D8652A" w:rsidRPr="00CF0CB6" w:rsidRDefault="00D8652A" w:rsidP="00D8652A"/>
    <w:p w14:paraId="6BF87521" w14:textId="77777777" w:rsidR="00640A8B" w:rsidRDefault="00640A8B">
      <w:pPr>
        <w:widowControl/>
        <w:jc w:val="left"/>
      </w:pPr>
    </w:p>
    <w:p w14:paraId="0F2A2CAD" w14:textId="77777777" w:rsidR="00814581" w:rsidRDefault="00814581">
      <w:pPr>
        <w:widowControl/>
        <w:jc w:val="left"/>
      </w:pPr>
    </w:p>
    <w:p w14:paraId="60009D85" w14:textId="77777777" w:rsidR="00814581" w:rsidRDefault="00814581">
      <w:pPr>
        <w:widowControl/>
        <w:jc w:val="left"/>
      </w:pPr>
    </w:p>
    <w:p w14:paraId="12A7EBC2" w14:textId="77777777" w:rsidR="00814581" w:rsidRDefault="00814581">
      <w:pPr>
        <w:widowControl/>
        <w:jc w:val="left"/>
      </w:pPr>
    </w:p>
    <w:p w14:paraId="4F0C2F4B" w14:textId="77777777" w:rsidR="00814581" w:rsidRDefault="00814581">
      <w:pPr>
        <w:widowControl/>
        <w:jc w:val="left"/>
      </w:pPr>
    </w:p>
    <w:p w14:paraId="217F2478" w14:textId="77777777" w:rsidR="00814581" w:rsidRDefault="00814581">
      <w:pPr>
        <w:widowControl/>
        <w:jc w:val="left"/>
      </w:pPr>
    </w:p>
    <w:p w14:paraId="25A6C95E" w14:textId="77777777" w:rsidR="00814581" w:rsidRDefault="00814581">
      <w:pPr>
        <w:widowControl/>
        <w:jc w:val="left"/>
      </w:pPr>
    </w:p>
    <w:p w14:paraId="0A87D05A" w14:textId="77777777" w:rsidR="00814581" w:rsidRDefault="00814581">
      <w:pPr>
        <w:widowControl/>
        <w:jc w:val="left"/>
      </w:pPr>
    </w:p>
    <w:p w14:paraId="1750BED3" w14:textId="77777777" w:rsidR="00814581" w:rsidRDefault="00814581">
      <w:pPr>
        <w:widowControl/>
        <w:jc w:val="left"/>
      </w:pPr>
    </w:p>
    <w:p w14:paraId="0FB56BFD" w14:textId="77777777" w:rsidR="00814581" w:rsidRDefault="00814581">
      <w:pPr>
        <w:widowControl/>
        <w:jc w:val="left"/>
      </w:pPr>
    </w:p>
    <w:p w14:paraId="3DFC7964" w14:textId="3FA012EB" w:rsidR="00814581" w:rsidRDefault="00C6609F">
      <w:pPr>
        <w:widowControl/>
        <w:jc w:val="left"/>
      </w:pPr>
      <w:r>
        <w:rPr>
          <w:rFonts w:ascii="ＭＳ ゴシック" w:eastAsia="ＭＳ ゴシック" w:hAnsi="ＭＳ ゴシック" w:hint="eastAsia"/>
          <w:b/>
          <w:noProof/>
          <w:sz w:val="24"/>
        </w:rPr>
        <mc:AlternateContent>
          <mc:Choice Requires="wps">
            <w:drawing>
              <wp:anchor distT="0" distB="0" distL="114300" distR="114300" simplePos="0" relativeHeight="251642368" behindDoc="0" locked="0" layoutInCell="1" allowOverlap="1" wp14:anchorId="3B831464" wp14:editId="159E59DC">
                <wp:simplePos x="0" y="0"/>
                <wp:positionH relativeFrom="column">
                  <wp:posOffset>245745</wp:posOffset>
                </wp:positionH>
                <wp:positionV relativeFrom="paragraph">
                  <wp:posOffset>107628</wp:posOffset>
                </wp:positionV>
                <wp:extent cx="4791075" cy="4820920"/>
                <wp:effectExtent l="0" t="0" r="28575" b="17780"/>
                <wp:wrapNone/>
                <wp:docPr id="31" name="正方形/長方形 31"/>
                <wp:cNvGraphicFramePr/>
                <a:graphic xmlns:a="http://schemas.openxmlformats.org/drawingml/2006/main">
                  <a:graphicData uri="http://schemas.microsoft.com/office/word/2010/wordprocessingShape">
                    <wps:wsp>
                      <wps:cNvSpPr/>
                      <wps:spPr>
                        <a:xfrm>
                          <a:off x="0" y="0"/>
                          <a:ext cx="4791075" cy="482092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5C537F" w14:textId="2E1F51DD" w:rsidR="00710A53" w:rsidRDefault="00710A53" w:rsidP="00814581">
                            <w:pPr>
                              <w:pStyle w:val="Default"/>
                              <w:jc w:val="center"/>
                              <w:rPr>
                                <w:rFonts w:hAnsi="ＭＳ ゴシック"/>
                                <w:color w:val="000000" w:themeColor="text1"/>
                                <w:sz w:val="32"/>
                                <w:szCs w:val="36"/>
                              </w:rPr>
                            </w:pPr>
                            <w:r>
                              <w:rPr>
                                <w:rFonts w:hAnsi="ＭＳ ゴシック" w:hint="eastAsia"/>
                                <w:color w:val="000000" w:themeColor="text1"/>
                                <w:sz w:val="32"/>
                                <w:szCs w:val="36"/>
                              </w:rPr>
                              <w:t>オープンデータ化ガイド</w:t>
                            </w:r>
                          </w:p>
                          <w:p w14:paraId="62FBEEF9" w14:textId="1871A275" w:rsidR="00710A53" w:rsidRPr="00F33F4B" w:rsidRDefault="00710A53" w:rsidP="00814581">
                            <w:pPr>
                              <w:pStyle w:val="Default"/>
                              <w:jc w:val="center"/>
                              <w:rPr>
                                <w:rFonts w:hAnsi="ＭＳ ゴシック"/>
                                <w:color w:val="000000" w:themeColor="text1"/>
                                <w:sz w:val="32"/>
                                <w:szCs w:val="36"/>
                              </w:rPr>
                            </w:pPr>
                            <w:r>
                              <w:rPr>
                                <w:rFonts w:hAnsi="ＭＳ ゴシック" w:hint="eastAsia"/>
                                <w:color w:val="000000" w:themeColor="text1"/>
                                <w:sz w:val="32"/>
                                <w:szCs w:val="36"/>
                              </w:rPr>
                              <w:t>第１版</w:t>
                            </w:r>
                          </w:p>
                          <w:p w14:paraId="760BBD5E" w14:textId="0B34BBF4" w:rsidR="00710A53" w:rsidRPr="00F33F4B" w:rsidRDefault="00710A53" w:rsidP="00814581">
                            <w:pPr>
                              <w:pStyle w:val="Default"/>
                              <w:jc w:val="center"/>
                              <w:rPr>
                                <w:rFonts w:hAnsi="ＭＳ ゴシック"/>
                                <w:color w:val="000000" w:themeColor="text1"/>
                                <w:sz w:val="28"/>
                                <w:szCs w:val="36"/>
                              </w:rPr>
                            </w:pPr>
                          </w:p>
                          <w:p w14:paraId="3B6CA31A" w14:textId="7F434F38" w:rsidR="00710A53" w:rsidRPr="00C6609F" w:rsidRDefault="00710A53" w:rsidP="00814581">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2014</w:t>
                            </w:r>
                            <w:r>
                              <w:rPr>
                                <w:rFonts w:hAnsi="ＭＳ ゴシック" w:hint="eastAsia"/>
                                <w:color w:val="000000" w:themeColor="text1"/>
                                <w:sz w:val="28"/>
                                <w:szCs w:val="28"/>
                              </w:rPr>
                              <w:t>年○月○</w:t>
                            </w:r>
                            <w:r w:rsidRPr="00C6609F">
                              <w:rPr>
                                <w:rFonts w:hAnsi="ＭＳ ゴシック" w:hint="eastAsia"/>
                                <w:color w:val="000000" w:themeColor="text1"/>
                                <w:sz w:val="28"/>
                                <w:szCs w:val="28"/>
                              </w:rPr>
                              <w:t>日</w:t>
                            </w:r>
                          </w:p>
                          <w:p w14:paraId="67F04BC1" w14:textId="77777777" w:rsidR="00710A53" w:rsidRPr="00C6609F" w:rsidRDefault="00710A53" w:rsidP="00814581">
                            <w:pPr>
                              <w:pStyle w:val="Default"/>
                              <w:spacing w:line="400" w:lineRule="exact"/>
                              <w:jc w:val="center"/>
                              <w:rPr>
                                <w:rFonts w:hAnsi="ＭＳ ゴシック"/>
                                <w:color w:val="000000" w:themeColor="text1"/>
                                <w:sz w:val="28"/>
                                <w:szCs w:val="28"/>
                              </w:rPr>
                            </w:pPr>
                          </w:p>
                          <w:p w14:paraId="37E9795E" w14:textId="12E1D089" w:rsidR="00710A53" w:rsidRPr="00C6609F" w:rsidRDefault="00710A53" w:rsidP="00814581">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発行</w:t>
                            </w:r>
                          </w:p>
                          <w:p w14:paraId="351DDDCE" w14:textId="08A4DE1B" w:rsidR="00710A53" w:rsidRPr="00C6609F" w:rsidRDefault="00710A53" w:rsidP="00814581">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オープンデータ流通推進コンソーシアム</w:t>
                            </w:r>
                          </w:p>
                          <w:p w14:paraId="2F5A1ED2" w14:textId="77777777" w:rsidR="00710A53" w:rsidRDefault="00710A53" w:rsidP="00814581">
                            <w:pPr>
                              <w:pStyle w:val="Default"/>
                              <w:spacing w:line="400" w:lineRule="exact"/>
                              <w:jc w:val="center"/>
                              <w:rPr>
                                <w:rFonts w:hAnsi="ＭＳ ゴシック"/>
                                <w:color w:val="000000" w:themeColor="text1"/>
                                <w:szCs w:val="28"/>
                              </w:rPr>
                            </w:pPr>
                          </w:p>
                          <w:p w14:paraId="2F5D2ED7" w14:textId="12600C34" w:rsidR="00710A53" w:rsidRDefault="00710A53" w:rsidP="00814581">
                            <w:pPr>
                              <w:pStyle w:val="Default"/>
                              <w:spacing w:line="400" w:lineRule="exact"/>
                              <w:jc w:val="center"/>
                              <w:rPr>
                                <w:rFonts w:hAnsi="ＭＳ ゴシック"/>
                                <w:color w:val="000000" w:themeColor="text1"/>
                                <w:szCs w:val="28"/>
                              </w:rPr>
                            </w:pPr>
                          </w:p>
                          <w:p w14:paraId="24DAABB3" w14:textId="77777777" w:rsidR="00710A53" w:rsidRDefault="00710A53" w:rsidP="00814581">
                            <w:pPr>
                              <w:pStyle w:val="Default"/>
                              <w:spacing w:line="400" w:lineRule="exact"/>
                              <w:jc w:val="center"/>
                              <w:rPr>
                                <w:rFonts w:hAnsi="ＭＳ ゴシック"/>
                                <w:color w:val="000000" w:themeColor="text1"/>
                                <w:szCs w:val="28"/>
                              </w:rPr>
                            </w:pPr>
                          </w:p>
                          <w:p w14:paraId="73F9B157" w14:textId="77777777" w:rsidR="00710A53" w:rsidRDefault="00710A53" w:rsidP="00814581">
                            <w:pPr>
                              <w:pStyle w:val="Default"/>
                              <w:spacing w:line="400" w:lineRule="exact"/>
                              <w:jc w:val="center"/>
                              <w:rPr>
                                <w:rFonts w:hAnsi="ＭＳ ゴシック"/>
                                <w:color w:val="000000" w:themeColor="text1"/>
                                <w:szCs w:val="28"/>
                              </w:rPr>
                            </w:pPr>
                          </w:p>
                          <w:p w14:paraId="4D15431A" w14:textId="77777777" w:rsidR="00710A53" w:rsidRDefault="00710A53" w:rsidP="00814581">
                            <w:pPr>
                              <w:pStyle w:val="Default"/>
                              <w:spacing w:line="400" w:lineRule="exact"/>
                              <w:jc w:val="center"/>
                              <w:rPr>
                                <w:rFonts w:hAnsi="ＭＳ ゴシック"/>
                                <w:color w:val="000000" w:themeColor="text1"/>
                                <w:szCs w:val="28"/>
                              </w:rPr>
                            </w:pPr>
                          </w:p>
                          <w:p w14:paraId="43BC16E2" w14:textId="77777777" w:rsidR="00710A53" w:rsidRDefault="00710A53" w:rsidP="00814581">
                            <w:pPr>
                              <w:pStyle w:val="Default"/>
                              <w:spacing w:line="400" w:lineRule="exact"/>
                              <w:jc w:val="center"/>
                              <w:rPr>
                                <w:rFonts w:hAnsi="ＭＳ ゴシック"/>
                                <w:color w:val="000000" w:themeColor="text1"/>
                                <w:szCs w:val="28"/>
                              </w:rPr>
                            </w:pPr>
                          </w:p>
                          <w:p w14:paraId="5B517D03" w14:textId="499A3484" w:rsidR="00710A53" w:rsidRPr="00CE7DAD" w:rsidRDefault="00710A53" w:rsidP="00814581">
                            <w:pPr>
                              <w:pStyle w:val="Default"/>
                              <w:spacing w:line="400" w:lineRule="exact"/>
                              <w:jc w:val="center"/>
                              <w:rPr>
                                <w:rFonts w:hAnsi="ＭＳ ゴシック"/>
                                <w:color w:val="000000" w:themeColor="text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 o:spid="_x0000_s1028" style="position:absolute;margin-left:19.35pt;margin-top:8.45pt;width:377.25pt;height:379.6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" filled="f" strokecolor="black [3213]" strokeweight="1.5pt">
                <v:textbox>
                  <w:txbxContent>
                    <w:p w14:paraId="1A5C537F" w14:textId="2E1F51DD" w:rsidR="00710A53" w:rsidRDefault="00710A53" w:rsidP="00814581">
                      <w:pPr>
                        <w:pStyle w:val="Default"/>
                        <w:jc w:val="center"/>
                        <w:rPr>
                          <w:rFonts w:hAnsi="ＭＳ ゴシック"/>
                          <w:color w:val="000000" w:themeColor="text1"/>
                          <w:sz w:val="32"/>
                          <w:szCs w:val="36"/>
                        </w:rPr>
                      </w:pPr>
                      <w:r>
                        <w:rPr>
                          <w:rFonts w:hAnsi="ＭＳ ゴシック" w:hint="eastAsia"/>
                          <w:color w:val="000000" w:themeColor="text1"/>
                          <w:sz w:val="32"/>
                          <w:szCs w:val="36"/>
                        </w:rPr>
                        <w:t>オープンデータ化ガイド</w:t>
                      </w:r>
                    </w:p>
                    <w:p w14:paraId="62FBEEF9" w14:textId="1871A275" w:rsidR="00710A53" w:rsidRPr="00F33F4B" w:rsidRDefault="00710A53" w:rsidP="00814581">
                      <w:pPr>
                        <w:pStyle w:val="Default"/>
                        <w:jc w:val="center"/>
                        <w:rPr>
                          <w:rFonts w:hAnsi="ＭＳ ゴシック"/>
                          <w:color w:val="000000" w:themeColor="text1"/>
                          <w:sz w:val="32"/>
                          <w:szCs w:val="36"/>
                        </w:rPr>
                      </w:pPr>
                      <w:r>
                        <w:rPr>
                          <w:rFonts w:hAnsi="ＭＳ ゴシック" w:hint="eastAsia"/>
                          <w:color w:val="000000" w:themeColor="text1"/>
                          <w:sz w:val="32"/>
                          <w:szCs w:val="36"/>
                        </w:rPr>
                        <w:t>第１版</w:t>
                      </w:r>
                    </w:p>
                    <w:p w14:paraId="760BBD5E" w14:textId="0B34BBF4" w:rsidR="00710A53" w:rsidRPr="00F33F4B" w:rsidRDefault="00710A53" w:rsidP="00814581">
                      <w:pPr>
                        <w:pStyle w:val="Default"/>
                        <w:jc w:val="center"/>
                        <w:rPr>
                          <w:rFonts w:hAnsi="ＭＳ ゴシック"/>
                          <w:color w:val="000000" w:themeColor="text1"/>
                          <w:sz w:val="28"/>
                          <w:szCs w:val="36"/>
                        </w:rPr>
                      </w:pPr>
                    </w:p>
                    <w:p w14:paraId="3B6CA31A" w14:textId="7F434F38" w:rsidR="00710A53" w:rsidRPr="00C6609F" w:rsidRDefault="00710A53" w:rsidP="00814581">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2014</w:t>
                      </w:r>
                      <w:r>
                        <w:rPr>
                          <w:rFonts w:hAnsi="ＭＳ ゴシック" w:hint="eastAsia"/>
                          <w:color w:val="000000" w:themeColor="text1"/>
                          <w:sz w:val="28"/>
                          <w:szCs w:val="28"/>
                        </w:rPr>
                        <w:t>年○月○</w:t>
                      </w:r>
                      <w:r w:rsidRPr="00C6609F">
                        <w:rPr>
                          <w:rFonts w:hAnsi="ＭＳ ゴシック" w:hint="eastAsia"/>
                          <w:color w:val="000000" w:themeColor="text1"/>
                          <w:sz w:val="28"/>
                          <w:szCs w:val="28"/>
                        </w:rPr>
                        <w:t>日</w:t>
                      </w:r>
                    </w:p>
                    <w:p w14:paraId="67F04BC1" w14:textId="77777777" w:rsidR="00710A53" w:rsidRPr="00C6609F" w:rsidRDefault="00710A53" w:rsidP="00814581">
                      <w:pPr>
                        <w:pStyle w:val="Default"/>
                        <w:spacing w:line="400" w:lineRule="exact"/>
                        <w:jc w:val="center"/>
                        <w:rPr>
                          <w:rFonts w:hAnsi="ＭＳ ゴシック"/>
                          <w:color w:val="000000" w:themeColor="text1"/>
                          <w:sz w:val="28"/>
                          <w:szCs w:val="28"/>
                        </w:rPr>
                      </w:pPr>
                    </w:p>
                    <w:p w14:paraId="37E9795E" w14:textId="12E1D089" w:rsidR="00710A53" w:rsidRPr="00C6609F" w:rsidRDefault="00710A53" w:rsidP="00814581">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発行</w:t>
                      </w:r>
                    </w:p>
                    <w:p w14:paraId="351DDDCE" w14:textId="08A4DE1B" w:rsidR="00710A53" w:rsidRPr="00C6609F" w:rsidRDefault="00710A53" w:rsidP="00814581">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オープンデータ流通推進コンソーシアム</w:t>
                      </w:r>
                    </w:p>
                    <w:p w14:paraId="2F5A1ED2" w14:textId="77777777" w:rsidR="00710A53" w:rsidRDefault="00710A53" w:rsidP="00814581">
                      <w:pPr>
                        <w:pStyle w:val="Default"/>
                        <w:spacing w:line="400" w:lineRule="exact"/>
                        <w:jc w:val="center"/>
                        <w:rPr>
                          <w:rFonts w:hAnsi="ＭＳ ゴシック"/>
                          <w:color w:val="000000" w:themeColor="text1"/>
                          <w:szCs w:val="28"/>
                        </w:rPr>
                      </w:pPr>
                    </w:p>
                    <w:p w14:paraId="2F5D2ED7" w14:textId="12600C34" w:rsidR="00710A53" w:rsidRDefault="00710A53" w:rsidP="00814581">
                      <w:pPr>
                        <w:pStyle w:val="Default"/>
                        <w:spacing w:line="400" w:lineRule="exact"/>
                        <w:jc w:val="center"/>
                        <w:rPr>
                          <w:rFonts w:hAnsi="ＭＳ ゴシック"/>
                          <w:color w:val="000000" w:themeColor="text1"/>
                          <w:szCs w:val="28"/>
                        </w:rPr>
                      </w:pPr>
                    </w:p>
                    <w:p w14:paraId="24DAABB3" w14:textId="77777777" w:rsidR="00710A53" w:rsidRDefault="00710A53" w:rsidP="00814581">
                      <w:pPr>
                        <w:pStyle w:val="Default"/>
                        <w:spacing w:line="400" w:lineRule="exact"/>
                        <w:jc w:val="center"/>
                        <w:rPr>
                          <w:rFonts w:hAnsi="ＭＳ ゴシック"/>
                          <w:color w:val="000000" w:themeColor="text1"/>
                          <w:szCs w:val="28"/>
                        </w:rPr>
                      </w:pPr>
                    </w:p>
                    <w:p w14:paraId="73F9B157" w14:textId="77777777" w:rsidR="00710A53" w:rsidRDefault="00710A53" w:rsidP="00814581">
                      <w:pPr>
                        <w:pStyle w:val="Default"/>
                        <w:spacing w:line="400" w:lineRule="exact"/>
                        <w:jc w:val="center"/>
                        <w:rPr>
                          <w:rFonts w:hAnsi="ＭＳ ゴシック"/>
                          <w:color w:val="000000" w:themeColor="text1"/>
                          <w:szCs w:val="28"/>
                        </w:rPr>
                      </w:pPr>
                    </w:p>
                    <w:p w14:paraId="4D15431A" w14:textId="77777777" w:rsidR="00710A53" w:rsidRDefault="00710A53" w:rsidP="00814581">
                      <w:pPr>
                        <w:pStyle w:val="Default"/>
                        <w:spacing w:line="400" w:lineRule="exact"/>
                        <w:jc w:val="center"/>
                        <w:rPr>
                          <w:rFonts w:hAnsi="ＭＳ ゴシック"/>
                          <w:color w:val="000000" w:themeColor="text1"/>
                          <w:szCs w:val="28"/>
                        </w:rPr>
                      </w:pPr>
                    </w:p>
                    <w:p w14:paraId="43BC16E2" w14:textId="77777777" w:rsidR="00710A53" w:rsidRDefault="00710A53" w:rsidP="00814581">
                      <w:pPr>
                        <w:pStyle w:val="Default"/>
                        <w:spacing w:line="400" w:lineRule="exact"/>
                        <w:jc w:val="center"/>
                        <w:rPr>
                          <w:rFonts w:hAnsi="ＭＳ ゴシック"/>
                          <w:color w:val="000000" w:themeColor="text1"/>
                          <w:szCs w:val="28"/>
                        </w:rPr>
                      </w:pPr>
                    </w:p>
                    <w:p w14:paraId="5B517D03" w14:textId="499A3484" w:rsidR="00710A53" w:rsidRPr="00CE7DAD" w:rsidRDefault="00710A53" w:rsidP="00814581">
                      <w:pPr>
                        <w:pStyle w:val="Default"/>
                        <w:spacing w:line="400" w:lineRule="exact"/>
                        <w:jc w:val="center"/>
                        <w:rPr>
                          <w:rFonts w:hAnsi="ＭＳ ゴシック"/>
                          <w:color w:val="000000" w:themeColor="text1"/>
                          <w:szCs w:val="28"/>
                        </w:rPr>
                      </w:pPr>
                    </w:p>
                  </w:txbxContent>
                </v:textbox>
              </v:rect>
            </w:pict>
          </mc:Fallback>
        </mc:AlternateContent>
      </w:r>
    </w:p>
    <w:p w14:paraId="19C9B8D0" w14:textId="77777777" w:rsidR="00814581" w:rsidRDefault="00814581">
      <w:pPr>
        <w:widowControl/>
        <w:jc w:val="left"/>
      </w:pPr>
    </w:p>
    <w:p w14:paraId="6AC3C1FA" w14:textId="30622131" w:rsidR="00814581" w:rsidRDefault="00814581">
      <w:pPr>
        <w:widowControl/>
        <w:jc w:val="left"/>
      </w:pPr>
    </w:p>
    <w:p w14:paraId="72F5796C" w14:textId="77777777" w:rsidR="00814581" w:rsidRDefault="00814581">
      <w:pPr>
        <w:widowControl/>
        <w:jc w:val="left"/>
      </w:pPr>
    </w:p>
    <w:p w14:paraId="4E4009C3" w14:textId="77777777" w:rsidR="00814581" w:rsidRDefault="00814581">
      <w:pPr>
        <w:widowControl/>
        <w:jc w:val="left"/>
      </w:pPr>
    </w:p>
    <w:p w14:paraId="09C35C7A" w14:textId="77777777" w:rsidR="00814581" w:rsidRDefault="00814581">
      <w:pPr>
        <w:widowControl/>
        <w:jc w:val="left"/>
      </w:pPr>
    </w:p>
    <w:p w14:paraId="2ECC45A3" w14:textId="77777777" w:rsidR="00C6609F" w:rsidRDefault="00C6609F">
      <w:pPr>
        <w:widowControl/>
        <w:jc w:val="left"/>
        <w:rPr>
          <w:rFonts w:hAnsi="ＭＳ ゴシック"/>
          <w:noProof/>
          <w:color w:val="000000" w:themeColor="text1"/>
          <w:szCs w:val="28"/>
        </w:rPr>
      </w:pPr>
    </w:p>
    <w:p w14:paraId="6D983EBA" w14:textId="77777777" w:rsidR="00C6609F" w:rsidRDefault="00C6609F">
      <w:pPr>
        <w:widowControl/>
        <w:jc w:val="left"/>
        <w:rPr>
          <w:rFonts w:hAnsi="ＭＳ ゴシック"/>
          <w:noProof/>
          <w:color w:val="000000" w:themeColor="text1"/>
          <w:szCs w:val="28"/>
        </w:rPr>
      </w:pPr>
    </w:p>
    <w:p w14:paraId="04AB4E79" w14:textId="77777777" w:rsidR="00C6609F" w:rsidRDefault="00C6609F">
      <w:pPr>
        <w:widowControl/>
        <w:jc w:val="left"/>
        <w:rPr>
          <w:rFonts w:hAnsi="ＭＳ ゴシック"/>
          <w:noProof/>
          <w:color w:val="000000" w:themeColor="text1"/>
          <w:szCs w:val="28"/>
        </w:rPr>
      </w:pPr>
    </w:p>
    <w:p w14:paraId="3AEE36D3" w14:textId="77777777" w:rsidR="00C6609F" w:rsidRDefault="00C6609F">
      <w:pPr>
        <w:widowControl/>
        <w:jc w:val="left"/>
        <w:rPr>
          <w:rFonts w:hAnsi="ＭＳ ゴシック"/>
          <w:noProof/>
          <w:color w:val="000000" w:themeColor="text1"/>
          <w:szCs w:val="28"/>
        </w:rPr>
      </w:pPr>
    </w:p>
    <w:p w14:paraId="5FB9FF56" w14:textId="77777777" w:rsidR="00C6609F" w:rsidRDefault="00C6609F">
      <w:pPr>
        <w:widowControl/>
        <w:jc w:val="left"/>
        <w:rPr>
          <w:rFonts w:hAnsi="ＭＳ ゴシック"/>
          <w:noProof/>
          <w:color w:val="000000" w:themeColor="text1"/>
          <w:szCs w:val="28"/>
        </w:rPr>
      </w:pPr>
    </w:p>
    <w:p w14:paraId="7D857967" w14:textId="77777777" w:rsidR="00C6609F" w:rsidRDefault="00C6609F">
      <w:pPr>
        <w:widowControl/>
        <w:jc w:val="left"/>
        <w:rPr>
          <w:rFonts w:hAnsi="ＭＳ ゴシック"/>
          <w:noProof/>
          <w:color w:val="000000" w:themeColor="text1"/>
          <w:szCs w:val="28"/>
        </w:rPr>
      </w:pPr>
    </w:p>
    <w:p w14:paraId="048F6B98" w14:textId="77777777" w:rsidR="00C6609F" w:rsidRDefault="00C6609F">
      <w:pPr>
        <w:widowControl/>
        <w:jc w:val="left"/>
        <w:rPr>
          <w:rFonts w:hAnsi="ＭＳ ゴシック"/>
          <w:noProof/>
          <w:color w:val="000000" w:themeColor="text1"/>
          <w:szCs w:val="28"/>
        </w:rPr>
      </w:pPr>
    </w:p>
    <w:p w14:paraId="26BF779C" w14:textId="3BDD87AA" w:rsidR="00814581" w:rsidRPr="00D8652A" w:rsidRDefault="00C6609F" w:rsidP="00C6609F">
      <w:pPr>
        <w:widowControl/>
        <w:jc w:val="center"/>
      </w:pPr>
      <w:r>
        <w:rPr>
          <w:rFonts w:hAnsi="ＭＳ ゴシック"/>
          <w:noProof/>
          <w:color w:val="000000" w:themeColor="text1"/>
          <w:szCs w:val="28"/>
        </w:rPr>
        <w:drawing>
          <wp:inline distT="0" distB="0" distL="0" distR="0" wp14:anchorId="3CAA6B2F" wp14:editId="6FCA4CC0">
            <wp:extent cx="1852347" cy="1733797"/>
            <wp:effectExtent l="0" t="0" r="0" b="0"/>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opendata.png"/>
                    <pic:cNvPicPr/>
                  </pic:nvPicPr>
                  <pic:blipFill>
                    <a:blip r:embed="rId69">
                      <a:extLst>
                        <a:ext uri="{28A0092B-C50C-407E-A947-70E740481C1C}">
                          <a14:useLocalDpi xmlns:a14="http://schemas.microsoft.com/office/drawing/2010/main" val="0"/>
                        </a:ext>
                      </a:extLst>
                    </a:blip>
                    <a:stretch>
                      <a:fillRect/>
                    </a:stretch>
                  </pic:blipFill>
                  <pic:spPr>
                    <a:xfrm>
                      <a:off x="0" y="0"/>
                      <a:ext cx="1852347" cy="1733797"/>
                    </a:xfrm>
                    <a:prstGeom prst="rect">
                      <a:avLst/>
                    </a:prstGeom>
                  </pic:spPr>
                </pic:pic>
              </a:graphicData>
            </a:graphic>
          </wp:inline>
        </w:drawing>
      </w:r>
    </w:p>
    <w:sectPr w:rsidR="00814581" w:rsidRPr="00D8652A" w:rsidSect="008F531C">
      <w:footerReference w:type="default" r:id="rId70"/>
      <w:pgSz w:w="11906" w:h="16838" w:code="9"/>
      <w:pgMar w:top="1985" w:right="1701" w:bottom="1701" w:left="1701" w:header="851" w:footer="992" w:gutter="0"/>
      <w:cols w:space="425"/>
      <w:docGrid w:type="lines"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9034F71" w15:done="0"/>
  <w15:commentEx w15:paraId="1AB868B1" w15:done="0"/>
  <w15:commentEx w15:paraId="61A52EAA" w15:done="0"/>
  <w15:commentEx w15:paraId="5BEA2DD4" w15:done="0"/>
  <w15:commentEx w15:paraId="0534BC1D" w15:done="0"/>
  <w15:commentEx w15:paraId="7811091A" w15:done="0"/>
  <w15:commentEx w15:paraId="6A9CD793" w15:done="0"/>
  <w15:commentEx w15:paraId="77034325" w15:done="0"/>
  <w15:commentEx w15:paraId="626336E8" w15:done="0"/>
  <w15:commentEx w15:paraId="57FA7D31" w15:done="0"/>
  <w15:commentEx w15:paraId="21C3BCE3" w15:done="0"/>
  <w15:commentEx w15:paraId="0A10C967" w15:done="0"/>
  <w15:commentEx w15:paraId="74CD692E" w15:done="0"/>
  <w15:commentEx w15:paraId="04F4216A" w15:paraIdParent="74CD692E" w15:done="0"/>
  <w15:commentEx w15:paraId="7713E122" w15:done="0"/>
  <w15:commentEx w15:paraId="02FC1115" w15:paraIdParent="7713E122" w15:done="0"/>
  <w15:commentEx w15:paraId="4C9208AD" w15:done="0"/>
  <w15:commentEx w15:paraId="1B4E687D" w15:done="0"/>
  <w15:commentEx w15:paraId="180004C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370D1C" w14:textId="77777777" w:rsidR="0070303D" w:rsidRDefault="0070303D">
      <w:r>
        <w:separator/>
      </w:r>
    </w:p>
  </w:endnote>
  <w:endnote w:type="continuationSeparator" w:id="0">
    <w:p w14:paraId="12D2937E" w14:textId="77777777" w:rsidR="0070303D" w:rsidRDefault="007030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ＤＦＰ華康ゴシック体W5">
    <w:altName w:val="ＭＳ ゴシック"/>
    <w:charset w:val="80"/>
    <w:family w:val="modern"/>
    <w:pitch w:val="variable"/>
    <w:sig w:usb0="80000283" w:usb1="28C76CF8" w:usb2="00000010" w:usb3="00000000" w:csb0="00020001" w:csb1="00000000"/>
  </w:font>
  <w:font w:name="ＤＦＧ華康ゴシック体W5">
    <w:altName w:val="ＭＳ ゴシック"/>
    <w:charset w:val="80"/>
    <w:family w:val="modern"/>
    <w:pitch w:val="variable"/>
    <w:sig w:usb0="80000283" w:usb1="28C76CF8" w:usb2="00000010" w:usb3="00000000" w:csb0="00020001"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HGP創英角ｺﾞｼｯｸUB">
    <w:panose1 w:val="020B0900000000000000"/>
    <w:charset w:val="80"/>
    <w:family w:val="modern"/>
    <w:pitch w:val="variable"/>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メイリオ">
    <w:panose1 w:val="020B0604030504040204"/>
    <w:charset w:val="80"/>
    <w:family w:val="modern"/>
    <w:pitch w:val="variable"/>
    <w:sig w:usb0="E10102FF" w:usb1="EAC7FFFF" w:usb2="00010012" w:usb3="00000000" w:csb0="0002009F" w:csb1="00000000"/>
  </w:font>
  <w:font w:name="MS-Gothic">
    <w:altName w:val="AR ADGothicJP Medium"/>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7099335"/>
      <w:docPartObj>
        <w:docPartGallery w:val="Page Numbers (Bottom of Page)"/>
        <w:docPartUnique/>
      </w:docPartObj>
    </w:sdtPr>
    <w:sdtEndPr/>
    <w:sdtContent>
      <w:p w14:paraId="62D100B1" w14:textId="6B1FDBDE" w:rsidR="00710A53" w:rsidRDefault="0070303D">
        <w:pPr>
          <w:pStyle w:val="af"/>
          <w:jc w:val="center"/>
        </w:pPr>
      </w:p>
    </w:sdtContent>
  </w:sdt>
  <w:p w14:paraId="55329369" w14:textId="77777777" w:rsidR="00710A53" w:rsidRDefault="00710A53">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7986249"/>
      <w:docPartObj>
        <w:docPartGallery w:val="Page Numbers (Bottom of Page)"/>
        <w:docPartUnique/>
      </w:docPartObj>
    </w:sdtPr>
    <w:sdtEndPr/>
    <w:sdtContent>
      <w:p w14:paraId="6C937676" w14:textId="27C7A34F" w:rsidR="00710A53" w:rsidRDefault="00710A53">
        <w:pPr>
          <w:pStyle w:val="af"/>
          <w:jc w:val="center"/>
        </w:pPr>
        <w:r>
          <w:fldChar w:fldCharType="begin"/>
        </w:r>
        <w:r>
          <w:instrText>PAGE   \* MERGEFORMAT</w:instrText>
        </w:r>
        <w:r>
          <w:fldChar w:fldCharType="separate"/>
        </w:r>
        <w:r w:rsidR="001E39E0" w:rsidRPr="001E39E0">
          <w:rPr>
            <w:noProof/>
            <w:lang w:val="ja-JP"/>
          </w:rPr>
          <w:t>146</w:t>
        </w:r>
        <w:r>
          <w:fldChar w:fldCharType="end"/>
        </w:r>
      </w:p>
    </w:sdtContent>
  </w:sdt>
  <w:p w14:paraId="78B7F371" w14:textId="5A5AE86D" w:rsidR="00710A53" w:rsidRDefault="00710A53" w:rsidP="008F531C">
    <w:pPr>
      <w:pStyle w:val="af"/>
      <w:tabs>
        <w:tab w:val="clear" w:pos="4252"/>
        <w:tab w:val="clear" w:pos="8504"/>
        <w:tab w:val="left" w:pos="3471"/>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F4D70F" w14:textId="77777777" w:rsidR="00710A53" w:rsidRPr="00846098" w:rsidRDefault="00710A53" w:rsidP="00903438">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1E39E0">
      <w:rPr>
        <w:rStyle w:val="aff3"/>
        <w:rFonts w:ascii="Tahoma" w:hAnsi="Tahoma" w:cs="Tahoma"/>
        <w:noProof/>
      </w:rPr>
      <w:t>93</w:t>
    </w:r>
    <w:r w:rsidRPr="00846098">
      <w:rPr>
        <w:rStyle w:val="aff3"/>
        <w:rFonts w:ascii="Tahoma" w:hAnsi="Tahoma" w:cs="Tahoma"/>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C01B5A" w14:textId="77777777" w:rsidR="00710A53" w:rsidRPr="00846098" w:rsidRDefault="00710A53" w:rsidP="00903438">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1E39E0">
      <w:rPr>
        <w:rStyle w:val="aff3"/>
        <w:rFonts w:ascii="Tahoma" w:hAnsi="Tahoma" w:cs="Tahoma"/>
        <w:noProof/>
      </w:rPr>
      <w:t>145</w:t>
    </w:r>
    <w:r w:rsidRPr="00846098">
      <w:rPr>
        <w:rStyle w:val="aff3"/>
        <w:rFonts w:ascii="Tahoma" w:hAnsi="Tahoma" w:cs="Tahoma"/>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F4910B" w14:textId="52B247F3" w:rsidR="00710A53" w:rsidRPr="00846098" w:rsidRDefault="00710A53" w:rsidP="00874004">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1E39E0">
      <w:rPr>
        <w:rStyle w:val="aff3"/>
        <w:rFonts w:ascii="Tahoma" w:hAnsi="Tahoma" w:cs="Tahoma"/>
        <w:noProof/>
      </w:rPr>
      <w:t>150</w:t>
    </w:r>
    <w:r w:rsidRPr="00846098">
      <w:rPr>
        <w:rStyle w:val="aff3"/>
        <w:rFonts w:ascii="Tahoma" w:hAnsi="Tahoma" w:cs="Tahoma"/>
      </w:rPr>
      <w:fldChar w:fldCharType="end"/>
    </w:r>
  </w:p>
  <w:p w14:paraId="11ED64E5" w14:textId="77777777" w:rsidR="00710A53" w:rsidRDefault="00710A53"/>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17A610" w14:textId="0EBE9F67" w:rsidR="00710A53" w:rsidRPr="00846098" w:rsidRDefault="00710A53" w:rsidP="00874004">
    <w:pPr>
      <w:pStyle w:val="af"/>
      <w:jc w:val="center"/>
      <w:rPr>
        <w:rFonts w:ascii="Tahoma" w:hAnsi="Tahoma" w:cs="Tahom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C49575" w14:textId="77777777" w:rsidR="0070303D" w:rsidRDefault="0070303D">
      <w:r>
        <w:separator/>
      </w:r>
    </w:p>
  </w:footnote>
  <w:footnote w:type="continuationSeparator" w:id="0">
    <w:p w14:paraId="09320258" w14:textId="77777777" w:rsidR="0070303D" w:rsidRDefault="0070303D">
      <w:r>
        <w:continuationSeparator/>
      </w:r>
    </w:p>
  </w:footnote>
  <w:footnote w:id="1">
    <w:p w14:paraId="79D7890A" w14:textId="672CA001" w:rsidR="00710A53" w:rsidRDefault="00710A53">
      <w:pPr>
        <w:pStyle w:val="afc"/>
      </w:pPr>
      <w:r>
        <w:rPr>
          <w:rStyle w:val="afe"/>
        </w:rPr>
        <w:footnoteRef/>
      </w:r>
      <w:r>
        <w:t xml:space="preserve"> </w:t>
      </w:r>
      <w:r w:rsidRPr="00BD3EE4">
        <w:t>http://wiki.creativecommons.org/Case_Studies/Netherlands_Government</w:t>
      </w:r>
    </w:p>
  </w:footnote>
  <w:footnote w:id="2">
    <w:p w14:paraId="7BF17A9F" w14:textId="699883F1" w:rsidR="00710A53" w:rsidRPr="0034446C" w:rsidRDefault="00710A53">
      <w:pPr>
        <w:pStyle w:val="afc"/>
      </w:pPr>
      <w:r>
        <w:rPr>
          <w:rStyle w:val="afe"/>
        </w:rPr>
        <w:footnoteRef/>
      </w:r>
      <w:r>
        <w:t xml:space="preserve"> </w:t>
      </w:r>
      <w:r w:rsidRPr="0034446C">
        <w:t>http://www.kantei.go.jp/jp/singi/it2/cio/dai53/plan_jp.pdf</w:t>
      </w:r>
    </w:p>
  </w:footnote>
  <w:footnote w:id="3">
    <w:p w14:paraId="6402F7BB" w14:textId="5F2F1304" w:rsidR="00710A53" w:rsidRPr="0034446C" w:rsidRDefault="00710A53">
      <w:pPr>
        <w:pStyle w:val="afc"/>
      </w:pPr>
      <w:r>
        <w:rPr>
          <w:rStyle w:val="afe"/>
        </w:rPr>
        <w:footnoteRef/>
      </w:r>
      <w:r>
        <w:t xml:space="preserve"> </w:t>
      </w:r>
      <w:r w:rsidRPr="0034446C">
        <w:t>http://www.kantei.go.jp/jp/singi/it2/densi/dai4/sankou8.pdf</w:t>
      </w:r>
    </w:p>
  </w:footnote>
  <w:footnote w:id="4">
    <w:p w14:paraId="77985A0D" w14:textId="77777777" w:rsidR="00710A53" w:rsidRPr="000E3F83" w:rsidRDefault="00710A53" w:rsidP="000211B2">
      <w:pPr>
        <w:pStyle w:val="afc"/>
      </w:pPr>
      <w:r>
        <w:rPr>
          <w:rStyle w:val="afe"/>
        </w:rPr>
        <w:footnoteRef/>
      </w:r>
      <w:r>
        <w:t xml:space="preserve"> </w:t>
      </w:r>
      <w:r w:rsidRPr="000E3F83">
        <w:t>http://www.kantei.go.jp/jp/singi/it2/pdf/120704_siryou2.pdf</w:t>
      </w:r>
    </w:p>
  </w:footnote>
  <w:footnote w:id="5">
    <w:p w14:paraId="1D15CFFE" w14:textId="77777777" w:rsidR="00710A53" w:rsidRPr="00FC06A8" w:rsidRDefault="00710A53" w:rsidP="00FC06A8">
      <w:pPr>
        <w:pStyle w:val="afc"/>
      </w:pPr>
      <w:r>
        <w:rPr>
          <w:rStyle w:val="afe"/>
        </w:rPr>
        <w:footnoteRef/>
      </w:r>
      <w:r>
        <w:t xml:space="preserve"> </w:t>
      </w:r>
      <w:r w:rsidRPr="00FC06A8">
        <w:t>http://www.kantei.go.jp/jp/singi/it2/densi/</w:t>
      </w:r>
    </w:p>
  </w:footnote>
  <w:footnote w:id="6">
    <w:p w14:paraId="7B3F48F2" w14:textId="77777777" w:rsidR="00710A53" w:rsidRDefault="00710A53" w:rsidP="00BD3EE4">
      <w:pPr>
        <w:pStyle w:val="afc"/>
      </w:pPr>
      <w:r>
        <w:rPr>
          <w:rStyle w:val="afe"/>
        </w:rPr>
        <w:footnoteRef/>
      </w:r>
      <w:r>
        <w:t xml:space="preserve"> </w:t>
      </w:r>
      <w:r w:rsidRPr="0060352D">
        <w:rPr>
          <w:rFonts w:hint="eastAsia"/>
        </w:rPr>
        <w:t>オープンデータの５段階を定義したもの。（</w:t>
      </w:r>
      <w:r w:rsidRPr="0060352D">
        <w:rPr>
          <w:rFonts w:hint="eastAsia"/>
        </w:rPr>
        <w:t>http://5stardata.info/ja/</w:t>
      </w:r>
      <w:r w:rsidRPr="0060352D">
        <w:rPr>
          <w:rFonts w:hint="eastAsia"/>
        </w:rPr>
        <w:t>）</w:t>
      </w:r>
    </w:p>
  </w:footnote>
  <w:footnote w:id="7">
    <w:p w14:paraId="45DE593C" w14:textId="77777777" w:rsidR="00710A53" w:rsidRDefault="00710A53" w:rsidP="00BD3EE4">
      <w:pPr>
        <w:pStyle w:val="afc"/>
      </w:pPr>
      <w:r>
        <w:rPr>
          <w:rStyle w:val="afe"/>
        </w:rPr>
        <w:footnoteRef/>
      </w:r>
      <w:r>
        <w:t xml:space="preserve"> </w:t>
      </w:r>
      <w:r w:rsidRPr="0060352D">
        <w:rPr>
          <w:rFonts w:hint="eastAsia"/>
        </w:rPr>
        <w:t>「オープンデータとは何か？」（オープンデータハンドブック）（</w:t>
      </w:r>
      <w:r w:rsidRPr="0060352D">
        <w:rPr>
          <w:rFonts w:hint="eastAsia"/>
        </w:rPr>
        <w:t>http://opendatahandbook.org/ja/what-is-open-data/index.html</w:t>
      </w:r>
      <w:r w:rsidRPr="0060352D">
        <w:rPr>
          <w:rFonts w:hint="eastAsia"/>
        </w:rPr>
        <w:t>）</w:t>
      </w:r>
    </w:p>
  </w:footnote>
  <w:footnote w:id="8">
    <w:p w14:paraId="07881D66" w14:textId="74A81FB1" w:rsidR="00710A53" w:rsidRDefault="00710A53" w:rsidP="00E07BD9">
      <w:pPr>
        <w:pStyle w:val="afc"/>
      </w:pPr>
      <w:r>
        <w:rPr>
          <w:rStyle w:val="afe"/>
        </w:rPr>
        <w:footnoteRef/>
      </w:r>
      <w:r>
        <w:t xml:space="preserve"> </w:t>
      </w:r>
      <w:r w:rsidRPr="00F61007">
        <w:t>Application Programming Interface</w:t>
      </w:r>
      <w:r>
        <w:t>の略で、</w:t>
      </w:r>
      <w:r w:rsidRPr="00F61007">
        <w:rPr>
          <w:rFonts w:hint="eastAsia"/>
        </w:rPr>
        <w:t>管理するデータ</w:t>
      </w:r>
      <w:r>
        <w:rPr>
          <w:rFonts w:hint="eastAsia"/>
        </w:rPr>
        <w:t>等</w:t>
      </w:r>
      <w:r w:rsidRPr="00F61007">
        <w:rPr>
          <w:rFonts w:hint="eastAsia"/>
        </w:rPr>
        <w:t>を、外部の他のプログラムから呼び出して利用するための手順やデータ形式</w:t>
      </w:r>
      <w:r>
        <w:rPr>
          <w:rFonts w:hint="eastAsia"/>
        </w:rPr>
        <w:t>等</w:t>
      </w:r>
      <w:r w:rsidRPr="00F61007">
        <w:rPr>
          <w:rFonts w:hint="eastAsia"/>
        </w:rPr>
        <w:t>を定めた規約</w:t>
      </w:r>
      <w:r>
        <w:rPr>
          <w:rFonts w:hint="eastAsia"/>
        </w:rPr>
        <w:t>をいう。</w:t>
      </w:r>
    </w:p>
  </w:footnote>
  <w:footnote w:id="9">
    <w:p w14:paraId="47DF9FD1" w14:textId="5789758B" w:rsidR="00710A53" w:rsidRPr="005A42E0" w:rsidRDefault="00710A53">
      <w:pPr>
        <w:pStyle w:val="afc"/>
      </w:pPr>
      <w:r>
        <w:rPr>
          <w:rStyle w:val="afe"/>
        </w:rPr>
        <w:footnoteRef/>
      </w:r>
      <w:r>
        <w:t xml:space="preserve"> </w:t>
      </w:r>
      <w:r w:rsidRPr="006B4227">
        <w:t>http://www.kantei.go.jp/jp/singi/it2/densi/</w:t>
      </w:r>
    </w:p>
  </w:footnote>
  <w:footnote w:id="10">
    <w:p w14:paraId="2C37BF14" w14:textId="77777777" w:rsidR="00710A53" w:rsidRDefault="00710A53" w:rsidP="0076369C">
      <w:pPr>
        <w:pStyle w:val="afc"/>
      </w:pPr>
      <w:r>
        <w:rPr>
          <w:rStyle w:val="afe"/>
        </w:rPr>
        <w:footnoteRef/>
      </w:r>
      <w:r>
        <w:t xml:space="preserve"> </w:t>
      </w:r>
      <w:r>
        <w:rPr>
          <w:rFonts w:hint="eastAsia"/>
          <w:sz w:val="20"/>
          <w:szCs w:val="20"/>
        </w:rPr>
        <w:t>参考</w:t>
      </w:r>
      <w:r>
        <w:rPr>
          <w:sz w:val="20"/>
          <w:szCs w:val="20"/>
        </w:rPr>
        <w:t>URL</w:t>
      </w:r>
      <w:r>
        <w:rPr>
          <w:rFonts w:hint="eastAsia"/>
          <w:sz w:val="20"/>
          <w:szCs w:val="20"/>
        </w:rPr>
        <w:t>：</w:t>
      </w:r>
      <w:r>
        <w:rPr>
          <w:sz w:val="20"/>
          <w:szCs w:val="20"/>
        </w:rPr>
        <w:t>http://www.atmarkit.co.jp/fsecurity/rensai/inci03/inci01.html</w:t>
      </w:r>
    </w:p>
  </w:footnote>
  <w:footnote w:id="11">
    <w:p w14:paraId="71AA33DC" w14:textId="77777777" w:rsidR="00710A53" w:rsidRDefault="00710A53" w:rsidP="0076369C">
      <w:pPr>
        <w:pStyle w:val="afc"/>
      </w:pPr>
      <w:r>
        <w:rPr>
          <w:rStyle w:val="afe"/>
        </w:rPr>
        <w:footnoteRef/>
      </w:r>
      <w:r>
        <w:t xml:space="preserve"> </w:t>
      </w:r>
      <w:r>
        <w:rPr>
          <w:rFonts w:hint="eastAsia"/>
          <w:sz w:val="20"/>
          <w:szCs w:val="20"/>
        </w:rPr>
        <w:t>参考</w:t>
      </w:r>
      <w:r>
        <w:rPr>
          <w:sz w:val="20"/>
          <w:szCs w:val="20"/>
        </w:rPr>
        <w:t>URL</w:t>
      </w:r>
      <w:r>
        <w:rPr>
          <w:rFonts w:hint="eastAsia"/>
          <w:sz w:val="20"/>
          <w:szCs w:val="20"/>
        </w:rPr>
        <w:t>：</w:t>
      </w:r>
      <w:r>
        <w:rPr>
          <w:sz w:val="20"/>
          <w:szCs w:val="20"/>
        </w:rPr>
        <w:t>http://www.jipdec.or.jp/esac/intro/shikumi.html</w:t>
      </w:r>
    </w:p>
  </w:footnote>
  <w:footnote w:id="12">
    <w:p w14:paraId="299477B5" w14:textId="77777777" w:rsidR="00710A53" w:rsidRDefault="00710A53" w:rsidP="0076369C">
      <w:pPr>
        <w:pStyle w:val="afc"/>
      </w:pPr>
      <w:r>
        <w:rPr>
          <w:rStyle w:val="afe"/>
        </w:rPr>
        <w:footnoteRef/>
      </w:r>
      <w:r>
        <w:t xml:space="preserve"> </w:t>
      </w:r>
      <w:r>
        <w:rPr>
          <w:rFonts w:hint="eastAsia"/>
          <w:sz w:val="20"/>
          <w:szCs w:val="20"/>
        </w:rPr>
        <w:t>参考</w:t>
      </w:r>
      <w:r>
        <w:rPr>
          <w:sz w:val="20"/>
          <w:szCs w:val="20"/>
        </w:rPr>
        <w:t>URL</w:t>
      </w:r>
      <w:r>
        <w:rPr>
          <w:rFonts w:hint="eastAsia"/>
          <w:sz w:val="20"/>
          <w:szCs w:val="20"/>
        </w:rPr>
        <w:t>：</w:t>
      </w:r>
      <w:r>
        <w:rPr>
          <w:sz w:val="20"/>
          <w:szCs w:val="20"/>
        </w:rPr>
        <w:t>http://www.dekyo.or.jp/tb/system/system_7.html</w:t>
      </w:r>
    </w:p>
  </w:footnote>
  <w:footnote w:id="13">
    <w:p w14:paraId="15E1CABA" w14:textId="392A7831" w:rsidR="00710A53" w:rsidRPr="003B607A" w:rsidRDefault="00710A53" w:rsidP="00EC7207">
      <w:pPr>
        <w:pStyle w:val="afc"/>
      </w:pPr>
      <w:r>
        <w:rPr>
          <w:rStyle w:val="afe"/>
        </w:rPr>
        <w:footnoteRef/>
      </w:r>
      <w:r>
        <w:t xml:space="preserve"> </w:t>
      </w:r>
      <w:r>
        <w:rPr>
          <w:rFonts w:hint="eastAsia"/>
        </w:rPr>
        <w:t>創作性が無い場合、著作権は発生しない。具体的には、数値等のデータ、簡単な表・グラフ等があたる。</w:t>
      </w:r>
    </w:p>
  </w:footnote>
  <w:footnote w:id="14">
    <w:p w14:paraId="122AFB45" w14:textId="77777777" w:rsidR="00710A53" w:rsidRPr="00C7677E" w:rsidRDefault="00710A53" w:rsidP="00EC7207">
      <w:pPr>
        <w:pStyle w:val="afc"/>
      </w:pPr>
      <w:r>
        <w:rPr>
          <w:rStyle w:val="afe"/>
        </w:rPr>
        <w:footnoteRef/>
      </w:r>
      <w:r>
        <w:t xml:space="preserve"> </w:t>
      </w:r>
      <w:r>
        <w:rPr>
          <w:rFonts w:hint="eastAsia"/>
        </w:rPr>
        <w:t>他府省のホームページも同様に利用に制約がある場合が多い。</w:t>
      </w:r>
    </w:p>
  </w:footnote>
  <w:footnote w:id="15">
    <w:p w14:paraId="15F6344D" w14:textId="62C94DB2" w:rsidR="00710A53" w:rsidRPr="00C7677E" w:rsidRDefault="00710A53" w:rsidP="00EC7207">
      <w:pPr>
        <w:pStyle w:val="afc"/>
      </w:pPr>
      <w:r>
        <w:rPr>
          <w:rStyle w:val="afe"/>
        </w:rPr>
        <w:footnoteRef/>
      </w:r>
      <w:r>
        <w:t xml:space="preserve"> </w:t>
      </w:r>
      <w:r w:rsidRPr="003400A4">
        <w:t>http://www.cas.go.jp/jp/tyosakuken/index.html</w:t>
      </w:r>
    </w:p>
  </w:footnote>
  <w:footnote w:id="16">
    <w:p w14:paraId="21412439" w14:textId="77777777" w:rsidR="00710A53" w:rsidRPr="00C7677E" w:rsidRDefault="00710A53" w:rsidP="00EC7207">
      <w:pPr>
        <w:pStyle w:val="afc"/>
      </w:pPr>
      <w:r>
        <w:rPr>
          <w:rStyle w:val="afe"/>
        </w:rPr>
        <w:footnoteRef/>
      </w:r>
      <w:r>
        <w:t xml:space="preserve"> </w:t>
      </w:r>
      <w:r w:rsidRPr="00C7677E">
        <w:t>http://www.soumu.go.jp/menu_kyotsuu/policy/tyosaku.html</w:t>
      </w:r>
    </w:p>
  </w:footnote>
  <w:footnote w:id="17">
    <w:p w14:paraId="3F080554" w14:textId="63D97AA9" w:rsidR="00710A53" w:rsidRDefault="00710A53" w:rsidP="003F50E2">
      <w:pPr>
        <w:pStyle w:val="afc"/>
      </w:pPr>
      <w:r>
        <w:rPr>
          <w:rStyle w:val="afe"/>
        </w:rPr>
        <w:footnoteRef/>
      </w:r>
      <w:r>
        <w:t xml:space="preserve"> </w:t>
      </w:r>
      <w:r>
        <w:rPr>
          <w:rFonts w:hint="eastAsia"/>
        </w:rPr>
        <w:t>EU</w:t>
      </w:r>
      <w:r>
        <w:rPr>
          <w:rFonts w:hint="eastAsia"/>
        </w:rPr>
        <w:t>では</w:t>
      </w:r>
      <w:r>
        <w:rPr>
          <w:rFonts w:hint="eastAsia"/>
        </w:rPr>
        <w:t>Database Directive (96/9/EC)</w:t>
      </w:r>
      <w:r>
        <w:rPr>
          <w:rFonts w:hint="eastAsia"/>
        </w:rPr>
        <w:t>によって、著作権の発生しないデータベースであっても、作成に相当な投資を行ったものについては独自の権利（</w:t>
      </w:r>
      <w:r>
        <w:rPr>
          <w:rFonts w:hint="eastAsia"/>
        </w:rPr>
        <w:t>sui generis</w:t>
      </w:r>
      <w:r>
        <w:rPr>
          <w:rFonts w:hint="eastAsia"/>
        </w:rPr>
        <w:t>）が賦与されて保護されることが定められている。</w:t>
      </w:r>
    </w:p>
  </w:footnote>
  <w:footnote w:id="18">
    <w:p w14:paraId="106303CF" w14:textId="605B059E" w:rsidR="00710A53" w:rsidRDefault="00710A53" w:rsidP="009E1255">
      <w:pPr>
        <w:pStyle w:val="afc"/>
      </w:pPr>
      <w:r>
        <w:rPr>
          <w:rStyle w:val="afe"/>
        </w:rPr>
        <w:footnoteRef/>
      </w:r>
      <w:r>
        <w:t xml:space="preserve"> </w:t>
      </w:r>
      <w:r>
        <w:rPr>
          <w:rFonts w:hint="eastAsia"/>
        </w:rPr>
        <w:t>CC</w:t>
      </w:r>
      <w:r>
        <w:rPr>
          <w:rFonts w:hint="eastAsia"/>
        </w:rPr>
        <w:t>ライセンスはデータに著作権等の権利があることを前提に、契約で当該権利の利用を許諾するという構成を取っているが、</w:t>
      </w:r>
      <w:r>
        <w:rPr>
          <w:rFonts w:hint="eastAsia"/>
        </w:rPr>
        <w:t>CC0</w:t>
      </w:r>
      <w:r>
        <w:rPr>
          <w:rFonts w:hint="eastAsia"/>
        </w:rPr>
        <w:t>は著作権等の権利を放棄することを宣言するというものであり、ライセンスとは異なる。そのため、</w:t>
      </w:r>
      <w:r>
        <w:rPr>
          <w:rFonts w:hint="eastAsia"/>
        </w:rPr>
        <w:t>CC0</w:t>
      </w:r>
      <w:r>
        <w:rPr>
          <w:rFonts w:hint="eastAsia"/>
        </w:rPr>
        <w:t>は通常</w:t>
      </w:r>
      <w:r>
        <w:rPr>
          <w:rFonts w:hint="eastAsia"/>
        </w:rPr>
        <w:t>CC</w:t>
      </w:r>
      <w:r>
        <w:rPr>
          <w:rFonts w:hint="eastAsia"/>
        </w:rPr>
        <w:t>ライセンスには含まれない。</w:t>
      </w:r>
    </w:p>
  </w:footnote>
  <w:footnote w:id="19">
    <w:p w14:paraId="31F64852" w14:textId="450EEF99" w:rsidR="00710A53" w:rsidRPr="00906335" w:rsidRDefault="00710A53">
      <w:pPr>
        <w:pStyle w:val="afc"/>
      </w:pPr>
      <w:r>
        <w:rPr>
          <w:rStyle w:val="afe"/>
        </w:rPr>
        <w:footnoteRef/>
      </w:r>
      <w:r>
        <w:t xml:space="preserve"> </w:t>
      </w:r>
      <w:r w:rsidRPr="00987CF9">
        <w:t>http://www.nationalarchives.gov.uk/doc/open-government-licence/version/2/</w:t>
      </w:r>
    </w:p>
  </w:footnote>
  <w:footnote w:id="20">
    <w:p w14:paraId="5962556B" w14:textId="73EDDFE0" w:rsidR="00710A53" w:rsidRPr="00906335" w:rsidRDefault="00710A53">
      <w:pPr>
        <w:pStyle w:val="afc"/>
      </w:pPr>
      <w:r>
        <w:rPr>
          <w:rStyle w:val="afe"/>
        </w:rPr>
        <w:footnoteRef/>
      </w:r>
      <w:r>
        <w:t xml:space="preserve"> </w:t>
      </w:r>
      <w:r w:rsidRPr="00987CF9">
        <w:t>http://www.etalab.gouv.fr/pages/licence-ouverte-open-licence-5899923.html</w:t>
      </w:r>
    </w:p>
  </w:footnote>
  <w:footnote w:id="21">
    <w:p w14:paraId="669EC869" w14:textId="78ADF4AF" w:rsidR="00710A53" w:rsidRPr="00906335" w:rsidRDefault="00710A53">
      <w:pPr>
        <w:pStyle w:val="afc"/>
      </w:pPr>
      <w:r>
        <w:rPr>
          <w:rStyle w:val="afe"/>
        </w:rPr>
        <w:footnoteRef/>
      </w:r>
      <w:r>
        <w:t xml:space="preserve"> </w:t>
      </w:r>
      <w:r w:rsidRPr="00987CF9">
        <w:t>http://www.formez.it/iodl/</w:t>
      </w:r>
    </w:p>
  </w:footnote>
  <w:footnote w:id="22">
    <w:p w14:paraId="019C4F72" w14:textId="2B7C23A5" w:rsidR="00710A53" w:rsidRPr="00906335" w:rsidRDefault="00710A53">
      <w:pPr>
        <w:pStyle w:val="afc"/>
      </w:pPr>
      <w:r>
        <w:rPr>
          <w:rStyle w:val="afe"/>
        </w:rPr>
        <w:footnoteRef/>
      </w:r>
      <w:r>
        <w:t xml:space="preserve"> </w:t>
      </w:r>
      <w:r w:rsidRPr="00987CF9">
        <w:t>http://www.dati.gov.it/iodl/2.0/</w:t>
      </w:r>
    </w:p>
  </w:footnote>
  <w:footnote w:id="23">
    <w:p w14:paraId="5BDDC2BD" w14:textId="3884EF0D" w:rsidR="00710A53" w:rsidRDefault="00710A53">
      <w:pPr>
        <w:pStyle w:val="afc"/>
      </w:pPr>
      <w:r>
        <w:rPr>
          <w:rStyle w:val="afe"/>
        </w:rPr>
        <w:footnoteRef/>
      </w:r>
      <w:r>
        <w:t xml:space="preserve"> </w:t>
      </w:r>
      <w:r>
        <w:rPr>
          <w:rFonts w:hint="eastAsia"/>
        </w:rPr>
        <w:t>クリエイティブ・コモンズ・ジャパン　ホームページ（</w:t>
      </w:r>
      <w:r w:rsidRPr="0013419D">
        <w:t>http://creativecommons.jp/</w:t>
      </w:r>
      <w:r>
        <w:t>）</w:t>
      </w:r>
    </w:p>
  </w:footnote>
  <w:footnote w:id="24">
    <w:p w14:paraId="37AAF493" w14:textId="00E6C931" w:rsidR="00710A53" w:rsidRDefault="00710A53">
      <w:pPr>
        <w:pStyle w:val="afc"/>
      </w:pPr>
      <w:r>
        <w:rPr>
          <w:rStyle w:val="afe"/>
        </w:rPr>
        <w:footnoteRef/>
      </w:r>
      <w:r>
        <w:t xml:space="preserve"> </w:t>
      </w:r>
      <w:r w:rsidRPr="0012094B">
        <w:t>http://creativecommons.org/licenses/by/4.0/deed.ja</w:t>
      </w:r>
    </w:p>
  </w:footnote>
  <w:footnote w:id="25">
    <w:p w14:paraId="0ED01BA7" w14:textId="270CD300" w:rsidR="00710A53" w:rsidRDefault="00710A53">
      <w:pPr>
        <w:pStyle w:val="afc"/>
      </w:pPr>
      <w:r>
        <w:rPr>
          <w:rStyle w:val="afe"/>
        </w:rPr>
        <w:footnoteRef/>
      </w:r>
      <w:r>
        <w:t xml:space="preserve"> </w:t>
      </w:r>
      <w:r w:rsidRPr="006D278A">
        <w:t>http://creativecommons.org/licenses/by/2.1/jp/</w:t>
      </w:r>
    </w:p>
  </w:footnote>
  <w:footnote w:id="26">
    <w:p w14:paraId="57E66CFA" w14:textId="77777777" w:rsidR="00710A53" w:rsidRDefault="00710A53">
      <w:pPr>
        <w:pStyle w:val="afc"/>
      </w:pPr>
      <w:r>
        <w:rPr>
          <w:rStyle w:val="afe"/>
        </w:rPr>
        <w:footnoteRef/>
      </w:r>
      <w:r>
        <w:t xml:space="preserve"> </w:t>
      </w:r>
      <w:r>
        <w:rPr>
          <w:rFonts w:hint="eastAsia"/>
        </w:rPr>
        <w:t>クリエイティブ・コモンズ　ホームページのライセンス選択ページ（</w:t>
      </w:r>
      <w:r w:rsidRPr="00075E49">
        <w:rPr>
          <w:rFonts w:hint="eastAsia"/>
        </w:rPr>
        <w:t>http://creativecommons.org/choose/</w:t>
      </w:r>
      <w:r w:rsidRPr="00075E49">
        <w:rPr>
          <w:rFonts w:hint="eastAsia"/>
        </w:rPr>
        <w:t>）</w:t>
      </w:r>
      <w:r>
        <w:rPr>
          <w:rFonts w:hint="eastAsia"/>
        </w:rPr>
        <w:t>を元に作成。</w:t>
      </w:r>
    </w:p>
  </w:footnote>
  <w:footnote w:id="27">
    <w:p w14:paraId="7707AFB5" w14:textId="077AA164" w:rsidR="00710A53" w:rsidRDefault="00710A53">
      <w:pPr>
        <w:pStyle w:val="afc"/>
      </w:pPr>
      <w:r>
        <w:rPr>
          <w:rStyle w:val="afe"/>
        </w:rPr>
        <w:footnoteRef/>
      </w:r>
      <w:r>
        <w:t xml:space="preserve"> </w:t>
      </w:r>
      <w:r w:rsidRPr="006D278A">
        <w:t>http://creativecommons.org/choose/zero/</w:t>
      </w:r>
    </w:p>
  </w:footnote>
  <w:footnote w:id="28">
    <w:p w14:paraId="1DFF0BA1" w14:textId="7124563D" w:rsidR="00710A53" w:rsidRDefault="00710A53">
      <w:pPr>
        <w:pStyle w:val="afc"/>
      </w:pPr>
      <w:r>
        <w:rPr>
          <w:rStyle w:val="afe"/>
        </w:rPr>
        <w:footnoteRef/>
      </w:r>
      <w:r>
        <w:t xml:space="preserve"> </w:t>
      </w:r>
      <w:r>
        <w:rPr>
          <w:rFonts w:hint="eastAsia"/>
        </w:rPr>
        <w:t>法的に著作権を放棄できないデータについても</w:t>
      </w:r>
      <w:r>
        <w:rPr>
          <w:rFonts w:hint="eastAsia"/>
        </w:rPr>
        <w:t>CC0</w:t>
      </w:r>
      <w:r>
        <w:rPr>
          <w:rFonts w:hint="eastAsia"/>
        </w:rPr>
        <w:t>を付与することによって、著作権を放棄しているのと同等の効果をもたらすことが可能な構成になっている。例えば、日本の著作権法でいえば著作者人格権は譲渡不可能な権利であるが、これを永遠に行使しないということを確約することで、パブリックドメインと同等の状態にすることができる。</w:t>
      </w:r>
    </w:p>
    <w:p w14:paraId="0692F795" w14:textId="628DE15E" w:rsidR="00710A53" w:rsidRPr="007172EC" w:rsidRDefault="00710A53">
      <w:pPr>
        <w:pStyle w:val="afc"/>
      </w:pPr>
      <w:r>
        <w:rPr>
          <w:rFonts w:hint="eastAsia"/>
        </w:rPr>
        <w:t>しかし、各府省が</w:t>
      </w:r>
      <w:r>
        <w:rPr>
          <w:rFonts w:hint="eastAsia"/>
        </w:rPr>
        <w:t>CC0</w:t>
      </w:r>
      <w:r>
        <w:rPr>
          <w:rFonts w:hint="eastAsia"/>
        </w:rPr>
        <w:t>を付与する場合、例えば国有財産法によって適正な対価無くして譲渡できないと定められているデータを、各府省が独自の判断で権利放棄を行ってよいのかという問題が残る。</w:t>
      </w:r>
    </w:p>
  </w:footnote>
  <w:footnote w:id="29">
    <w:p w14:paraId="7D0C0D76" w14:textId="1D571EF8" w:rsidR="00710A53" w:rsidRDefault="00710A53">
      <w:pPr>
        <w:pStyle w:val="afc"/>
      </w:pPr>
      <w:r>
        <w:rPr>
          <w:rStyle w:val="afe"/>
        </w:rPr>
        <w:footnoteRef/>
      </w:r>
      <w:r>
        <w:t xml:space="preserve"> </w:t>
      </w:r>
      <w:r>
        <w:rPr>
          <w:rFonts w:hint="eastAsia"/>
        </w:rPr>
        <w:t>2014</w:t>
      </w:r>
      <w:r>
        <w:rPr>
          <w:rFonts w:hint="eastAsia"/>
        </w:rPr>
        <w:t>年</w:t>
      </w:r>
      <w:r>
        <w:rPr>
          <w:rFonts w:hint="eastAsia"/>
        </w:rPr>
        <w:t>4</w:t>
      </w:r>
      <w:r>
        <w:rPr>
          <w:rFonts w:hint="eastAsia"/>
        </w:rPr>
        <w:t>月現在パブリックコメント中のため、表現が変更される可能性がある。</w:t>
      </w:r>
    </w:p>
    <w:p w14:paraId="48641230" w14:textId="62CE3F46" w:rsidR="00710A53" w:rsidRPr="007172EC" w:rsidRDefault="00710A53">
      <w:pPr>
        <w:pStyle w:val="afc"/>
      </w:pPr>
      <w:r>
        <w:rPr>
          <w:rFonts w:hint="eastAsia"/>
        </w:rPr>
        <w:t xml:space="preserve">　</w:t>
      </w:r>
      <w:r w:rsidRPr="000E7919">
        <w:t>http://wiki.creativecommons.org/File:CC0v1_pubcom_JP.pdf</w:t>
      </w:r>
    </w:p>
  </w:footnote>
  <w:footnote w:id="30">
    <w:p w14:paraId="3DEF9B1F" w14:textId="77777777" w:rsidR="00710A53" w:rsidRDefault="00710A53">
      <w:pPr>
        <w:pStyle w:val="afc"/>
      </w:pPr>
      <w:r>
        <w:rPr>
          <w:rStyle w:val="afe"/>
        </w:rPr>
        <w:footnoteRef/>
      </w:r>
      <w:r>
        <w:t xml:space="preserve"> </w:t>
      </w:r>
      <w:r w:rsidRPr="00CE6F06">
        <w:rPr>
          <w:rFonts w:hint="eastAsia"/>
        </w:rPr>
        <w:t xml:space="preserve">クリエイティブ・コモンズ　</w:t>
      </w:r>
      <w:r>
        <w:rPr>
          <w:rFonts w:hint="eastAsia"/>
        </w:rPr>
        <w:t>ホームページ</w:t>
      </w:r>
      <w:r w:rsidRPr="00CE6F06">
        <w:rPr>
          <w:rFonts w:hint="eastAsia"/>
        </w:rPr>
        <w:t>のライセンス選択ページ（</w:t>
      </w:r>
      <w:r w:rsidRPr="00CE6F06">
        <w:rPr>
          <w:rFonts w:hint="eastAsia"/>
        </w:rPr>
        <w:t>http://creativecommons.org/choose/</w:t>
      </w:r>
      <w:r w:rsidRPr="00CE6F06">
        <w:rPr>
          <w:rFonts w:hint="eastAsia"/>
        </w:rPr>
        <w:t>）を元に作成。</w:t>
      </w:r>
    </w:p>
  </w:footnote>
  <w:footnote w:id="31">
    <w:p w14:paraId="69DA2487" w14:textId="77777777" w:rsidR="00710A53" w:rsidRDefault="00710A53" w:rsidP="0053221F">
      <w:pPr>
        <w:pStyle w:val="afc"/>
      </w:pPr>
      <w:r>
        <w:rPr>
          <w:rStyle w:val="afe"/>
        </w:rPr>
        <w:footnoteRef/>
      </w:r>
      <w:r>
        <w:t xml:space="preserve"> </w:t>
      </w:r>
      <w:r w:rsidRPr="0053221F">
        <w:t>http://www.kantei.go.jp/jp/singi/it2/densi/dai6/gijisidai.html</w:t>
      </w:r>
    </w:p>
  </w:footnote>
  <w:footnote w:id="32">
    <w:p w14:paraId="45244F8E" w14:textId="05827CE2" w:rsidR="00710A53" w:rsidRPr="00A94FC5" w:rsidRDefault="00710A53" w:rsidP="00CF71DC">
      <w:pPr>
        <w:pStyle w:val="afc"/>
      </w:pPr>
      <w:r>
        <w:rPr>
          <w:rStyle w:val="afe"/>
        </w:rPr>
        <w:footnoteRef/>
      </w:r>
      <w:r>
        <w:t xml:space="preserve"> </w:t>
      </w:r>
      <w:r>
        <w:rPr>
          <w:rFonts w:hint="eastAsia"/>
        </w:rPr>
        <w:t>電子行政オープンデータ実務者会議　第４回ルール・普及ワーキンググループ（</w:t>
      </w:r>
      <w:r>
        <w:rPr>
          <w:rFonts w:hint="eastAsia"/>
        </w:rPr>
        <w:t>2013</w:t>
      </w:r>
      <w:r>
        <w:rPr>
          <w:rFonts w:hint="eastAsia"/>
        </w:rPr>
        <w:t>年</w:t>
      </w:r>
      <w:r>
        <w:rPr>
          <w:rFonts w:hint="eastAsia"/>
        </w:rPr>
        <w:t>2</w:t>
      </w:r>
      <w:r>
        <w:rPr>
          <w:rFonts w:hint="eastAsia"/>
        </w:rPr>
        <w:t>月</w:t>
      </w:r>
      <w:r>
        <w:rPr>
          <w:rFonts w:hint="eastAsia"/>
        </w:rPr>
        <w:t>28</w:t>
      </w:r>
      <w:r>
        <w:rPr>
          <w:rFonts w:hint="eastAsia"/>
        </w:rPr>
        <w:t>日）資料</w:t>
      </w:r>
      <w:r>
        <w:t>「</w:t>
      </w:r>
      <w:r w:rsidRPr="002E638D">
        <w:rPr>
          <w:rFonts w:hint="eastAsia"/>
        </w:rPr>
        <w:t>別の利用ルールを適用する必要があると考えるコンテンツに関する府省からの意見とその整理の考え方（案）</w:t>
      </w:r>
      <w:r>
        <w:rPr>
          <w:rFonts w:hint="eastAsia"/>
        </w:rPr>
        <w:t>」</w:t>
      </w:r>
      <w:r w:rsidRPr="002E638D">
        <w:t>http://www.kantei.go.jp/jp/singi/it2/densi/rwg/dai4/siryou4.pdf</w:t>
      </w:r>
    </w:p>
  </w:footnote>
  <w:footnote w:id="33">
    <w:p w14:paraId="4B32BAEA" w14:textId="43FCD687" w:rsidR="00710A53" w:rsidRPr="003B04E4" w:rsidRDefault="00710A53">
      <w:pPr>
        <w:pStyle w:val="afc"/>
      </w:pPr>
      <w:r>
        <w:rPr>
          <w:rStyle w:val="afe"/>
        </w:rPr>
        <w:footnoteRef/>
      </w:r>
      <w:r>
        <w:t xml:space="preserve">  </w:t>
      </w:r>
      <w:r>
        <w:rPr>
          <w:rFonts w:hint="eastAsia"/>
        </w:rPr>
        <w:t>データカタログサイト試行版「</w:t>
      </w:r>
      <w:r>
        <w:rPr>
          <w:rFonts w:hint="eastAsia"/>
        </w:rPr>
        <w:t>DATA.GO.JP</w:t>
      </w:r>
      <w:r>
        <w:rPr>
          <w:rFonts w:hint="eastAsia"/>
        </w:rPr>
        <w:t>」利用規約では個別法令についての制約について、具体的な制約の内容や根拠法令までは記載していないことから、その点は追記する必要がある。</w:t>
      </w:r>
    </w:p>
  </w:footnote>
  <w:footnote w:id="34">
    <w:p w14:paraId="4B085F4B" w14:textId="19A60228" w:rsidR="00710A53" w:rsidRDefault="00710A53" w:rsidP="00696000">
      <w:pPr>
        <w:pStyle w:val="afc"/>
      </w:pPr>
      <w:r>
        <w:rPr>
          <w:rStyle w:val="afe"/>
        </w:rPr>
        <w:footnoteRef/>
      </w:r>
      <w:r>
        <w:t xml:space="preserve"> </w:t>
      </w:r>
      <w:r>
        <w:rPr>
          <w:rFonts w:hint="eastAsia"/>
        </w:rPr>
        <w:t>h</w:t>
      </w:r>
      <w:r w:rsidRPr="001E6A37">
        <w:t>ttp://www.kantei.go.jp/jp/singi/it2/densi/dai3/siryou3.pdf</w:t>
      </w:r>
      <w:r>
        <w:t>「</w:t>
      </w:r>
      <w:r w:rsidRPr="001E6A37">
        <w:rPr>
          <w:rFonts w:hint="eastAsia"/>
        </w:rPr>
        <w:t>オープンデータ流通推進コンソーシアムの取組と提言</w:t>
      </w:r>
      <w:r>
        <w:t>」（</w:t>
      </w:r>
      <w:r>
        <w:rPr>
          <w:rFonts w:hint="eastAsia"/>
        </w:rPr>
        <w:t>平成</w:t>
      </w:r>
      <w:r>
        <w:rPr>
          <w:rFonts w:hint="eastAsia"/>
        </w:rPr>
        <w:t>25</w:t>
      </w:r>
      <w:r>
        <w:rPr>
          <w:rFonts w:hint="eastAsia"/>
        </w:rPr>
        <w:t>年</w:t>
      </w:r>
      <w:r>
        <w:rPr>
          <w:rFonts w:hint="eastAsia"/>
        </w:rPr>
        <w:t>3</w:t>
      </w:r>
      <w:r>
        <w:rPr>
          <w:rFonts w:hint="eastAsia"/>
        </w:rPr>
        <w:t>月</w:t>
      </w:r>
      <w:r>
        <w:rPr>
          <w:rFonts w:hint="eastAsia"/>
        </w:rPr>
        <w:t>21</w:t>
      </w:r>
      <w:r>
        <w:rPr>
          <w:rFonts w:hint="eastAsia"/>
        </w:rPr>
        <w:t>日電子行政オープンデータ実務者会議資料</w:t>
      </w:r>
      <w:r>
        <w:t>）</w:t>
      </w:r>
      <w:r>
        <w:rPr>
          <w:rFonts w:hint="eastAsia"/>
        </w:rPr>
        <w:t>又は、本書第</w:t>
      </w:r>
      <w:r>
        <w:rPr>
          <w:rFonts w:hint="eastAsia"/>
        </w:rPr>
        <w:t>6</w:t>
      </w:r>
      <w:r>
        <w:rPr>
          <w:rFonts w:hint="eastAsia"/>
        </w:rPr>
        <w:t>章「参考　情報通信白書を対象としたケーススタディ」を参照。</w:t>
      </w:r>
    </w:p>
  </w:footnote>
  <w:footnote w:id="35">
    <w:p w14:paraId="1B3C931F" w14:textId="77777777" w:rsidR="00710A53" w:rsidRDefault="00710A53" w:rsidP="00696000">
      <w:pPr>
        <w:pStyle w:val="afc"/>
      </w:pPr>
      <w:r>
        <w:rPr>
          <w:rStyle w:val="afe"/>
        </w:rPr>
        <w:footnoteRef/>
      </w:r>
      <w:r>
        <w:t xml:space="preserve"> </w:t>
      </w:r>
      <w:r w:rsidRPr="001E6A37">
        <w:t>http://www.kantei.go.jp/jp/singi/it2/densi/kettei/gl_honbun.pdf</w:t>
      </w:r>
    </w:p>
  </w:footnote>
  <w:footnote w:id="36">
    <w:p w14:paraId="7DE4BBB0" w14:textId="77777777" w:rsidR="00710A53" w:rsidRPr="001E6A37" w:rsidRDefault="00710A53" w:rsidP="00696000">
      <w:pPr>
        <w:pStyle w:val="afc"/>
      </w:pPr>
      <w:r>
        <w:rPr>
          <w:rStyle w:val="afe"/>
        </w:rPr>
        <w:footnoteRef/>
      </w:r>
      <w:r>
        <w:t xml:space="preserve"> </w:t>
      </w:r>
      <w:r w:rsidRPr="00D016AF">
        <w:t>http://www.kantei.go.jp/jp/singi/it2/densi/dai3/siryou3.pdf</w:t>
      </w:r>
    </w:p>
  </w:footnote>
  <w:footnote w:id="37">
    <w:p w14:paraId="3ACBACB3" w14:textId="6A8FA7E8" w:rsidR="00710A53" w:rsidRDefault="00710A53">
      <w:pPr>
        <w:pStyle w:val="afc"/>
      </w:pPr>
      <w:r>
        <w:rPr>
          <w:rStyle w:val="afe"/>
        </w:rPr>
        <w:footnoteRef/>
      </w:r>
      <w:r>
        <w:t xml:space="preserve"> </w:t>
      </w:r>
      <w:r>
        <w:rPr>
          <w:rFonts w:hint="eastAsia"/>
        </w:rPr>
        <w:t>甲を発注者、乙を受託者としている。</w:t>
      </w:r>
    </w:p>
    <w:p w14:paraId="5DAB3466" w14:textId="2BDE78C1" w:rsidR="00710A53" w:rsidRDefault="00710A53">
      <w:pPr>
        <w:pStyle w:val="afc"/>
      </w:pPr>
      <w:r>
        <w:rPr>
          <w:rFonts w:hint="eastAsia"/>
        </w:rPr>
        <w:t xml:space="preserve">　第１項のカッコ部分は、「乙が</w:t>
      </w:r>
      <w:r w:rsidRPr="007B5803">
        <w:rPr>
          <w:rFonts w:hint="eastAsia"/>
        </w:rPr>
        <w:t>著</w:t>
      </w:r>
      <w:r>
        <w:rPr>
          <w:rFonts w:hint="eastAsia"/>
        </w:rPr>
        <w:t>作権を甲に譲渡せず、乙が甲に利用許諾のみをする場合」の文案を記載している。</w:t>
      </w:r>
    </w:p>
  </w:footnote>
  <w:footnote w:id="38">
    <w:p w14:paraId="3EF5E9C1" w14:textId="4556161B" w:rsidR="00710A53" w:rsidRDefault="00710A53">
      <w:pPr>
        <w:pStyle w:val="afc"/>
      </w:pPr>
      <w:r>
        <w:rPr>
          <w:rStyle w:val="afe"/>
        </w:rPr>
        <w:footnoteRef/>
      </w:r>
      <w:r>
        <w:t xml:space="preserve"> </w:t>
      </w:r>
      <w:r>
        <w:t>オープンデータ流通推進コンソーシアム「</w:t>
      </w:r>
      <w:r>
        <w:rPr>
          <w:rFonts w:hint="eastAsia"/>
        </w:rPr>
        <w:t>2012</w:t>
      </w:r>
      <w:r>
        <w:rPr>
          <w:rFonts w:hint="eastAsia"/>
        </w:rPr>
        <w:t>年度データガバナンス委員会報告書」</w:t>
      </w:r>
    </w:p>
    <w:p w14:paraId="129AF449" w14:textId="54C835A4" w:rsidR="00710A53" w:rsidRPr="00584E4C" w:rsidRDefault="00710A53">
      <w:pPr>
        <w:pStyle w:val="afc"/>
      </w:pPr>
      <w:r>
        <w:rPr>
          <w:rFonts w:hint="eastAsia"/>
        </w:rPr>
        <w:t xml:space="preserve">　</w:t>
      </w:r>
      <w:r w:rsidRPr="00584E4C">
        <w:t>http://www.opendata.gr.jp/committee/docs/20130331_1_datagov.pptx.pptx</w:t>
      </w:r>
    </w:p>
  </w:footnote>
  <w:footnote w:id="39">
    <w:p w14:paraId="11C82A20" w14:textId="65279951" w:rsidR="00710A53" w:rsidRPr="00584E4C" w:rsidRDefault="00710A53">
      <w:pPr>
        <w:pStyle w:val="afc"/>
      </w:pPr>
      <w:r>
        <w:rPr>
          <w:rStyle w:val="afe"/>
        </w:rPr>
        <w:footnoteRef/>
      </w:r>
      <w:r>
        <w:t xml:space="preserve"> </w:t>
      </w:r>
      <w:r>
        <w:rPr>
          <w:rFonts w:hint="eastAsia"/>
        </w:rPr>
        <w:t>同上</w:t>
      </w:r>
    </w:p>
  </w:footnote>
  <w:footnote w:id="40">
    <w:p w14:paraId="1CA56AD7" w14:textId="33C2DF9C" w:rsidR="00710A53" w:rsidRDefault="00710A53">
      <w:pPr>
        <w:pStyle w:val="afc"/>
      </w:pPr>
      <w:r>
        <w:rPr>
          <w:rStyle w:val="afe"/>
        </w:rPr>
        <w:footnoteRef/>
      </w:r>
      <w:r>
        <w:t xml:space="preserve"> </w:t>
      </w:r>
      <w:r w:rsidRPr="00584E4C">
        <w:t>http://www.soumu.go.jp/johotsusintokei/whitepaper/ja/h25/word/h25riyou.docx</w:t>
      </w:r>
    </w:p>
  </w:footnote>
  <w:footnote w:id="41">
    <w:p w14:paraId="38A289E5" w14:textId="77777777" w:rsidR="00710A53" w:rsidRDefault="00710A53" w:rsidP="00584E4C">
      <w:pPr>
        <w:pStyle w:val="afc"/>
      </w:pPr>
      <w:r>
        <w:rPr>
          <w:rStyle w:val="afe"/>
        </w:rPr>
        <w:footnoteRef/>
      </w:r>
      <w:r>
        <w:t xml:space="preserve"> </w:t>
      </w:r>
      <w:r w:rsidRPr="00584E4C">
        <w:t>http://www.soumu.go.jp/johotsusintokei/whitepaper/ja/h25/word/h25riyou.docx</w:t>
      </w:r>
    </w:p>
  </w:footnote>
  <w:footnote w:id="42">
    <w:p w14:paraId="1EA0CD18" w14:textId="2556D7E3" w:rsidR="00710A53" w:rsidRDefault="00710A53">
      <w:pPr>
        <w:pStyle w:val="afc"/>
      </w:pPr>
      <w:r>
        <w:rPr>
          <w:rStyle w:val="afe"/>
        </w:rPr>
        <w:footnoteRef/>
      </w:r>
      <w:r>
        <w:t xml:space="preserve"> </w:t>
      </w:r>
      <w:r w:rsidRPr="00DA602E">
        <w:rPr>
          <w:rFonts w:hint="eastAsia"/>
        </w:rPr>
        <w:t xml:space="preserve">5 </w:t>
      </w:r>
      <w:r w:rsidRPr="00DA602E">
        <w:rPr>
          <w:rFonts w:hint="eastAsia"/>
        </w:rPr>
        <w:t>★</w:t>
      </w:r>
      <w:r w:rsidRPr="00DA602E">
        <w:rPr>
          <w:rFonts w:hint="eastAsia"/>
        </w:rPr>
        <w:t xml:space="preserve"> Open Data. </w:t>
      </w:r>
      <w:r w:rsidRPr="00DA602E">
        <w:rPr>
          <w:rFonts w:hint="eastAsia"/>
        </w:rPr>
        <w:t>（原文）</w:t>
      </w:r>
      <w:r w:rsidRPr="00DA602E">
        <w:rPr>
          <w:rFonts w:hint="eastAsia"/>
        </w:rPr>
        <w:t xml:space="preserve"> http://5stardata.info/ </w:t>
      </w:r>
      <w:r w:rsidRPr="00DA602E">
        <w:rPr>
          <w:rFonts w:hint="eastAsia"/>
        </w:rPr>
        <w:t>（邦訳）</w:t>
      </w:r>
      <w:r w:rsidRPr="00DA602E">
        <w:rPr>
          <w:rFonts w:hint="eastAsia"/>
        </w:rPr>
        <w:t>http://5stardata.info/ja</w:t>
      </w:r>
    </w:p>
  </w:footnote>
  <w:footnote w:id="43">
    <w:p w14:paraId="11181E11" w14:textId="77777777" w:rsidR="00710A53" w:rsidRDefault="00710A53" w:rsidP="00E07BD9">
      <w:pPr>
        <w:pStyle w:val="afc"/>
      </w:pPr>
      <w:r>
        <w:rPr>
          <w:rStyle w:val="afe"/>
        </w:rPr>
        <w:footnoteRef/>
      </w:r>
      <w:r>
        <w:t xml:space="preserve"> </w:t>
      </w:r>
      <w:r w:rsidRPr="00A944D9">
        <w:t>http://www.kantei.go.jp/jp/singi/it2/densi/</w:t>
      </w:r>
    </w:p>
  </w:footnote>
  <w:footnote w:id="44">
    <w:p w14:paraId="4F9487B1" w14:textId="565AC2ED" w:rsidR="00710A53" w:rsidRDefault="00710A53" w:rsidP="00DA602E">
      <w:pPr>
        <w:pStyle w:val="afc"/>
      </w:pPr>
      <w:r>
        <w:rPr>
          <w:rStyle w:val="afe"/>
        </w:rPr>
        <w:footnoteRef/>
      </w:r>
      <w:r w:rsidRPr="00DA602E">
        <w:t xml:space="preserve"> </w:t>
      </w:r>
      <w:r>
        <w:t>RDF</w:t>
      </w:r>
      <w:r>
        <w:t>（</w:t>
      </w:r>
      <w:r>
        <w:rPr>
          <w:rFonts w:hint="eastAsia"/>
        </w:rPr>
        <w:t>Resource Description Framework</w:t>
      </w:r>
      <w:r>
        <w:t>）とは、</w:t>
      </w:r>
      <w:r>
        <w:rPr>
          <w:rFonts w:hint="eastAsia"/>
        </w:rPr>
        <w:t>Web</w:t>
      </w:r>
      <w:r>
        <w:rPr>
          <w:rFonts w:hint="eastAsia"/>
        </w:rPr>
        <w:t>上にある「リソース」（言及対象の事物）に関する情報を記述するための枠組みである。</w:t>
      </w:r>
      <w:r>
        <w:rPr>
          <w:rFonts w:hint="eastAsia"/>
        </w:rPr>
        <w:t>RDF</w:t>
      </w:r>
      <w:r>
        <w:rPr>
          <w:rFonts w:hint="eastAsia"/>
        </w:rPr>
        <w:t>は主語（</w:t>
      </w:r>
      <w:r>
        <w:rPr>
          <w:rFonts w:hint="eastAsia"/>
        </w:rPr>
        <w:t>Subject</w:t>
      </w:r>
      <w:r>
        <w:rPr>
          <w:rFonts w:hint="eastAsia"/>
        </w:rPr>
        <w:t>）、述語（</w:t>
      </w:r>
      <w:r>
        <w:rPr>
          <w:rFonts w:hint="eastAsia"/>
        </w:rPr>
        <w:t>Predicate</w:t>
      </w:r>
      <w:r>
        <w:rPr>
          <w:rFonts w:hint="eastAsia"/>
        </w:rPr>
        <w:t>）、目的語（</w:t>
      </w:r>
      <w:r>
        <w:rPr>
          <w:rFonts w:hint="eastAsia"/>
        </w:rPr>
        <w:t>Object</w:t>
      </w:r>
      <w:r>
        <w:rPr>
          <w:rFonts w:hint="eastAsia"/>
        </w:rPr>
        <w:t>）の</w:t>
      </w:r>
      <w:r>
        <w:rPr>
          <w:rFonts w:hint="eastAsia"/>
        </w:rPr>
        <w:t>3</w:t>
      </w:r>
      <w:r>
        <w:rPr>
          <w:rFonts w:hint="eastAsia"/>
        </w:rPr>
        <w:t>つの要素でリソースに関する情報を記述する。</w:t>
      </w:r>
      <w:r>
        <w:cr/>
      </w:r>
      <w:r w:rsidRPr="00DA602E">
        <w:t>Fabien</w:t>
      </w:r>
      <w:r>
        <w:t xml:space="preserve"> </w:t>
      </w:r>
      <w:r w:rsidRPr="00DA602E">
        <w:t>Gandon, Guus Schreiber, and Dave</w:t>
      </w:r>
      <w:r>
        <w:t xml:space="preserve"> </w:t>
      </w:r>
      <w:r w:rsidRPr="00DA602E">
        <w:t>Beckett, RDF 1.1 XML Syntax. February 25, 2014. W3C Recommendation. http://www.w3.org/TR/rdf-syntax-grammar/</w:t>
      </w:r>
    </w:p>
  </w:footnote>
  <w:footnote w:id="45">
    <w:p w14:paraId="43F3DC4F" w14:textId="6D881740" w:rsidR="00710A53" w:rsidRDefault="00710A53">
      <w:pPr>
        <w:pStyle w:val="afc"/>
      </w:pPr>
      <w:r>
        <w:rPr>
          <w:rStyle w:val="afe"/>
        </w:rPr>
        <w:footnoteRef/>
      </w:r>
      <w:r>
        <w:t xml:space="preserve"> XML</w:t>
      </w:r>
      <w:r>
        <w:t>（</w:t>
      </w:r>
      <w:r w:rsidRPr="00DA602E">
        <w:t>Extensible Markup Language</w:t>
      </w:r>
      <w:r>
        <w:t>）とは、データ</w:t>
      </w:r>
      <w:r>
        <w:rPr>
          <w:rFonts w:hint="eastAsia"/>
        </w:rPr>
        <w:t>及び</w:t>
      </w:r>
      <w:r>
        <w:t>それを処理するコンピュータプログラムの振る舞いについて記述するための言語仕様</w:t>
      </w:r>
      <w:r>
        <w:rPr>
          <w:rFonts w:hint="eastAsia"/>
        </w:rPr>
        <w:t>及び</w:t>
      </w:r>
      <w:r>
        <w:t>それに基づいて書かれた文書である。</w:t>
      </w:r>
    </w:p>
    <w:p w14:paraId="41FB7CD7" w14:textId="1CFDCD0F" w:rsidR="00710A53" w:rsidRDefault="00710A53">
      <w:pPr>
        <w:pStyle w:val="afc"/>
      </w:pPr>
      <w:r w:rsidRPr="00A944D9">
        <w:t>Tim Bray, et al. Extensible Markup Language (XML) 1.1 (Second Edition). August 16, 2006. W3C Recommendation. http://www.w3.org/TR/xml11/</w:t>
      </w:r>
    </w:p>
  </w:footnote>
  <w:footnote w:id="46">
    <w:p w14:paraId="7F8B0CCB" w14:textId="41F5E5D2" w:rsidR="00710A53" w:rsidRDefault="00710A53" w:rsidP="00A944D9">
      <w:pPr>
        <w:pStyle w:val="afc"/>
      </w:pPr>
      <w:r>
        <w:rPr>
          <w:rStyle w:val="afe"/>
        </w:rPr>
        <w:footnoteRef/>
      </w:r>
      <w:r>
        <w:t xml:space="preserve"> </w:t>
      </w:r>
      <w:r>
        <w:rPr>
          <w:rFonts w:hint="eastAsia"/>
        </w:rPr>
        <w:t>SPARQL</w:t>
      </w:r>
      <w:r>
        <w:rPr>
          <w:rFonts w:hint="eastAsia"/>
        </w:rPr>
        <w:t>（</w:t>
      </w:r>
      <w:r>
        <w:rPr>
          <w:rFonts w:hint="eastAsia"/>
        </w:rPr>
        <w:t>SPARQL Protocol and RDF Query Language</w:t>
      </w:r>
      <w:r>
        <w:rPr>
          <w:rFonts w:hint="eastAsia"/>
        </w:rPr>
        <w:t>）とは、</w:t>
      </w:r>
      <w:r>
        <w:rPr>
          <w:rFonts w:hint="eastAsia"/>
        </w:rPr>
        <w:t xml:space="preserve">RDF </w:t>
      </w:r>
      <w:r>
        <w:rPr>
          <w:rFonts w:hint="eastAsia"/>
        </w:rPr>
        <w:t>モデルに基づき記述されたデータを検索・操作するクエリ言語である。</w:t>
      </w:r>
    </w:p>
    <w:p w14:paraId="788FEDF6" w14:textId="577E257A" w:rsidR="00710A53" w:rsidRPr="00A944D9" w:rsidRDefault="00710A53" w:rsidP="00A944D9">
      <w:pPr>
        <w:pStyle w:val="afc"/>
      </w:pPr>
      <w:r w:rsidRPr="00A944D9">
        <w:t>Lee Feigenbaum, et al. SPARQL 1.1 Protocol. [Online] May 21, 2013. W3C Recommendation. http://www.w3.org/TR/sparql11-protocol/</w:t>
      </w:r>
    </w:p>
  </w:footnote>
  <w:footnote w:id="47">
    <w:p w14:paraId="5242BCFD" w14:textId="7FC1688F" w:rsidR="00710A53" w:rsidRDefault="00710A53" w:rsidP="00D8652A">
      <w:pPr>
        <w:pStyle w:val="afc"/>
      </w:pPr>
      <w:r>
        <w:rPr>
          <w:rStyle w:val="afe"/>
        </w:rPr>
        <w:footnoteRef/>
      </w:r>
      <w:r>
        <w:t xml:space="preserve"> </w:t>
      </w:r>
      <w:r>
        <w:rPr>
          <w:rFonts w:hint="eastAsia"/>
        </w:rPr>
        <w:t>CKAN</w:t>
      </w:r>
      <w:r>
        <w:rPr>
          <w:rFonts w:hint="eastAsia"/>
        </w:rPr>
        <w:t>とは、</w:t>
      </w:r>
      <w:r>
        <w:rPr>
          <w:rFonts w:hint="eastAsia"/>
        </w:rPr>
        <w:t>Open Knowledge Foundation</w:t>
      </w:r>
      <w:r>
        <w:rPr>
          <w:rFonts w:hint="eastAsia"/>
        </w:rPr>
        <w:t>が無償で提供している、</w:t>
      </w:r>
      <w:r>
        <w:rPr>
          <w:rFonts w:hint="eastAsia"/>
        </w:rPr>
        <w:t>web</w:t>
      </w:r>
      <w:r>
        <w:rPr>
          <w:rFonts w:hint="eastAsia"/>
        </w:rPr>
        <w:t>ベースのデータ管理・配信システムである。オープンデータを配信する多くの政府系組織で利用されている。</w:t>
      </w:r>
      <w:r>
        <w:br/>
      </w:r>
      <w:r>
        <w:rPr>
          <w:rFonts w:hint="eastAsia"/>
        </w:rPr>
        <w:t>http://www.ckan.org/</w:t>
      </w:r>
    </w:p>
  </w:footnote>
  <w:footnote w:id="48">
    <w:p w14:paraId="65590C6A" w14:textId="77777777" w:rsidR="00710A53" w:rsidRDefault="00710A53" w:rsidP="00D8652A">
      <w:pPr>
        <w:pStyle w:val="afc"/>
      </w:pPr>
      <w:r>
        <w:rPr>
          <w:rStyle w:val="afe"/>
        </w:rPr>
        <w:footnoteRef/>
      </w:r>
      <w:r>
        <w:t xml:space="preserve"> </w:t>
      </w:r>
      <w:r w:rsidRPr="00A138EA">
        <w:t>http://tika.apache.org/</w:t>
      </w:r>
    </w:p>
  </w:footnote>
  <w:footnote w:id="49">
    <w:p w14:paraId="200C00FA" w14:textId="3C6C574B" w:rsidR="00710A53" w:rsidRDefault="00710A53">
      <w:pPr>
        <w:pStyle w:val="afc"/>
      </w:pPr>
      <w:r>
        <w:rPr>
          <w:rStyle w:val="afe"/>
        </w:rPr>
        <w:footnoteRef/>
      </w:r>
      <w:r>
        <w:t xml:space="preserve"> </w:t>
      </w:r>
      <w:r w:rsidRPr="003D4A00">
        <w:t>Shafranovich, Y. Common Format and MIME Type for Comma-Separated Values (CSV) Files. October 2005. RFC 4180. http://www.ietf.org/rfc/rfc4180.txt.</w:t>
      </w:r>
    </w:p>
  </w:footnote>
  <w:footnote w:id="50">
    <w:p w14:paraId="7E66B26C" w14:textId="10AD7C0B" w:rsidR="00710A53" w:rsidRDefault="00710A53" w:rsidP="00D8652A">
      <w:pPr>
        <w:pStyle w:val="afc"/>
      </w:pPr>
      <w:r>
        <w:rPr>
          <w:rStyle w:val="afe"/>
        </w:rPr>
        <w:footnoteRef/>
      </w:r>
      <w:r>
        <w:t xml:space="preserve"> </w:t>
      </w:r>
      <w:r>
        <w:rPr>
          <w:rFonts w:hint="eastAsia"/>
        </w:rPr>
        <w:t>Simple Data Format</w:t>
      </w:r>
      <w:r>
        <w:rPr>
          <w:rFonts w:hint="eastAsia"/>
        </w:rPr>
        <w:t>については、付録</w:t>
      </w:r>
      <w:r>
        <w:fldChar w:fldCharType="begin"/>
      </w:r>
      <w:r>
        <w:instrText xml:space="preserve"> </w:instrText>
      </w:r>
      <w:r>
        <w:rPr>
          <w:rFonts w:hint="eastAsia"/>
        </w:rPr>
        <w:instrText>REF _Ref384749045 \r \h</w:instrText>
      </w:r>
      <w:r>
        <w:instrText xml:space="preserve"> </w:instrText>
      </w:r>
      <w:r>
        <w:fldChar w:fldCharType="separate"/>
      </w:r>
      <w:r w:rsidR="00717FBF">
        <w:t>10.1.3</w:t>
      </w:r>
      <w:r>
        <w:fldChar w:fldCharType="end"/>
      </w:r>
      <w:r>
        <w:t>にて解説する。</w:t>
      </w:r>
    </w:p>
  </w:footnote>
  <w:footnote w:id="51">
    <w:p w14:paraId="44D7CE46" w14:textId="77777777" w:rsidR="00710A53" w:rsidRDefault="00710A53" w:rsidP="00D8652A">
      <w:pPr>
        <w:pStyle w:val="afc"/>
      </w:pPr>
      <w:r>
        <w:rPr>
          <w:rStyle w:val="afe"/>
        </w:rPr>
        <w:footnoteRef/>
      </w:r>
      <w:r>
        <w:t xml:space="preserve"> </w:t>
      </w:r>
      <w:r w:rsidRPr="007B2FB3">
        <w:t>http://www.openoffice.org/</w:t>
      </w:r>
    </w:p>
  </w:footnote>
  <w:footnote w:id="52">
    <w:p w14:paraId="261122A1" w14:textId="77777777" w:rsidR="00710A53" w:rsidRDefault="00710A53" w:rsidP="00D8652A">
      <w:pPr>
        <w:pStyle w:val="afc"/>
      </w:pPr>
      <w:r>
        <w:rPr>
          <w:rStyle w:val="afe"/>
        </w:rPr>
        <w:footnoteRef/>
      </w:r>
      <w:r>
        <w:t xml:space="preserve"> </w:t>
      </w:r>
      <w:r w:rsidRPr="007B2FB3">
        <w:t>http://sourceforge.jp/projects/nkf/</w:t>
      </w:r>
    </w:p>
  </w:footnote>
  <w:footnote w:id="53">
    <w:p w14:paraId="16349DB5" w14:textId="77777777" w:rsidR="00710A53" w:rsidRDefault="00710A53" w:rsidP="005E254A">
      <w:pPr>
        <w:pStyle w:val="afc"/>
      </w:pPr>
      <w:r>
        <w:rPr>
          <w:rStyle w:val="afe"/>
        </w:rPr>
        <w:footnoteRef/>
      </w:r>
      <w:r>
        <w:t xml:space="preserve"> </w:t>
      </w:r>
      <w:r w:rsidRPr="007B2FB3">
        <w:t>http://www.openoffice.org/</w:t>
      </w:r>
    </w:p>
  </w:footnote>
  <w:footnote w:id="54">
    <w:p w14:paraId="7B92DB41" w14:textId="77777777" w:rsidR="00710A53" w:rsidRDefault="00710A53" w:rsidP="005E254A">
      <w:pPr>
        <w:pStyle w:val="afc"/>
      </w:pPr>
      <w:r>
        <w:rPr>
          <w:rStyle w:val="afe"/>
        </w:rPr>
        <w:footnoteRef/>
      </w:r>
      <w:r>
        <w:t xml:space="preserve"> </w:t>
      </w:r>
      <w:r w:rsidRPr="007B2FB3">
        <w:t>http://sourceforge.jp/projects/nkf/</w:t>
      </w:r>
    </w:p>
  </w:footnote>
  <w:footnote w:id="55">
    <w:p w14:paraId="6898A371" w14:textId="4942D7F5" w:rsidR="00710A53" w:rsidRDefault="00710A53">
      <w:pPr>
        <w:pStyle w:val="afc"/>
      </w:pPr>
      <w:r>
        <w:rPr>
          <w:rStyle w:val="afe"/>
        </w:rPr>
        <w:footnoteRef/>
      </w:r>
      <w:r>
        <w:t xml:space="preserve"> </w:t>
      </w:r>
      <w:r w:rsidRPr="003D4A00">
        <w:t xml:space="preserve">Moussa, Feras and Yoshino, Takeshi. Streams API. [Online] November 5, 2013. W3C Working Draft. </w:t>
      </w:r>
      <w:r>
        <w:t>h</w:t>
      </w:r>
      <w:r w:rsidRPr="003D4A00">
        <w:t>ttp://www.w3.org/TR/streams-api/.</w:t>
      </w:r>
    </w:p>
  </w:footnote>
  <w:footnote w:id="56">
    <w:p w14:paraId="03791A2B" w14:textId="147EA28F" w:rsidR="00710A53" w:rsidRPr="003D4A00" w:rsidRDefault="00710A53">
      <w:pPr>
        <w:pStyle w:val="afc"/>
      </w:pPr>
      <w:r>
        <w:rPr>
          <w:rStyle w:val="afe"/>
        </w:rPr>
        <w:footnoteRef/>
      </w:r>
      <w:r>
        <w:t xml:space="preserve"> </w:t>
      </w:r>
      <w:r w:rsidRPr="003D4A00">
        <w:t>Google. GTFS-realtime. July 26, 2012. https://developers.google.com/transit/gtfs-realtime/</w:t>
      </w:r>
    </w:p>
  </w:footnote>
  <w:footnote w:id="57">
    <w:p w14:paraId="26D41814" w14:textId="29FD8713" w:rsidR="00710A53" w:rsidRPr="003D4A00" w:rsidRDefault="00710A53">
      <w:pPr>
        <w:pStyle w:val="afc"/>
      </w:pPr>
      <w:r>
        <w:rPr>
          <w:rStyle w:val="afe"/>
        </w:rPr>
        <w:footnoteRef/>
      </w:r>
      <w:r>
        <w:t xml:space="preserve"> </w:t>
      </w:r>
      <w:r w:rsidRPr="003D4A00">
        <w:t>Simple Data Format. March 16, 2014. http://dataprotocols.org/simple-data-format/</w:t>
      </w:r>
    </w:p>
  </w:footnote>
  <w:footnote w:id="58">
    <w:p w14:paraId="7A6A5419" w14:textId="4942D7F5" w:rsidR="00710A53" w:rsidRPr="007B0DC8" w:rsidRDefault="00710A53" w:rsidP="00D8652A">
      <w:pPr>
        <w:pStyle w:val="afc"/>
      </w:pPr>
      <w:r>
        <w:rPr>
          <w:rStyle w:val="afe"/>
        </w:rPr>
        <w:footnoteRef/>
      </w:r>
      <w:r>
        <w:t xml:space="preserve"> </w:t>
      </w:r>
      <w:r w:rsidRPr="007B0DC8">
        <w:t>http://www.w3.org/2013/05/lcsv-charter/</w:t>
      </w:r>
    </w:p>
  </w:footnote>
  <w:footnote w:id="59">
    <w:p w14:paraId="5C294C93" w14:textId="77777777" w:rsidR="00710A53" w:rsidRDefault="00710A53" w:rsidP="00D8652A">
      <w:pPr>
        <w:pStyle w:val="afc"/>
      </w:pPr>
      <w:r>
        <w:rPr>
          <w:rStyle w:val="afe"/>
        </w:rPr>
        <w:footnoteRef/>
      </w:r>
      <w:r>
        <w:t xml:space="preserve"> http://www.opendata.gr.jp/cfc/</w:t>
      </w:r>
    </w:p>
  </w:footnote>
  <w:footnote w:id="60">
    <w:p w14:paraId="7DC68BE8" w14:textId="77777777" w:rsidR="00710A53" w:rsidRDefault="00710A53" w:rsidP="003400A4">
      <w:pPr>
        <w:pStyle w:val="afc"/>
      </w:pPr>
      <w:r>
        <w:rPr>
          <w:rStyle w:val="afe"/>
        </w:rPr>
        <w:footnoteRef/>
      </w:r>
      <w:r>
        <w:t xml:space="preserve"> </w:t>
      </w:r>
      <w:r>
        <w:rPr>
          <w:rFonts w:hint="eastAsia"/>
        </w:rPr>
        <w:t>http://ckan.org/</w:t>
      </w:r>
    </w:p>
  </w:footnote>
  <w:footnote w:id="61">
    <w:p w14:paraId="0973096F" w14:textId="4E02FD7A" w:rsidR="00710A53" w:rsidRPr="00773313" w:rsidRDefault="00710A53">
      <w:pPr>
        <w:pStyle w:val="afc"/>
      </w:pPr>
      <w:r>
        <w:rPr>
          <w:rStyle w:val="afe"/>
        </w:rPr>
        <w:footnoteRef/>
      </w:r>
      <w:r>
        <w:t xml:space="preserve"> </w:t>
      </w:r>
      <w:r>
        <w:rPr>
          <w:rFonts w:hint="eastAsia"/>
        </w:rPr>
        <w:t>「</w:t>
      </w:r>
      <w:r>
        <w:rPr>
          <w:rFonts w:hint="eastAsia"/>
        </w:rPr>
        <w:t>CC-BY</w:t>
      </w:r>
      <w:r>
        <w:rPr>
          <w:rFonts w:hint="eastAsia"/>
        </w:rPr>
        <w:t>」でない場合は、一覧の中から適切なものを選択する。</w:t>
      </w:r>
    </w:p>
  </w:footnote>
  <w:footnote w:id="62">
    <w:p w14:paraId="49AADE49" w14:textId="77777777" w:rsidR="00710A53" w:rsidRDefault="00710A53" w:rsidP="00775AA1">
      <w:pPr>
        <w:pStyle w:val="afc"/>
      </w:pPr>
      <w:r>
        <w:rPr>
          <w:rStyle w:val="afe"/>
        </w:rPr>
        <w:footnoteRef/>
      </w:r>
      <w:r>
        <w:t xml:space="preserve"> </w:t>
      </w:r>
      <w:r>
        <w:rPr>
          <w:rFonts w:hint="eastAsia"/>
        </w:rPr>
        <w:t>ただし、管理者の設定は、サーバのコンソールからコマンドを発行する必要がある。</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F6EE84" w14:textId="048D985A" w:rsidR="00710A53" w:rsidRDefault="00710A53">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013D4"/>
    <w:multiLevelType w:val="hybridMultilevel"/>
    <w:tmpl w:val="BC548D4A"/>
    <w:lvl w:ilvl="0" w:tplc="04090001">
      <w:start w:val="1"/>
      <w:numFmt w:val="bullet"/>
      <w:lvlText w:val=""/>
      <w:lvlJc w:val="left"/>
      <w:pPr>
        <w:ind w:left="1260" w:hanging="420"/>
      </w:pPr>
      <w:rPr>
        <w:rFonts w:ascii="Wingdings" w:hAnsi="Wingdings" w:hint="default"/>
      </w:rPr>
    </w:lvl>
    <w:lvl w:ilvl="1" w:tplc="04090017">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
    <w:nsid w:val="01181FF0"/>
    <w:multiLevelType w:val="hybridMultilevel"/>
    <w:tmpl w:val="E5720C16"/>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
    <w:nsid w:val="02E07252"/>
    <w:multiLevelType w:val="hybridMultilevel"/>
    <w:tmpl w:val="FF82A188"/>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037F3F49"/>
    <w:multiLevelType w:val="multilevel"/>
    <w:tmpl w:val="8AD80A5C"/>
    <w:lvl w:ilvl="0">
      <w:start w:val="1"/>
      <w:numFmt w:val="decimal"/>
      <w:pStyle w:val="1"/>
      <w:lvlText w:val="第%1章"/>
      <w:lvlJc w:val="left"/>
      <w:pPr>
        <w:tabs>
          <w:tab w:val="num" w:pos="8081"/>
        </w:tabs>
        <w:ind w:left="8081" w:hanging="425"/>
      </w:pPr>
      <w:rPr>
        <w:rFonts w:asciiTheme="majorEastAsia" w:eastAsiaTheme="majorEastAsia" w:hAnsiTheme="majorEastAsia" w:hint="default"/>
        <w:b/>
        <w:color w:val="FFFFFF" w:themeColor="background1"/>
        <w:sz w:val="32"/>
      </w:rPr>
    </w:lvl>
    <w:lvl w:ilvl="1">
      <w:start w:val="1"/>
      <w:numFmt w:val="decimal"/>
      <w:pStyle w:val="2"/>
      <w:lvlText w:val="%1.%2"/>
      <w:lvlJc w:val="left"/>
      <w:pPr>
        <w:tabs>
          <w:tab w:val="num" w:pos="-400"/>
        </w:tabs>
        <w:ind w:left="0" w:firstLine="0"/>
      </w:pPr>
      <w:rPr>
        <w:rFonts w:ascii="Arial" w:eastAsia="ＤＦＰ華康ゴシック体W5" w:hAnsi="Arial" w:hint="default"/>
        <w:sz w:val="24"/>
      </w:rPr>
    </w:lvl>
    <w:lvl w:ilvl="2">
      <w:start w:val="1"/>
      <w:numFmt w:val="decimal"/>
      <w:pStyle w:val="3"/>
      <w:lvlText w:val="%1.%2.%3"/>
      <w:lvlJc w:val="left"/>
      <w:pPr>
        <w:tabs>
          <w:tab w:val="num" w:pos="-400"/>
        </w:tabs>
        <w:ind w:left="0" w:firstLine="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lvlText w:val="%1.%2.%3.%4"/>
      <w:lvlJc w:val="left"/>
      <w:pPr>
        <w:tabs>
          <w:tab w:val="num" w:pos="0"/>
        </w:tabs>
        <w:ind w:left="0" w:firstLine="0"/>
      </w:pPr>
      <w:rPr>
        <w:rFonts w:ascii="Arial" w:eastAsia="ＤＦＧ華康ゴシック体W5" w:hAnsi="Arial" w:hint="default"/>
        <w:b w:val="0"/>
        <w:i w:val="0"/>
        <w:sz w:val="21"/>
      </w:rPr>
    </w:lvl>
    <w:lvl w:ilvl="4">
      <w:start w:val="1"/>
      <w:numFmt w:val="decimal"/>
      <w:pStyle w:val="5"/>
      <w:lvlText w:val="(%5)"/>
      <w:lvlJc w:val="left"/>
      <w:pPr>
        <w:tabs>
          <w:tab w:val="num" w:pos="0"/>
        </w:tabs>
        <w:ind w:left="403" w:hanging="403"/>
      </w:pPr>
      <w:rPr>
        <w:rFonts w:ascii="Arial" w:eastAsia="ＭＳ ゴシック" w:hAnsi="Arial" w:hint="default"/>
        <w:sz w:val="22"/>
      </w:rPr>
    </w:lvl>
    <w:lvl w:ilvl="5">
      <w:start w:val="1"/>
      <w:numFmt w:val="upperLetter"/>
      <w:lvlRestart w:val="0"/>
      <w:pStyle w:val="6"/>
      <w:lvlText w:val="付録%6"/>
      <w:lvlJc w:val="left"/>
      <w:pPr>
        <w:tabs>
          <w:tab w:val="num" w:pos="0"/>
        </w:tabs>
        <w:ind w:left="403" w:hanging="403"/>
      </w:pPr>
      <w:rPr>
        <w:rFonts w:ascii="ＤＦＧ華康ゴシック体W5" w:eastAsia="ＤＦＧ華康ゴシック体W5" w:hAnsi="Arial" w:hint="eastAsia"/>
        <w:b w:val="0"/>
        <w:i w:val="0"/>
        <w:sz w:val="28"/>
      </w:rPr>
    </w:lvl>
    <w:lvl w:ilvl="6">
      <w:start w:val="1"/>
      <w:numFmt w:val="decimal"/>
      <w:pStyle w:val="7"/>
      <w:lvlText w:val="%6.%7"/>
      <w:lvlJc w:val="left"/>
      <w:pPr>
        <w:tabs>
          <w:tab w:val="num" w:pos="-403"/>
        </w:tabs>
        <w:ind w:left="0" w:firstLine="0"/>
      </w:pPr>
      <w:rPr>
        <w:rFonts w:eastAsia="ＤＦＰ華康ゴシック体W5" w:hint="eastAsia"/>
      </w:rPr>
    </w:lvl>
    <w:lvl w:ilvl="7">
      <w:start w:val="1"/>
      <w:numFmt w:val="decimal"/>
      <w:pStyle w:val="8"/>
      <w:lvlText w:val="%6.%7.%8"/>
      <w:lvlJc w:val="left"/>
      <w:pPr>
        <w:tabs>
          <w:tab w:val="num" w:pos="-403"/>
        </w:tabs>
        <w:ind w:left="0" w:firstLine="0"/>
      </w:pPr>
      <w:rPr>
        <w:rFonts w:eastAsia="ＤＦＧ華康ゴシック体W5" w:hint="eastAsia"/>
      </w:rPr>
    </w:lvl>
    <w:lvl w:ilvl="8">
      <w:start w:val="1"/>
      <w:numFmt w:val="decimal"/>
      <w:pStyle w:val="9"/>
      <w:lvlText w:val="%6.%7.%8.%9"/>
      <w:lvlJc w:val="left"/>
      <w:pPr>
        <w:tabs>
          <w:tab w:val="num" w:pos="0"/>
        </w:tabs>
        <w:ind w:left="0" w:firstLine="0"/>
      </w:pPr>
      <w:rPr>
        <w:rFonts w:eastAsia="ＤＦＧ華康ゴシック体W5" w:hint="eastAsia"/>
      </w:rPr>
    </w:lvl>
  </w:abstractNum>
  <w:abstractNum w:abstractNumId="4">
    <w:nsid w:val="03977293"/>
    <w:multiLevelType w:val="hybridMultilevel"/>
    <w:tmpl w:val="7AEAF07C"/>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
    <w:nsid w:val="042E15B0"/>
    <w:multiLevelType w:val="hybridMultilevel"/>
    <w:tmpl w:val="3190D9F0"/>
    <w:lvl w:ilvl="0" w:tplc="D222021A">
      <w:start w:val="1"/>
      <w:numFmt w:val="decimal"/>
      <w:lvlText w:val="%1."/>
      <w:lvlJc w:val="left"/>
      <w:pPr>
        <w:ind w:left="360" w:hanging="360"/>
      </w:pPr>
      <w:rPr>
        <w:rFonts w:hint="default"/>
      </w:rPr>
    </w:lvl>
    <w:lvl w:ilvl="1" w:tplc="777A0FD8">
      <w:start w:val="1"/>
      <w:numFmt w:val="decimalEnclosedCircle"/>
      <w:lvlText w:val="「%2"/>
      <w:lvlJc w:val="left"/>
      <w:pPr>
        <w:ind w:left="840" w:hanging="4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05DD2FAA"/>
    <w:multiLevelType w:val="hybridMultilevel"/>
    <w:tmpl w:val="7662E82A"/>
    <w:lvl w:ilvl="0" w:tplc="DE2261D6">
      <w:start w:val="1"/>
      <w:numFmt w:val="decimal"/>
      <w:lvlText w:val="%1."/>
      <w:lvlJc w:val="left"/>
      <w:pPr>
        <w:ind w:left="990" w:hanging="360"/>
      </w:pPr>
      <w:rPr>
        <w:rFonts w:hint="default"/>
      </w:rPr>
    </w:lvl>
    <w:lvl w:ilvl="1" w:tplc="04090001">
      <w:start w:val="1"/>
      <w:numFmt w:val="bullet"/>
      <w:lvlText w:val=""/>
      <w:lvlJc w:val="left"/>
      <w:pPr>
        <w:ind w:left="1470" w:hanging="420"/>
      </w:pPr>
      <w:rPr>
        <w:rFonts w:ascii="Wingdings" w:hAnsi="Wingdings" w:hint="default"/>
      </w:r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7">
    <w:nsid w:val="073E1660"/>
    <w:multiLevelType w:val="hybridMultilevel"/>
    <w:tmpl w:val="4314CCB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
    <w:nsid w:val="08752EFA"/>
    <w:multiLevelType w:val="hybridMultilevel"/>
    <w:tmpl w:val="CD549692"/>
    <w:lvl w:ilvl="0" w:tplc="0409000F">
      <w:start w:val="1"/>
      <w:numFmt w:val="decimal"/>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9">
    <w:nsid w:val="08803A5E"/>
    <w:multiLevelType w:val="hybridMultilevel"/>
    <w:tmpl w:val="D7E63882"/>
    <w:lvl w:ilvl="0" w:tplc="0409000F">
      <w:start w:val="1"/>
      <w:numFmt w:val="decimal"/>
      <w:lvlText w:val="%1."/>
      <w:lvlJc w:val="left"/>
      <w:pPr>
        <w:ind w:left="1260" w:hanging="420"/>
      </w:p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0">
    <w:nsid w:val="08B65FD5"/>
    <w:multiLevelType w:val="hybridMultilevel"/>
    <w:tmpl w:val="75CEF8AC"/>
    <w:lvl w:ilvl="0" w:tplc="7632E922">
      <w:start w:val="1"/>
      <w:numFmt w:val="decimal"/>
      <w:lvlText w:val="%1."/>
      <w:lvlJc w:val="left"/>
      <w:pPr>
        <w:ind w:left="570" w:hanging="360"/>
      </w:pPr>
      <w:rPr>
        <w:rFonts w:hint="default"/>
      </w:rPr>
    </w:lvl>
    <w:lvl w:ilvl="1" w:tplc="0409000B">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1">
    <w:nsid w:val="0A3C49D9"/>
    <w:multiLevelType w:val="multilevel"/>
    <w:tmpl w:val="C9B4BD72"/>
    <w:styleLink w:val="1ai"/>
    <w:lvl w:ilvl="0">
      <w:start w:val="1"/>
      <w:numFmt w:val="decimal"/>
      <w:lvlText w:val="%1"/>
      <w:lvlJc w:val="left"/>
      <w:pPr>
        <w:tabs>
          <w:tab w:val="num" w:pos="1049"/>
        </w:tabs>
        <w:ind w:left="1049" w:hanging="420"/>
      </w:pPr>
      <w:rPr>
        <w:rFonts w:hint="eastAsia"/>
      </w:rPr>
    </w:lvl>
    <w:lvl w:ilvl="1">
      <w:start w:val="1"/>
      <w:numFmt w:val="decimal"/>
      <w:lvlText w:val="%1.%2"/>
      <w:lvlJc w:val="left"/>
      <w:pPr>
        <w:tabs>
          <w:tab w:val="num" w:pos="992"/>
        </w:tabs>
        <w:ind w:left="992" w:hanging="567"/>
      </w:pPr>
      <w:rPr>
        <w:rFonts w:hint="eastAsia"/>
      </w:rPr>
    </w:lvl>
    <w:lvl w:ilvl="2">
      <w:start w:val="1"/>
      <w:numFmt w:val="decimal"/>
      <w:lvlText w:val="%1.%2.%3"/>
      <w:lvlJc w:val="left"/>
      <w:pPr>
        <w:tabs>
          <w:tab w:val="num" w:pos="1418"/>
        </w:tabs>
        <w:ind w:left="1418" w:hanging="567"/>
      </w:pPr>
      <w:rPr>
        <w:rFonts w:hint="eastAsia"/>
      </w:rPr>
    </w:lvl>
    <w:lvl w:ilvl="3">
      <w:start w:val="1"/>
      <w:numFmt w:val="decimal"/>
      <w:lvlText w:val="%1.%2.%3.%4"/>
      <w:lvlJc w:val="left"/>
      <w:pPr>
        <w:tabs>
          <w:tab w:val="num" w:pos="1984"/>
        </w:tabs>
        <w:ind w:left="1984" w:hanging="708"/>
      </w:pPr>
      <w:rPr>
        <w:rFonts w:hint="eastAsia"/>
      </w:rPr>
    </w:lvl>
    <w:lvl w:ilvl="4">
      <w:start w:val="1"/>
      <w:numFmt w:val="decimal"/>
      <w:lvlText w:val="%1.%2.%3.%4.%5"/>
      <w:lvlJc w:val="left"/>
      <w:pPr>
        <w:tabs>
          <w:tab w:val="num" w:pos="2551"/>
        </w:tabs>
        <w:ind w:left="2551" w:hanging="850"/>
      </w:pPr>
      <w:rPr>
        <w:rFonts w:hint="eastAsia"/>
      </w:rPr>
    </w:lvl>
    <w:lvl w:ilvl="5">
      <w:start w:val="1"/>
      <w:numFmt w:val="decimal"/>
      <w:lvlText w:val="%1.%2.%3.%4.%5.%6"/>
      <w:lvlJc w:val="left"/>
      <w:pPr>
        <w:tabs>
          <w:tab w:val="num" w:pos="3260"/>
        </w:tabs>
        <w:ind w:left="3260" w:hanging="1134"/>
      </w:pPr>
      <w:rPr>
        <w:rFonts w:hint="eastAsia"/>
      </w:rPr>
    </w:lvl>
    <w:lvl w:ilvl="6">
      <w:start w:val="1"/>
      <w:numFmt w:val="decimal"/>
      <w:lvlText w:val="%1.%2.%3.%4.%5.%6.%7"/>
      <w:lvlJc w:val="left"/>
      <w:pPr>
        <w:tabs>
          <w:tab w:val="num" w:pos="3827"/>
        </w:tabs>
        <w:ind w:left="3827" w:hanging="1276"/>
      </w:pPr>
      <w:rPr>
        <w:rFonts w:hint="eastAsia"/>
      </w:rPr>
    </w:lvl>
    <w:lvl w:ilvl="7">
      <w:start w:val="1"/>
      <w:numFmt w:val="decimal"/>
      <w:lvlText w:val="%1.%2.%3.%4.%5.%6.%7.%8"/>
      <w:lvlJc w:val="left"/>
      <w:pPr>
        <w:tabs>
          <w:tab w:val="num" w:pos="4394"/>
        </w:tabs>
        <w:ind w:left="4394" w:hanging="1418"/>
      </w:pPr>
      <w:rPr>
        <w:rFonts w:hint="eastAsia"/>
      </w:rPr>
    </w:lvl>
    <w:lvl w:ilvl="8">
      <w:start w:val="1"/>
      <w:numFmt w:val="decimal"/>
      <w:lvlText w:val="%1.%2.%3.%4.%5.%6.%7.%8.%9"/>
      <w:lvlJc w:val="left"/>
      <w:pPr>
        <w:tabs>
          <w:tab w:val="num" w:pos="5102"/>
        </w:tabs>
        <w:ind w:left="5102" w:hanging="1700"/>
      </w:pPr>
      <w:rPr>
        <w:rFonts w:hint="eastAsia"/>
      </w:rPr>
    </w:lvl>
  </w:abstractNum>
  <w:abstractNum w:abstractNumId="12">
    <w:nsid w:val="0AE77298"/>
    <w:multiLevelType w:val="hybridMultilevel"/>
    <w:tmpl w:val="F426EA70"/>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3">
    <w:nsid w:val="0BFE2FCF"/>
    <w:multiLevelType w:val="hybridMultilevel"/>
    <w:tmpl w:val="F4760682"/>
    <w:lvl w:ilvl="0" w:tplc="EFE6051A">
      <w:start w:val="1"/>
      <w:numFmt w:val="decimal"/>
      <w:lvlText w:val="%1."/>
      <w:lvlJc w:val="left"/>
      <w:pPr>
        <w:ind w:left="840" w:hanging="63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nsid w:val="0CDE5800"/>
    <w:multiLevelType w:val="hybridMultilevel"/>
    <w:tmpl w:val="EB968042"/>
    <w:lvl w:ilvl="0" w:tplc="04090001">
      <w:start w:val="1"/>
      <w:numFmt w:val="bullet"/>
      <w:lvlText w:val=""/>
      <w:lvlJc w:val="left"/>
      <w:pPr>
        <w:ind w:left="1050" w:hanging="420"/>
      </w:pPr>
      <w:rPr>
        <w:rFonts w:ascii="Wingdings" w:hAnsi="Wingdings" w:hint="default"/>
      </w:rPr>
    </w:lvl>
    <w:lvl w:ilvl="1" w:tplc="0409000B">
      <w:start w:val="1"/>
      <w:numFmt w:val="bullet"/>
      <w:lvlText w:val=""/>
      <w:lvlJc w:val="left"/>
      <w:pPr>
        <w:ind w:left="1470" w:hanging="420"/>
      </w:pPr>
      <w:rPr>
        <w:rFonts w:ascii="Wingdings" w:hAnsi="Wingdings" w:hint="default"/>
      </w:r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5">
    <w:nsid w:val="0FB36F46"/>
    <w:multiLevelType w:val="hybridMultilevel"/>
    <w:tmpl w:val="371EDAC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0FCB1DD2"/>
    <w:multiLevelType w:val="hybridMultilevel"/>
    <w:tmpl w:val="75B878D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7">
    <w:nsid w:val="10CF08A4"/>
    <w:multiLevelType w:val="hybridMultilevel"/>
    <w:tmpl w:val="5A642FD2"/>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8">
    <w:nsid w:val="12E3402B"/>
    <w:multiLevelType w:val="hybridMultilevel"/>
    <w:tmpl w:val="DEEA304E"/>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9">
    <w:nsid w:val="133E5289"/>
    <w:multiLevelType w:val="hybridMultilevel"/>
    <w:tmpl w:val="3900190A"/>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0">
    <w:nsid w:val="13625619"/>
    <w:multiLevelType w:val="hybridMultilevel"/>
    <w:tmpl w:val="4300A244"/>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1">
    <w:nsid w:val="14B10355"/>
    <w:multiLevelType w:val="hybridMultilevel"/>
    <w:tmpl w:val="DE388350"/>
    <w:lvl w:ilvl="0" w:tplc="DE2261D6">
      <w:start w:val="1"/>
      <w:numFmt w:val="decimal"/>
      <w:lvlText w:val="%1."/>
      <w:lvlJc w:val="left"/>
      <w:pPr>
        <w:ind w:left="570" w:hanging="360"/>
      </w:pPr>
      <w:rPr>
        <w:rFonts w:hint="default"/>
      </w:rPr>
    </w:lvl>
    <w:lvl w:ilvl="1" w:tplc="04090001">
      <w:start w:val="1"/>
      <w:numFmt w:val="bullet"/>
      <w:lvlText w:val=""/>
      <w:lvlJc w:val="left"/>
      <w:pPr>
        <w:ind w:left="420" w:hanging="420"/>
      </w:pPr>
      <w:rPr>
        <w:rFonts w:ascii="Wingdings" w:hAnsi="Wingdings" w:hint="default"/>
      </w:rPr>
    </w:lvl>
    <w:lvl w:ilvl="2" w:tplc="0409000B">
      <w:start w:val="1"/>
      <w:numFmt w:val="bullet"/>
      <w:lvlText w:val=""/>
      <w:lvlJc w:val="left"/>
      <w:pPr>
        <w:ind w:left="840" w:hanging="420"/>
      </w:pPr>
      <w:rPr>
        <w:rFonts w:ascii="Wingdings" w:hAnsi="Wingdings" w:hint="default"/>
      </w:rPr>
    </w:lvl>
    <w:lvl w:ilvl="3" w:tplc="0409000F" w:tentative="1">
      <w:start w:val="1"/>
      <w:numFmt w:val="decimal"/>
      <w:lvlText w:val="%4."/>
      <w:lvlJc w:val="left"/>
      <w:pPr>
        <w:ind w:left="1260" w:hanging="420"/>
      </w:pPr>
    </w:lvl>
    <w:lvl w:ilvl="4" w:tplc="04090017" w:tentative="1">
      <w:start w:val="1"/>
      <w:numFmt w:val="aiueoFullWidth"/>
      <w:lvlText w:val="(%5)"/>
      <w:lvlJc w:val="left"/>
      <w:pPr>
        <w:ind w:left="1680" w:hanging="420"/>
      </w:pPr>
    </w:lvl>
    <w:lvl w:ilvl="5" w:tplc="04090011" w:tentative="1">
      <w:start w:val="1"/>
      <w:numFmt w:val="decimalEnclosedCircle"/>
      <w:lvlText w:val="%6"/>
      <w:lvlJc w:val="left"/>
      <w:pPr>
        <w:ind w:left="2100" w:hanging="420"/>
      </w:pPr>
    </w:lvl>
    <w:lvl w:ilvl="6" w:tplc="0409000F" w:tentative="1">
      <w:start w:val="1"/>
      <w:numFmt w:val="decimal"/>
      <w:lvlText w:val="%7."/>
      <w:lvlJc w:val="left"/>
      <w:pPr>
        <w:ind w:left="2520" w:hanging="420"/>
      </w:pPr>
    </w:lvl>
    <w:lvl w:ilvl="7" w:tplc="04090017" w:tentative="1">
      <w:start w:val="1"/>
      <w:numFmt w:val="aiueoFullWidth"/>
      <w:lvlText w:val="(%8)"/>
      <w:lvlJc w:val="left"/>
      <w:pPr>
        <w:ind w:left="2940" w:hanging="420"/>
      </w:pPr>
    </w:lvl>
    <w:lvl w:ilvl="8" w:tplc="04090011" w:tentative="1">
      <w:start w:val="1"/>
      <w:numFmt w:val="decimalEnclosedCircle"/>
      <w:lvlText w:val="%9"/>
      <w:lvlJc w:val="left"/>
      <w:pPr>
        <w:ind w:left="3360" w:hanging="420"/>
      </w:pPr>
    </w:lvl>
  </w:abstractNum>
  <w:abstractNum w:abstractNumId="22">
    <w:nsid w:val="14CE63A0"/>
    <w:multiLevelType w:val="hybridMultilevel"/>
    <w:tmpl w:val="E5720C16"/>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3">
    <w:nsid w:val="15C969D0"/>
    <w:multiLevelType w:val="hybridMultilevel"/>
    <w:tmpl w:val="5A305D78"/>
    <w:lvl w:ilvl="0" w:tplc="318E9514">
      <w:numFmt w:val="bullet"/>
      <w:lvlText w:val="・"/>
      <w:lvlJc w:val="left"/>
      <w:pPr>
        <w:ind w:left="420" w:hanging="420"/>
      </w:pPr>
      <w:rPr>
        <w:rFonts w:ascii="ＭＳ 明朝" w:eastAsia="ＭＳ 明朝" w:hAnsi="ＭＳ 明朝" w:cs="Times New Roman" w:hint="eastAsi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nsid w:val="18CA3BA6"/>
    <w:multiLevelType w:val="hybridMultilevel"/>
    <w:tmpl w:val="44EC80D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nsid w:val="19267A2B"/>
    <w:multiLevelType w:val="hybridMultilevel"/>
    <w:tmpl w:val="13A01D24"/>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nsid w:val="1A00214C"/>
    <w:multiLevelType w:val="hybridMultilevel"/>
    <w:tmpl w:val="23B2A5B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7">
    <w:nsid w:val="1B833095"/>
    <w:multiLevelType w:val="hybridMultilevel"/>
    <w:tmpl w:val="EEA2729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nsid w:val="1BA531C2"/>
    <w:multiLevelType w:val="hybridMultilevel"/>
    <w:tmpl w:val="27228916"/>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9">
    <w:nsid w:val="1C504E85"/>
    <w:multiLevelType w:val="hybridMultilevel"/>
    <w:tmpl w:val="18B4F3F2"/>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0">
    <w:nsid w:val="1EDB7F7E"/>
    <w:multiLevelType w:val="hybridMultilevel"/>
    <w:tmpl w:val="D5A4AB5C"/>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1">
    <w:nsid w:val="1F86036C"/>
    <w:multiLevelType w:val="hybridMultilevel"/>
    <w:tmpl w:val="82F2149A"/>
    <w:lvl w:ilvl="0" w:tplc="99C6EF12">
      <w:start w:val="1"/>
      <w:numFmt w:val="decimal"/>
      <w:pStyle w:val="a"/>
      <w:lvlText w:val="[%1]"/>
      <w:lvlJc w:val="left"/>
      <w:pPr>
        <w:tabs>
          <w:tab w:val="num" w:pos="0"/>
        </w:tabs>
        <w:ind w:left="204" w:hanging="204"/>
      </w:pPr>
      <w:rPr>
        <w:rFonts w:cs="Arial" w:hint="default"/>
        <w:bCs w:val="0"/>
        <w:iCs w:val="0"/>
        <w:szCs w:val="21"/>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2">
    <w:nsid w:val="20D53F1A"/>
    <w:multiLevelType w:val="hybridMultilevel"/>
    <w:tmpl w:val="FB98A2B2"/>
    <w:lvl w:ilvl="0" w:tplc="0409000B">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33">
    <w:nsid w:val="24CD0431"/>
    <w:multiLevelType w:val="hybridMultilevel"/>
    <w:tmpl w:val="56FC55DC"/>
    <w:lvl w:ilvl="0" w:tplc="7FC2D760">
      <w:start w:val="1"/>
      <w:numFmt w:val="decimal"/>
      <w:pStyle w:val="50"/>
      <w:lvlText w:val="（%1）"/>
      <w:lvlJc w:val="left"/>
      <w:pPr>
        <w:ind w:left="525" w:hanging="525"/>
      </w:pPr>
      <w:rPr>
        <w:rFonts w:hint="eastAsia"/>
      </w:rPr>
    </w:lvl>
    <w:lvl w:ilvl="1" w:tplc="63284966">
      <w:start w:val="1"/>
      <w:numFmt w:val="bullet"/>
      <w:lvlText w:val="○"/>
      <w:lvlJc w:val="left"/>
      <w:pPr>
        <w:ind w:left="780" w:hanging="360"/>
      </w:pPr>
      <w:rPr>
        <w:rFonts w:ascii="ＭＳ 明朝" w:eastAsia="ＭＳ 明朝" w:hAnsi="ＭＳ 明朝" w:cs="Times New Roman"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nsid w:val="24F61DED"/>
    <w:multiLevelType w:val="hybridMultilevel"/>
    <w:tmpl w:val="95369E02"/>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35">
    <w:nsid w:val="24F90AFE"/>
    <w:multiLevelType w:val="hybridMultilevel"/>
    <w:tmpl w:val="06F2E452"/>
    <w:lvl w:ilvl="0" w:tplc="C534DD58">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6">
    <w:nsid w:val="277568D8"/>
    <w:multiLevelType w:val="hybridMultilevel"/>
    <w:tmpl w:val="D250C0C0"/>
    <w:lvl w:ilvl="0" w:tplc="01F8CCE6">
      <w:start w:val="1"/>
      <w:numFmt w:val="decimalEnclosedCircle"/>
      <w:lvlText w:val="%1"/>
      <w:lvlJc w:val="left"/>
      <w:pPr>
        <w:ind w:left="570" w:hanging="360"/>
      </w:pPr>
      <w:rPr>
        <w:rFonts w:hint="eastAsia"/>
      </w:rPr>
    </w:lvl>
    <w:lvl w:ilvl="1" w:tplc="2CD8B11A">
      <w:numFmt w:val="bullet"/>
      <w:lvlText w:val="-"/>
      <w:lvlJc w:val="left"/>
      <w:pPr>
        <w:ind w:left="1050" w:hanging="420"/>
      </w:pPr>
      <w:rPr>
        <w:rFonts w:ascii="ＭＳ 明朝" w:eastAsia="ＭＳ 明朝" w:hAnsi="ＭＳ 明朝" w:cs="Times New Roman"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7">
    <w:nsid w:val="27F80022"/>
    <w:multiLevelType w:val="hybridMultilevel"/>
    <w:tmpl w:val="2F7883BE"/>
    <w:lvl w:ilvl="0" w:tplc="01F8CCE6">
      <w:start w:val="1"/>
      <w:numFmt w:val="decimalEnclosedCircle"/>
      <w:lvlText w:val="%1"/>
      <w:lvlJc w:val="left"/>
      <w:pPr>
        <w:ind w:left="570" w:hanging="360"/>
      </w:pPr>
      <w:rPr>
        <w:rFonts w:hint="eastAsia"/>
      </w:rPr>
    </w:lvl>
    <w:lvl w:ilvl="1" w:tplc="04090017">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8">
    <w:nsid w:val="28395C1B"/>
    <w:multiLevelType w:val="hybridMultilevel"/>
    <w:tmpl w:val="91AC097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nsid w:val="28DD5B4F"/>
    <w:multiLevelType w:val="hybridMultilevel"/>
    <w:tmpl w:val="60B6922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nsid w:val="2B58001F"/>
    <w:multiLevelType w:val="hybridMultilevel"/>
    <w:tmpl w:val="CD549692"/>
    <w:lvl w:ilvl="0" w:tplc="0409000F">
      <w:start w:val="1"/>
      <w:numFmt w:val="decimal"/>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41">
    <w:nsid w:val="2BC30293"/>
    <w:multiLevelType w:val="hybridMultilevel"/>
    <w:tmpl w:val="6EF42758"/>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42">
    <w:nsid w:val="31A36E71"/>
    <w:multiLevelType w:val="hybridMultilevel"/>
    <w:tmpl w:val="4E0A6790"/>
    <w:lvl w:ilvl="0" w:tplc="B1D855E2">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3">
    <w:nsid w:val="32105F1F"/>
    <w:multiLevelType w:val="hybridMultilevel"/>
    <w:tmpl w:val="EC609E82"/>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nsid w:val="338F3CBD"/>
    <w:multiLevelType w:val="hybridMultilevel"/>
    <w:tmpl w:val="C0F4EA08"/>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5">
    <w:nsid w:val="355D62EC"/>
    <w:multiLevelType w:val="hybridMultilevel"/>
    <w:tmpl w:val="7E42354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6">
    <w:nsid w:val="374B0605"/>
    <w:multiLevelType w:val="hybridMultilevel"/>
    <w:tmpl w:val="F14693FA"/>
    <w:lvl w:ilvl="0" w:tplc="04090001">
      <w:start w:val="1"/>
      <w:numFmt w:val="bullet"/>
      <w:lvlText w:val=""/>
      <w:lvlJc w:val="left"/>
      <w:pPr>
        <w:ind w:left="1260"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47">
    <w:nsid w:val="381071F2"/>
    <w:multiLevelType w:val="hybridMultilevel"/>
    <w:tmpl w:val="25C2DFA2"/>
    <w:lvl w:ilvl="0" w:tplc="BBE85A88">
      <w:start w:val="1"/>
      <w:numFmt w:val="decimal"/>
      <w:pStyle w:val="a0"/>
      <w:lvlText w:val="別紙 %1"/>
      <w:lvlJc w:val="left"/>
      <w:pPr>
        <w:tabs>
          <w:tab w:val="num" w:pos="0"/>
        </w:tabs>
        <w:ind w:left="0" w:firstLine="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8">
    <w:nsid w:val="38456CC0"/>
    <w:multiLevelType w:val="hybridMultilevel"/>
    <w:tmpl w:val="B9CC6AE0"/>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9">
    <w:nsid w:val="38AE2B7F"/>
    <w:multiLevelType w:val="hybridMultilevel"/>
    <w:tmpl w:val="D9FACE9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0">
    <w:nsid w:val="39E65CE0"/>
    <w:multiLevelType w:val="hybridMultilevel"/>
    <w:tmpl w:val="9830D896"/>
    <w:lvl w:ilvl="0" w:tplc="04090001">
      <w:start w:val="1"/>
      <w:numFmt w:val="bullet"/>
      <w:lvlText w:val=""/>
      <w:lvlJc w:val="left"/>
      <w:pPr>
        <w:ind w:left="660" w:hanging="420"/>
      </w:pPr>
      <w:rPr>
        <w:rFonts w:ascii="Wingdings" w:hAnsi="Wingdings" w:hint="default"/>
      </w:rPr>
    </w:lvl>
    <w:lvl w:ilvl="1" w:tplc="0409000B">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51">
    <w:nsid w:val="3D0777B1"/>
    <w:multiLevelType w:val="hybridMultilevel"/>
    <w:tmpl w:val="1DB4F9FA"/>
    <w:lvl w:ilvl="0" w:tplc="0409000F">
      <w:start w:val="1"/>
      <w:numFmt w:val="decimal"/>
      <w:lvlText w:val="%1."/>
      <w:lvlJc w:val="left"/>
      <w:pPr>
        <w:ind w:left="630" w:hanging="420"/>
      </w:pPr>
    </w:lvl>
    <w:lvl w:ilvl="1" w:tplc="04090017">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2">
    <w:nsid w:val="3D0D5813"/>
    <w:multiLevelType w:val="hybridMultilevel"/>
    <w:tmpl w:val="116252B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3">
    <w:nsid w:val="3DD424E9"/>
    <w:multiLevelType w:val="hybridMultilevel"/>
    <w:tmpl w:val="7446FE8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4">
    <w:nsid w:val="3E3B0B75"/>
    <w:multiLevelType w:val="hybridMultilevel"/>
    <w:tmpl w:val="47C823F8"/>
    <w:lvl w:ilvl="0" w:tplc="30D47F1E">
      <w:numFmt w:val="bullet"/>
      <w:lvlText w:val="・"/>
      <w:lvlJc w:val="left"/>
      <w:pPr>
        <w:ind w:left="780" w:hanging="360"/>
      </w:pPr>
      <w:rPr>
        <w:rFonts w:ascii="ＭＳ ゴシック" w:eastAsia="ＭＳ ゴシック" w:hAnsi="ＭＳ ゴシック" w:cs="Times New Roman"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55">
    <w:nsid w:val="3FCF22BB"/>
    <w:multiLevelType w:val="hybridMultilevel"/>
    <w:tmpl w:val="1D9C5D22"/>
    <w:lvl w:ilvl="0" w:tplc="0409000B">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6">
    <w:nsid w:val="400256DF"/>
    <w:multiLevelType w:val="hybridMultilevel"/>
    <w:tmpl w:val="D99CC65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7">
    <w:nsid w:val="41690AA7"/>
    <w:multiLevelType w:val="hybridMultilevel"/>
    <w:tmpl w:val="945E7F7A"/>
    <w:lvl w:ilvl="0" w:tplc="7FC2D760">
      <w:start w:val="1"/>
      <w:numFmt w:val="decimal"/>
      <w:lvlText w:val="（%1）"/>
      <w:lvlJc w:val="left"/>
      <w:pPr>
        <w:ind w:left="525" w:hanging="525"/>
      </w:pPr>
      <w:rPr>
        <w:rFonts w:hint="eastAsia"/>
      </w:rPr>
    </w:lvl>
    <w:lvl w:ilvl="1" w:tplc="0409000F">
      <w:start w:val="1"/>
      <w:numFmt w:val="decimal"/>
      <w:lvlText w:val="%2."/>
      <w:lvlJc w:val="left"/>
      <w:pPr>
        <w:ind w:left="780" w:hanging="360"/>
      </w:pPr>
      <w:rPr>
        <w:rFonts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8">
    <w:nsid w:val="418C5B97"/>
    <w:multiLevelType w:val="hybridMultilevel"/>
    <w:tmpl w:val="068430D6"/>
    <w:lvl w:ilvl="0" w:tplc="04090001">
      <w:start w:val="1"/>
      <w:numFmt w:val="bullet"/>
      <w:lvlText w:val=""/>
      <w:lvlJc w:val="left"/>
      <w:pPr>
        <w:ind w:left="1260" w:hanging="420"/>
      </w:pPr>
      <w:rPr>
        <w:rFonts w:ascii="Wingdings" w:hAnsi="Wingdings" w:hint="default"/>
      </w:rPr>
    </w:lvl>
    <w:lvl w:ilvl="1" w:tplc="04090017">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59">
    <w:nsid w:val="446102F4"/>
    <w:multiLevelType w:val="hybridMultilevel"/>
    <w:tmpl w:val="06F8D73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60">
    <w:nsid w:val="47793DBC"/>
    <w:multiLevelType w:val="hybridMultilevel"/>
    <w:tmpl w:val="CCF0A77A"/>
    <w:lvl w:ilvl="0" w:tplc="7632E922">
      <w:start w:val="1"/>
      <w:numFmt w:val="decimal"/>
      <w:lvlText w:val="%1."/>
      <w:lvlJc w:val="left"/>
      <w:pPr>
        <w:ind w:left="570" w:hanging="360"/>
      </w:pPr>
      <w:rPr>
        <w:rFonts w:hint="default"/>
      </w:rPr>
    </w:lvl>
    <w:lvl w:ilvl="1" w:tplc="0409001B">
      <w:start w:val="1"/>
      <w:numFmt w:val="lowerRoman"/>
      <w:lvlText w:val="%2."/>
      <w:lvlJc w:val="righ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61">
    <w:nsid w:val="489959A6"/>
    <w:multiLevelType w:val="hybridMultilevel"/>
    <w:tmpl w:val="B9F44A50"/>
    <w:lvl w:ilvl="0" w:tplc="6BD8A03A">
      <w:start w:val="1"/>
      <w:numFmt w:val="decimalEnclosedCircle"/>
      <w:lvlText w:val="%1"/>
      <w:lvlJc w:val="left"/>
      <w:pPr>
        <w:ind w:left="570" w:hanging="360"/>
      </w:pPr>
      <w:rPr>
        <w:rFonts w:hint="eastAsia"/>
      </w:rPr>
    </w:lvl>
    <w:lvl w:ilvl="1" w:tplc="38E4CA20">
      <w:start w:val="1"/>
      <w:numFmt w:val="aiueoFullWidth"/>
      <w:lvlText w:val="%2）"/>
      <w:lvlJc w:val="left"/>
      <w:pPr>
        <w:ind w:left="1020" w:hanging="390"/>
      </w:pPr>
      <w:rPr>
        <w:rFonts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62">
    <w:nsid w:val="4A612507"/>
    <w:multiLevelType w:val="hybridMultilevel"/>
    <w:tmpl w:val="A3127950"/>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63">
    <w:nsid w:val="4A6E2C3C"/>
    <w:multiLevelType w:val="hybridMultilevel"/>
    <w:tmpl w:val="5074093C"/>
    <w:lvl w:ilvl="0" w:tplc="DE2261D6">
      <w:start w:val="1"/>
      <w:numFmt w:val="decimal"/>
      <w:lvlText w:val="%1."/>
      <w:lvlJc w:val="left"/>
      <w:pPr>
        <w:ind w:left="630" w:hanging="420"/>
      </w:pPr>
      <w:rPr>
        <w:rFont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64">
    <w:nsid w:val="4D17309B"/>
    <w:multiLevelType w:val="hybridMultilevel"/>
    <w:tmpl w:val="C63EE916"/>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65">
    <w:nsid w:val="4F0F3849"/>
    <w:multiLevelType w:val="hybridMultilevel"/>
    <w:tmpl w:val="745ED68C"/>
    <w:lvl w:ilvl="0" w:tplc="698A53A6">
      <w:start w:val="1"/>
      <w:numFmt w:val="decimalEnclosedCircle"/>
      <w:lvlText w:val="%1"/>
      <w:lvlJc w:val="left"/>
      <w:pPr>
        <w:ind w:left="644" w:hanging="360"/>
      </w:pPr>
      <w:rPr>
        <w:rFonts w:hint="eastAsia"/>
      </w:rPr>
    </w:lvl>
    <w:lvl w:ilvl="1" w:tplc="04090017" w:tentative="1">
      <w:start w:val="1"/>
      <w:numFmt w:val="aiueoFullWidth"/>
      <w:lvlText w:val="(%2)"/>
      <w:lvlJc w:val="left"/>
      <w:pPr>
        <w:ind w:left="1124" w:hanging="420"/>
      </w:pPr>
    </w:lvl>
    <w:lvl w:ilvl="2" w:tplc="04090011" w:tentative="1">
      <w:start w:val="1"/>
      <w:numFmt w:val="decimalEnclosedCircle"/>
      <w:lvlText w:val="%3"/>
      <w:lvlJc w:val="left"/>
      <w:pPr>
        <w:ind w:left="1544" w:hanging="420"/>
      </w:pPr>
    </w:lvl>
    <w:lvl w:ilvl="3" w:tplc="0409000F" w:tentative="1">
      <w:start w:val="1"/>
      <w:numFmt w:val="decimal"/>
      <w:lvlText w:val="%4."/>
      <w:lvlJc w:val="left"/>
      <w:pPr>
        <w:ind w:left="1964" w:hanging="420"/>
      </w:pPr>
    </w:lvl>
    <w:lvl w:ilvl="4" w:tplc="04090017" w:tentative="1">
      <w:start w:val="1"/>
      <w:numFmt w:val="aiueoFullWidth"/>
      <w:lvlText w:val="(%5)"/>
      <w:lvlJc w:val="left"/>
      <w:pPr>
        <w:ind w:left="2384" w:hanging="420"/>
      </w:pPr>
    </w:lvl>
    <w:lvl w:ilvl="5" w:tplc="04090011" w:tentative="1">
      <w:start w:val="1"/>
      <w:numFmt w:val="decimalEnclosedCircle"/>
      <w:lvlText w:val="%6"/>
      <w:lvlJc w:val="left"/>
      <w:pPr>
        <w:ind w:left="2804" w:hanging="420"/>
      </w:pPr>
    </w:lvl>
    <w:lvl w:ilvl="6" w:tplc="0409000F" w:tentative="1">
      <w:start w:val="1"/>
      <w:numFmt w:val="decimal"/>
      <w:lvlText w:val="%7."/>
      <w:lvlJc w:val="left"/>
      <w:pPr>
        <w:ind w:left="3224" w:hanging="420"/>
      </w:pPr>
    </w:lvl>
    <w:lvl w:ilvl="7" w:tplc="04090017" w:tentative="1">
      <w:start w:val="1"/>
      <w:numFmt w:val="aiueoFullWidth"/>
      <w:lvlText w:val="(%8)"/>
      <w:lvlJc w:val="left"/>
      <w:pPr>
        <w:ind w:left="3644" w:hanging="420"/>
      </w:pPr>
    </w:lvl>
    <w:lvl w:ilvl="8" w:tplc="04090011" w:tentative="1">
      <w:start w:val="1"/>
      <w:numFmt w:val="decimalEnclosedCircle"/>
      <w:lvlText w:val="%9"/>
      <w:lvlJc w:val="left"/>
      <w:pPr>
        <w:ind w:left="4064" w:hanging="420"/>
      </w:pPr>
    </w:lvl>
  </w:abstractNum>
  <w:abstractNum w:abstractNumId="66">
    <w:nsid w:val="4F7C1CC7"/>
    <w:multiLevelType w:val="hybridMultilevel"/>
    <w:tmpl w:val="6B2290E4"/>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67">
    <w:nsid w:val="4FD7280B"/>
    <w:multiLevelType w:val="hybridMultilevel"/>
    <w:tmpl w:val="8E306B38"/>
    <w:lvl w:ilvl="0" w:tplc="318E9514">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8">
    <w:nsid w:val="513C2C91"/>
    <w:multiLevelType w:val="hybridMultilevel"/>
    <w:tmpl w:val="FC887D24"/>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69">
    <w:nsid w:val="535114E6"/>
    <w:multiLevelType w:val="hybridMultilevel"/>
    <w:tmpl w:val="DD549B86"/>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70">
    <w:nsid w:val="572572E9"/>
    <w:multiLevelType w:val="hybridMultilevel"/>
    <w:tmpl w:val="6DBC1F6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71">
    <w:nsid w:val="583E1591"/>
    <w:multiLevelType w:val="hybridMultilevel"/>
    <w:tmpl w:val="12B634D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72">
    <w:nsid w:val="5A4C6EB4"/>
    <w:multiLevelType w:val="hybridMultilevel"/>
    <w:tmpl w:val="884A043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3">
    <w:nsid w:val="5B33770A"/>
    <w:multiLevelType w:val="hybridMultilevel"/>
    <w:tmpl w:val="F4E24616"/>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74">
    <w:nsid w:val="5CAF63B5"/>
    <w:multiLevelType w:val="multilevel"/>
    <w:tmpl w:val="AC3AAB4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5">
    <w:nsid w:val="5CE2039A"/>
    <w:multiLevelType w:val="hybridMultilevel"/>
    <w:tmpl w:val="CC1860C0"/>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76">
    <w:nsid w:val="5EA702F6"/>
    <w:multiLevelType w:val="hybridMultilevel"/>
    <w:tmpl w:val="6826F098"/>
    <w:lvl w:ilvl="0" w:tplc="04090001">
      <w:start w:val="1"/>
      <w:numFmt w:val="bullet"/>
      <w:lvlText w:val=""/>
      <w:lvlJc w:val="left"/>
      <w:pPr>
        <w:ind w:left="1260" w:hanging="420"/>
      </w:pPr>
      <w:rPr>
        <w:rFonts w:ascii="Wingdings" w:hAnsi="Wingdings" w:hint="default"/>
      </w:rPr>
    </w:lvl>
    <w:lvl w:ilvl="1" w:tplc="04090017">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77">
    <w:nsid w:val="5F950FA2"/>
    <w:multiLevelType w:val="hybridMultilevel"/>
    <w:tmpl w:val="DCCC0786"/>
    <w:lvl w:ilvl="0" w:tplc="B1D855E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8">
    <w:nsid w:val="608A6973"/>
    <w:multiLevelType w:val="hybridMultilevel"/>
    <w:tmpl w:val="C20E0432"/>
    <w:lvl w:ilvl="0" w:tplc="BF525672">
      <w:numFmt w:val="bullet"/>
      <w:lvlText w:val=""/>
      <w:lvlJc w:val="left"/>
      <w:pPr>
        <w:ind w:left="360" w:hanging="360"/>
      </w:pPr>
      <w:rPr>
        <w:rFonts w:ascii="Wingdings" w:eastAsia="ＭＳ 明朝" w:hAnsi="Wingdings"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9">
    <w:nsid w:val="60D47FD2"/>
    <w:multiLevelType w:val="hybridMultilevel"/>
    <w:tmpl w:val="D0083EB0"/>
    <w:lvl w:ilvl="0" w:tplc="A67202BE">
      <w:start w:val="1"/>
      <w:numFmt w:val="decimal"/>
      <w:lvlText w:val="(%1)"/>
      <w:lvlJc w:val="left"/>
      <w:pPr>
        <w:ind w:left="630" w:hanging="420"/>
      </w:pPr>
      <w:rPr>
        <w:rFonts w:hint="eastAsia"/>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0">
    <w:nsid w:val="60FD0D03"/>
    <w:multiLevelType w:val="hybridMultilevel"/>
    <w:tmpl w:val="A60A5614"/>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1">
    <w:nsid w:val="618E3CF4"/>
    <w:multiLevelType w:val="hybridMultilevel"/>
    <w:tmpl w:val="176CDC82"/>
    <w:lvl w:ilvl="0" w:tplc="04090001">
      <w:start w:val="1"/>
      <w:numFmt w:val="bullet"/>
      <w:lvlText w:val=""/>
      <w:lvlJc w:val="left"/>
      <w:pPr>
        <w:ind w:left="1050" w:hanging="420"/>
      </w:pPr>
      <w:rPr>
        <w:rFonts w:ascii="Wingdings" w:hAnsi="Wingding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82">
    <w:nsid w:val="61A53903"/>
    <w:multiLevelType w:val="hybridMultilevel"/>
    <w:tmpl w:val="CE263CC8"/>
    <w:lvl w:ilvl="0" w:tplc="01F8CCE6">
      <w:start w:val="1"/>
      <w:numFmt w:val="decimalEnclosedCircle"/>
      <w:lvlText w:val="%1"/>
      <w:lvlJc w:val="left"/>
      <w:pPr>
        <w:ind w:left="570" w:hanging="360"/>
      </w:pPr>
      <w:rPr>
        <w:rFonts w:hint="eastAsia"/>
      </w:rPr>
    </w:lvl>
    <w:lvl w:ilvl="1" w:tplc="2CD8B11A">
      <w:numFmt w:val="bullet"/>
      <w:lvlText w:val="-"/>
      <w:lvlJc w:val="left"/>
      <w:pPr>
        <w:ind w:left="1050" w:hanging="420"/>
      </w:pPr>
      <w:rPr>
        <w:rFonts w:ascii="ＭＳ 明朝" w:eastAsia="ＭＳ 明朝" w:hAnsi="ＭＳ 明朝" w:cs="Times New Roman"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3">
    <w:nsid w:val="66B90C4D"/>
    <w:multiLevelType w:val="hybridMultilevel"/>
    <w:tmpl w:val="13F279C2"/>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4">
    <w:nsid w:val="6B8649D7"/>
    <w:multiLevelType w:val="hybridMultilevel"/>
    <w:tmpl w:val="1D0CD0F4"/>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5">
    <w:nsid w:val="6C426205"/>
    <w:multiLevelType w:val="hybridMultilevel"/>
    <w:tmpl w:val="8250B562"/>
    <w:lvl w:ilvl="0" w:tplc="AF4A5C2C">
      <w:start w:val="1"/>
      <w:numFmt w:val="decimalEnclosedCircle"/>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6">
    <w:nsid w:val="6FD05129"/>
    <w:multiLevelType w:val="hybridMultilevel"/>
    <w:tmpl w:val="94DAD5E2"/>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7">
    <w:nsid w:val="73A97D1A"/>
    <w:multiLevelType w:val="hybridMultilevel"/>
    <w:tmpl w:val="65E0B3F8"/>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88">
    <w:nsid w:val="745E1DFE"/>
    <w:multiLevelType w:val="hybridMultilevel"/>
    <w:tmpl w:val="C438552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9">
    <w:nsid w:val="76B559D7"/>
    <w:multiLevelType w:val="hybridMultilevel"/>
    <w:tmpl w:val="455E76AE"/>
    <w:lvl w:ilvl="0" w:tplc="5298F922">
      <w:start w:val="1"/>
      <w:numFmt w:val="decimal"/>
      <w:pStyle w:val="a1"/>
      <w:lvlText w:val="第%1部"/>
      <w:lvlJc w:val="left"/>
      <w:pPr>
        <w:tabs>
          <w:tab w:val="num" w:pos="1080"/>
        </w:tabs>
        <w:ind w:left="1080" w:hanging="870"/>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90">
    <w:nsid w:val="78AD5265"/>
    <w:multiLevelType w:val="hybridMultilevel"/>
    <w:tmpl w:val="674EA394"/>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91">
    <w:nsid w:val="79C25955"/>
    <w:multiLevelType w:val="hybridMultilevel"/>
    <w:tmpl w:val="A43E8F62"/>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2">
    <w:nsid w:val="79DC4115"/>
    <w:multiLevelType w:val="hybridMultilevel"/>
    <w:tmpl w:val="75689F40"/>
    <w:lvl w:ilvl="0" w:tplc="318E9514">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3">
    <w:nsid w:val="7A544807"/>
    <w:multiLevelType w:val="hybridMultilevel"/>
    <w:tmpl w:val="86388EC0"/>
    <w:lvl w:ilvl="0" w:tplc="04090001">
      <w:start w:val="1"/>
      <w:numFmt w:val="bullet"/>
      <w:lvlText w:val=""/>
      <w:lvlJc w:val="left"/>
      <w:pPr>
        <w:ind w:left="1260"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94">
    <w:nsid w:val="7ACA6420"/>
    <w:multiLevelType w:val="hybridMultilevel"/>
    <w:tmpl w:val="AFF85774"/>
    <w:lvl w:ilvl="0" w:tplc="0409000F">
      <w:start w:val="1"/>
      <w:numFmt w:val="decimal"/>
      <w:lvlText w:val="%1."/>
      <w:lvlJc w:val="left"/>
      <w:pPr>
        <w:ind w:left="840" w:hanging="420"/>
      </w:pPr>
    </w:lvl>
    <w:lvl w:ilvl="1" w:tplc="04090001">
      <w:start w:val="1"/>
      <w:numFmt w:val="bullet"/>
      <w:lvlText w:val=""/>
      <w:lvlJc w:val="left"/>
      <w:pPr>
        <w:ind w:left="1260" w:hanging="420"/>
      </w:pPr>
      <w:rPr>
        <w:rFonts w:ascii="Wingdings" w:hAnsi="Wingding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95">
    <w:nsid w:val="7AE863EC"/>
    <w:multiLevelType w:val="hybridMultilevel"/>
    <w:tmpl w:val="61382A64"/>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96">
    <w:nsid w:val="7E2058C8"/>
    <w:multiLevelType w:val="hybridMultilevel"/>
    <w:tmpl w:val="7CBCC45E"/>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97">
    <w:nsid w:val="7F070124"/>
    <w:multiLevelType w:val="hybridMultilevel"/>
    <w:tmpl w:val="D6260A96"/>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num w:numId="1">
    <w:abstractNumId w:val="67"/>
  </w:num>
  <w:num w:numId="2">
    <w:abstractNumId w:val="92"/>
  </w:num>
  <w:num w:numId="3">
    <w:abstractNumId w:val="57"/>
  </w:num>
  <w:num w:numId="4">
    <w:abstractNumId w:val="61"/>
  </w:num>
  <w:num w:numId="5">
    <w:abstractNumId w:val="33"/>
  </w:num>
  <w:num w:numId="6">
    <w:abstractNumId w:val="37"/>
  </w:num>
  <w:num w:numId="7">
    <w:abstractNumId w:val="82"/>
  </w:num>
  <w:num w:numId="8">
    <w:abstractNumId w:val="36"/>
  </w:num>
  <w:num w:numId="9">
    <w:abstractNumId w:val="23"/>
  </w:num>
  <w:num w:numId="10">
    <w:abstractNumId w:val="5"/>
  </w:num>
  <w:num w:numId="11">
    <w:abstractNumId w:val="62"/>
  </w:num>
  <w:num w:numId="12">
    <w:abstractNumId w:val="66"/>
  </w:num>
  <w:num w:numId="13">
    <w:abstractNumId w:val="87"/>
  </w:num>
  <w:num w:numId="14">
    <w:abstractNumId w:val="96"/>
  </w:num>
  <w:num w:numId="15">
    <w:abstractNumId w:val="31"/>
  </w:num>
  <w:num w:numId="16">
    <w:abstractNumId w:val="9"/>
  </w:num>
  <w:num w:numId="17">
    <w:abstractNumId w:val="11"/>
  </w:num>
  <w:num w:numId="18">
    <w:abstractNumId w:val="47"/>
  </w:num>
  <w:num w:numId="19">
    <w:abstractNumId w:val="89"/>
  </w:num>
  <w:num w:numId="20">
    <w:abstractNumId w:val="3"/>
  </w:num>
  <w:num w:numId="21">
    <w:abstractNumId w:val="26"/>
  </w:num>
  <w:num w:numId="22">
    <w:abstractNumId w:val="17"/>
  </w:num>
  <w:num w:numId="23">
    <w:abstractNumId w:val="21"/>
  </w:num>
  <w:num w:numId="24">
    <w:abstractNumId w:val="60"/>
  </w:num>
  <w:num w:numId="25">
    <w:abstractNumId w:val="71"/>
  </w:num>
  <w:num w:numId="26">
    <w:abstractNumId w:val="94"/>
  </w:num>
  <w:num w:numId="27">
    <w:abstractNumId w:val="93"/>
  </w:num>
  <w:num w:numId="28">
    <w:abstractNumId w:val="76"/>
  </w:num>
  <w:num w:numId="29">
    <w:abstractNumId w:val="68"/>
  </w:num>
  <w:num w:numId="30">
    <w:abstractNumId w:val="40"/>
  </w:num>
  <w:num w:numId="31">
    <w:abstractNumId w:val="73"/>
  </w:num>
  <w:num w:numId="32">
    <w:abstractNumId w:val="58"/>
  </w:num>
  <w:num w:numId="33">
    <w:abstractNumId w:val="0"/>
  </w:num>
  <w:num w:numId="34">
    <w:abstractNumId w:val="95"/>
  </w:num>
  <w:num w:numId="35">
    <w:abstractNumId w:val="6"/>
  </w:num>
  <w:num w:numId="36">
    <w:abstractNumId w:val="10"/>
  </w:num>
  <w:num w:numId="37">
    <w:abstractNumId w:val="56"/>
  </w:num>
  <w:num w:numId="38">
    <w:abstractNumId w:val="8"/>
  </w:num>
  <w:num w:numId="39">
    <w:abstractNumId w:val="32"/>
  </w:num>
  <w:num w:numId="40">
    <w:abstractNumId w:val="46"/>
  </w:num>
  <w:num w:numId="41">
    <w:abstractNumId w:val="1"/>
  </w:num>
  <w:num w:numId="42">
    <w:abstractNumId w:val="41"/>
  </w:num>
  <w:num w:numId="43">
    <w:abstractNumId w:val="12"/>
  </w:num>
  <w:num w:numId="44">
    <w:abstractNumId w:val="43"/>
  </w:num>
  <w:num w:numId="45">
    <w:abstractNumId w:val="70"/>
  </w:num>
  <w:num w:numId="46">
    <w:abstractNumId w:val="91"/>
  </w:num>
  <w:num w:numId="47">
    <w:abstractNumId w:val="48"/>
  </w:num>
  <w:num w:numId="48">
    <w:abstractNumId w:val="25"/>
  </w:num>
  <w:num w:numId="49">
    <w:abstractNumId w:val="44"/>
  </w:num>
  <w:num w:numId="50">
    <w:abstractNumId w:val="2"/>
  </w:num>
  <w:num w:numId="51">
    <w:abstractNumId w:val="77"/>
  </w:num>
  <w:num w:numId="52">
    <w:abstractNumId w:val="42"/>
  </w:num>
  <w:num w:numId="53">
    <w:abstractNumId w:val="85"/>
  </w:num>
  <w:num w:numId="54">
    <w:abstractNumId w:val="65"/>
  </w:num>
  <w:num w:numId="5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4"/>
  </w:num>
  <w:num w:numId="61">
    <w:abstractNumId w:val="3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97"/>
  </w:num>
  <w:num w:numId="64">
    <w:abstractNumId w:val="74"/>
  </w:num>
  <w:num w:numId="6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54"/>
  </w:num>
  <w:num w:numId="81">
    <w:abstractNumId w:val="54"/>
  </w:num>
  <w:num w:numId="82">
    <w:abstractNumId w:val="64"/>
  </w:num>
  <w:num w:numId="83">
    <w:abstractNumId w:val="7"/>
  </w:num>
  <w:num w:numId="84">
    <w:abstractNumId w:val="63"/>
  </w:num>
  <w:num w:numId="85">
    <w:abstractNumId w:val="16"/>
  </w:num>
  <w:num w:numId="86">
    <w:abstractNumId w:val="29"/>
  </w:num>
  <w:num w:numId="87">
    <w:abstractNumId w:val="49"/>
  </w:num>
  <w:num w:numId="88">
    <w:abstractNumId w:val="79"/>
  </w:num>
  <w:num w:numId="89">
    <w:abstractNumId w:val="84"/>
  </w:num>
  <w:num w:numId="90">
    <w:abstractNumId w:val="34"/>
  </w:num>
  <w:num w:numId="91">
    <w:abstractNumId w:val="15"/>
  </w:num>
  <w:num w:numId="92">
    <w:abstractNumId w:val="22"/>
  </w:num>
  <w:num w:numId="93">
    <w:abstractNumId w:val="24"/>
  </w:num>
  <w:num w:numId="94">
    <w:abstractNumId w:val="88"/>
  </w:num>
  <w:num w:numId="95">
    <w:abstractNumId w:val="38"/>
  </w:num>
  <w:num w:numId="96">
    <w:abstractNumId w:val="27"/>
  </w:num>
  <w:num w:numId="97">
    <w:abstractNumId w:val="50"/>
  </w:num>
  <w:num w:numId="98">
    <w:abstractNumId w:val="55"/>
  </w:num>
  <w:num w:numId="99">
    <w:abstractNumId w:val="86"/>
  </w:num>
  <w:num w:numId="100">
    <w:abstractNumId w:val="28"/>
  </w:num>
  <w:num w:numId="101">
    <w:abstractNumId w:val="13"/>
  </w:num>
  <w:num w:numId="102">
    <w:abstractNumId w:val="19"/>
  </w:num>
  <w:num w:numId="103">
    <w:abstractNumId w:val="75"/>
  </w:num>
  <w:num w:numId="104">
    <w:abstractNumId w:val="83"/>
  </w:num>
  <w:num w:numId="105">
    <w:abstractNumId w:val="90"/>
  </w:num>
  <w:num w:numId="106">
    <w:abstractNumId w:val="53"/>
  </w:num>
  <w:num w:numId="107">
    <w:abstractNumId w:val="39"/>
  </w:num>
  <w:num w:numId="108">
    <w:abstractNumId w:val="72"/>
  </w:num>
  <w:num w:numId="109">
    <w:abstractNumId w:val="45"/>
  </w:num>
  <w:num w:numId="110">
    <w:abstractNumId w:val="35"/>
  </w:num>
  <w:num w:numId="111">
    <w:abstractNumId w:val="80"/>
  </w:num>
  <w:num w:numId="112">
    <w:abstractNumId w:val="59"/>
  </w:num>
  <w:num w:numId="113">
    <w:abstractNumId w:val="18"/>
  </w:num>
  <w:num w:numId="114">
    <w:abstractNumId w:val="52"/>
  </w:num>
  <w:num w:numId="115">
    <w:abstractNumId w:val="78"/>
  </w:num>
  <w:numIdMacAtCleanup w:val="11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hindo">
    <w15:presenceInfo w15:providerId="None" w15:userId="shind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3616"/>
    <w:rsid w:val="000003DB"/>
    <w:rsid w:val="0000314C"/>
    <w:rsid w:val="000074EC"/>
    <w:rsid w:val="000148AA"/>
    <w:rsid w:val="00015568"/>
    <w:rsid w:val="000211B2"/>
    <w:rsid w:val="000215A7"/>
    <w:rsid w:val="000244E9"/>
    <w:rsid w:val="00027F2E"/>
    <w:rsid w:val="00031C80"/>
    <w:rsid w:val="00031F8E"/>
    <w:rsid w:val="00032690"/>
    <w:rsid w:val="000365CF"/>
    <w:rsid w:val="00036F46"/>
    <w:rsid w:val="00037C54"/>
    <w:rsid w:val="00040F10"/>
    <w:rsid w:val="000459FF"/>
    <w:rsid w:val="000500F5"/>
    <w:rsid w:val="000501BA"/>
    <w:rsid w:val="00051ACA"/>
    <w:rsid w:val="00051E2D"/>
    <w:rsid w:val="00054342"/>
    <w:rsid w:val="000565C2"/>
    <w:rsid w:val="00056BA9"/>
    <w:rsid w:val="00060D03"/>
    <w:rsid w:val="00060E8D"/>
    <w:rsid w:val="0006339B"/>
    <w:rsid w:val="00065492"/>
    <w:rsid w:val="00065D6F"/>
    <w:rsid w:val="000713A5"/>
    <w:rsid w:val="00071D34"/>
    <w:rsid w:val="00071ECD"/>
    <w:rsid w:val="000731B7"/>
    <w:rsid w:val="00073480"/>
    <w:rsid w:val="00073A52"/>
    <w:rsid w:val="000745D8"/>
    <w:rsid w:val="00075E49"/>
    <w:rsid w:val="00080EAF"/>
    <w:rsid w:val="0008213E"/>
    <w:rsid w:val="00092A6D"/>
    <w:rsid w:val="00095187"/>
    <w:rsid w:val="000A570B"/>
    <w:rsid w:val="000B16A4"/>
    <w:rsid w:val="000B328F"/>
    <w:rsid w:val="000D0039"/>
    <w:rsid w:val="000D052C"/>
    <w:rsid w:val="000D1492"/>
    <w:rsid w:val="000D2336"/>
    <w:rsid w:val="000D3DDE"/>
    <w:rsid w:val="000D3F80"/>
    <w:rsid w:val="000D67D8"/>
    <w:rsid w:val="000E5254"/>
    <w:rsid w:val="000E7919"/>
    <w:rsid w:val="000F01EA"/>
    <w:rsid w:val="000F0FDE"/>
    <w:rsid w:val="000F1259"/>
    <w:rsid w:val="000F3BE0"/>
    <w:rsid w:val="000F77CF"/>
    <w:rsid w:val="000F7C59"/>
    <w:rsid w:val="001036FF"/>
    <w:rsid w:val="00107644"/>
    <w:rsid w:val="00107784"/>
    <w:rsid w:val="00107E4D"/>
    <w:rsid w:val="00113F17"/>
    <w:rsid w:val="001141E7"/>
    <w:rsid w:val="0012094B"/>
    <w:rsid w:val="00120DD7"/>
    <w:rsid w:val="001222CA"/>
    <w:rsid w:val="001227E2"/>
    <w:rsid w:val="001243E6"/>
    <w:rsid w:val="00124CE6"/>
    <w:rsid w:val="00126C0B"/>
    <w:rsid w:val="00133FF9"/>
    <w:rsid w:val="0013419D"/>
    <w:rsid w:val="00137BAA"/>
    <w:rsid w:val="00140004"/>
    <w:rsid w:val="0014016F"/>
    <w:rsid w:val="00141CC1"/>
    <w:rsid w:val="00142282"/>
    <w:rsid w:val="001445AD"/>
    <w:rsid w:val="00147005"/>
    <w:rsid w:val="00147DCE"/>
    <w:rsid w:val="001504EE"/>
    <w:rsid w:val="00151AD6"/>
    <w:rsid w:val="00151E84"/>
    <w:rsid w:val="00152EA3"/>
    <w:rsid w:val="00152FAA"/>
    <w:rsid w:val="00155D9E"/>
    <w:rsid w:val="00157676"/>
    <w:rsid w:val="00163E24"/>
    <w:rsid w:val="0016406B"/>
    <w:rsid w:val="0016545C"/>
    <w:rsid w:val="0016769C"/>
    <w:rsid w:val="00167BBF"/>
    <w:rsid w:val="001719B1"/>
    <w:rsid w:val="00172FCF"/>
    <w:rsid w:val="00174590"/>
    <w:rsid w:val="00175E40"/>
    <w:rsid w:val="0017702E"/>
    <w:rsid w:val="00177153"/>
    <w:rsid w:val="00177C6E"/>
    <w:rsid w:val="00180CFC"/>
    <w:rsid w:val="00181463"/>
    <w:rsid w:val="00182E53"/>
    <w:rsid w:val="0018484F"/>
    <w:rsid w:val="00186D99"/>
    <w:rsid w:val="001879DA"/>
    <w:rsid w:val="00193F7B"/>
    <w:rsid w:val="001A21A6"/>
    <w:rsid w:val="001A6B25"/>
    <w:rsid w:val="001B2E41"/>
    <w:rsid w:val="001B3BE0"/>
    <w:rsid w:val="001B512D"/>
    <w:rsid w:val="001B527B"/>
    <w:rsid w:val="001C48F9"/>
    <w:rsid w:val="001D188D"/>
    <w:rsid w:val="001D4F10"/>
    <w:rsid w:val="001D76B6"/>
    <w:rsid w:val="001D7A71"/>
    <w:rsid w:val="001E1241"/>
    <w:rsid w:val="001E1CB9"/>
    <w:rsid w:val="001E39E0"/>
    <w:rsid w:val="001E6A37"/>
    <w:rsid w:val="001E7A0E"/>
    <w:rsid w:val="001F084B"/>
    <w:rsid w:val="001F0884"/>
    <w:rsid w:val="001F2544"/>
    <w:rsid w:val="001F34BE"/>
    <w:rsid w:val="001F3F6B"/>
    <w:rsid w:val="001F55AA"/>
    <w:rsid w:val="001F596D"/>
    <w:rsid w:val="001F790B"/>
    <w:rsid w:val="00200C5A"/>
    <w:rsid w:val="00201B39"/>
    <w:rsid w:val="0020489F"/>
    <w:rsid w:val="00205012"/>
    <w:rsid w:val="002111F8"/>
    <w:rsid w:val="00213E91"/>
    <w:rsid w:val="002176ED"/>
    <w:rsid w:val="00222E2F"/>
    <w:rsid w:val="002237A0"/>
    <w:rsid w:val="002241D1"/>
    <w:rsid w:val="002330D3"/>
    <w:rsid w:val="0023681B"/>
    <w:rsid w:val="00236977"/>
    <w:rsid w:val="00243CC2"/>
    <w:rsid w:val="00244707"/>
    <w:rsid w:val="00244F7B"/>
    <w:rsid w:val="00245411"/>
    <w:rsid w:val="00246D5C"/>
    <w:rsid w:val="00247BE3"/>
    <w:rsid w:val="002540AA"/>
    <w:rsid w:val="0025410A"/>
    <w:rsid w:val="002541B6"/>
    <w:rsid w:val="0025580A"/>
    <w:rsid w:val="002567D7"/>
    <w:rsid w:val="00257308"/>
    <w:rsid w:val="00262C80"/>
    <w:rsid w:val="002657EF"/>
    <w:rsid w:val="00266109"/>
    <w:rsid w:val="0026657F"/>
    <w:rsid w:val="00270444"/>
    <w:rsid w:val="00270E77"/>
    <w:rsid w:val="00271DF6"/>
    <w:rsid w:val="00273358"/>
    <w:rsid w:val="00273B02"/>
    <w:rsid w:val="00274A4E"/>
    <w:rsid w:val="0027515A"/>
    <w:rsid w:val="00280E73"/>
    <w:rsid w:val="00287A42"/>
    <w:rsid w:val="00290097"/>
    <w:rsid w:val="002911D9"/>
    <w:rsid w:val="00293496"/>
    <w:rsid w:val="0029794F"/>
    <w:rsid w:val="002A3810"/>
    <w:rsid w:val="002A5074"/>
    <w:rsid w:val="002A56BE"/>
    <w:rsid w:val="002A76A8"/>
    <w:rsid w:val="002B1BA1"/>
    <w:rsid w:val="002B22D6"/>
    <w:rsid w:val="002B5323"/>
    <w:rsid w:val="002B7A98"/>
    <w:rsid w:val="002C30D3"/>
    <w:rsid w:val="002D4F7E"/>
    <w:rsid w:val="002E2CE9"/>
    <w:rsid w:val="002E5D8C"/>
    <w:rsid w:val="002E638D"/>
    <w:rsid w:val="002F07DD"/>
    <w:rsid w:val="002F302E"/>
    <w:rsid w:val="002F502B"/>
    <w:rsid w:val="002F5BB6"/>
    <w:rsid w:val="002F61D3"/>
    <w:rsid w:val="00306276"/>
    <w:rsid w:val="00307BF5"/>
    <w:rsid w:val="00310D84"/>
    <w:rsid w:val="00311A3C"/>
    <w:rsid w:val="00312CBD"/>
    <w:rsid w:val="00312F44"/>
    <w:rsid w:val="00313B2A"/>
    <w:rsid w:val="00317A67"/>
    <w:rsid w:val="00317EFE"/>
    <w:rsid w:val="00325A67"/>
    <w:rsid w:val="003335E9"/>
    <w:rsid w:val="003400A4"/>
    <w:rsid w:val="0034446C"/>
    <w:rsid w:val="0034590D"/>
    <w:rsid w:val="00345BA0"/>
    <w:rsid w:val="0034702D"/>
    <w:rsid w:val="0035210A"/>
    <w:rsid w:val="00353B83"/>
    <w:rsid w:val="00353D21"/>
    <w:rsid w:val="0035673C"/>
    <w:rsid w:val="003605A5"/>
    <w:rsid w:val="003634E3"/>
    <w:rsid w:val="0036464A"/>
    <w:rsid w:val="00367BC3"/>
    <w:rsid w:val="00371778"/>
    <w:rsid w:val="00372CA2"/>
    <w:rsid w:val="00373D22"/>
    <w:rsid w:val="00375466"/>
    <w:rsid w:val="00381B73"/>
    <w:rsid w:val="0038475F"/>
    <w:rsid w:val="00384FFE"/>
    <w:rsid w:val="0038526A"/>
    <w:rsid w:val="00390FA7"/>
    <w:rsid w:val="00391790"/>
    <w:rsid w:val="00393D1C"/>
    <w:rsid w:val="00396B9D"/>
    <w:rsid w:val="00397C62"/>
    <w:rsid w:val="003A0E46"/>
    <w:rsid w:val="003A747E"/>
    <w:rsid w:val="003A79D7"/>
    <w:rsid w:val="003B04E4"/>
    <w:rsid w:val="003B6155"/>
    <w:rsid w:val="003B664B"/>
    <w:rsid w:val="003C2BC3"/>
    <w:rsid w:val="003D066F"/>
    <w:rsid w:val="003D0A67"/>
    <w:rsid w:val="003D0CCD"/>
    <w:rsid w:val="003D36F4"/>
    <w:rsid w:val="003D42F9"/>
    <w:rsid w:val="003D4A00"/>
    <w:rsid w:val="003D6883"/>
    <w:rsid w:val="003D77B5"/>
    <w:rsid w:val="003E40D1"/>
    <w:rsid w:val="003E61DD"/>
    <w:rsid w:val="003E6BA7"/>
    <w:rsid w:val="003F0FE0"/>
    <w:rsid w:val="003F2AF1"/>
    <w:rsid w:val="003F4541"/>
    <w:rsid w:val="003F50E2"/>
    <w:rsid w:val="003F6101"/>
    <w:rsid w:val="003F663F"/>
    <w:rsid w:val="00401CF3"/>
    <w:rsid w:val="00404DB6"/>
    <w:rsid w:val="0040615C"/>
    <w:rsid w:val="00407487"/>
    <w:rsid w:val="00407E28"/>
    <w:rsid w:val="0041515F"/>
    <w:rsid w:val="004153CB"/>
    <w:rsid w:val="00417BEA"/>
    <w:rsid w:val="00421FC8"/>
    <w:rsid w:val="004233ED"/>
    <w:rsid w:val="00427832"/>
    <w:rsid w:val="00430F06"/>
    <w:rsid w:val="00431F62"/>
    <w:rsid w:val="00433549"/>
    <w:rsid w:val="00440A53"/>
    <w:rsid w:val="00451D15"/>
    <w:rsid w:val="00453D6E"/>
    <w:rsid w:val="00455279"/>
    <w:rsid w:val="004618FF"/>
    <w:rsid w:val="0046593E"/>
    <w:rsid w:val="0047069F"/>
    <w:rsid w:val="0047220C"/>
    <w:rsid w:val="00474043"/>
    <w:rsid w:val="00475EC7"/>
    <w:rsid w:val="00480AD1"/>
    <w:rsid w:val="00481EBB"/>
    <w:rsid w:val="004840C6"/>
    <w:rsid w:val="00484FFE"/>
    <w:rsid w:val="00491C1F"/>
    <w:rsid w:val="00491EA0"/>
    <w:rsid w:val="00492303"/>
    <w:rsid w:val="004953B5"/>
    <w:rsid w:val="004963A2"/>
    <w:rsid w:val="00496492"/>
    <w:rsid w:val="004A1101"/>
    <w:rsid w:val="004A36D2"/>
    <w:rsid w:val="004A69DD"/>
    <w:rsid w:val="004B4E61"/>
    <w:rsid w:val="004B5410"/>
    <w:rsid w:val="004B69A5"/>
    <w:rsid w:val="004B720A"/>
    <w:rsid w:val="004B7558"/>
    <w:rsid w:val="004C05AB"/>
    <w:rsid w:val="004C0CF1"/>
    <w:rsid w:val="004C585E"/>
    <w:rsid w:val="004C6B18"/>
    <w:rsid w:val="004D1864"/>
    <w:rsid w:val="004D25A3"/>
    <w:rsid w:val="004D783F"/>
    <w:rsid w:val="004E3B16"/>
    <w:rsid w:val="004E4BD9"/>
    <w:rsid w:val="004E4C83"/>
    <w:rsid w:val="004E4DE7"/>
    <w:rsid w:val="004E6149"/>
    <w:rsid w:val="004F5DCA"/>
    <w:rsid w:val="004F66E3"/>
    <w:rsid w:val="00506DD4"/>
    <w:rsid w:val="00506F4C"/>
    <w:rsid w:val="005119BB"/>
    <w:rsid w:val="005235E4"/>
    <w:rsid w:val="00527751"/>
    <w:rsid w:val="0053221F"/>
    <w:rsid w:val="00533C72"/>
    <w:rsid w:val="00535B49"/>
    <w:rsid w:val="00536C57"/>
    <w:rsid w:val="00537DBE"/>
    <w:rsid w:val="00542162"/>
    <w:rsid w:val="00542E9B"/>
    <w:rsid w:val="005443D3"/>
    <w:rsid w:val="005458A1"/>
    <w:rsid w:val="005458A5"/>
    <w:rsid w:val="005506CF"/>
    <w:rsid w:val="005522FC"/>
    <w:rsid w:val="0055606A"/>
    <w:rsid w:val="00556B9C"/>
    <w:rsid w:val="00557309"/>
    <w:rsid w:val="00561142"/>
    <w:rsid w:val="0056300D"/>
    <w:rsid w:val="00563ADF"/>
    <w:rsid w:val="00573423"/>
    <w:rsid w:val="005754E5"/>
    <w:rsid w:val="00577D6F"/>
    <w:rsid w:val="00582CE6"/>
    <w:rsid w:val="00582E99"/>
    <w:rsid w:val="00582F56"/>
    <w:rsid w:val="00584DE2"/>
    <w:rsid w:val="00584E4C"/>
    <w:rsid w:val="00587455"/>
    <w:rsid w:val="005909D5"/>
    <w:rsid w:val="005915A9"/>
    <w:rsid w:val="00591DDE"/>
    <w:rsid w:val="00597F42"/>
    <w:rsid w:val="005A0417"/>
    <w:rsid w:val="005A42E0"/>
    <w:rsid w:val="005A452C"/>
    <w:rsid w:val="005A4A05"/>
    <w:rsid w:val="005A559A"/>
    <w:rsid w:val="005B116C"/>
    <w:rsid w:val="005B1D62"/>
    <w:rsid w:val="005B3C88"/>
    <w:rsid w:val="005B3DA6"/>
    <w:rsid w:val="005B5A8E"/>
    <w:rsid w:val="005B666F"/>
    <w:rsid w:val="005C4A9D"/>
    <w:rsid w:val="005C5DA9"/>
    <w:rsid w:val="005D11F4"/>
    <w:rsid w:val="005D2A8B"/>
    <w:rsid w:val="005D423C"/>
    <w:rsid w:val="005D5E50"/>
    <w:rsid w:val="005D7292"/>
    <w:rsid w:val="005D790F"/>
    <w:rsid w:val="005D7B34"/>
    <w:rsid w:val="005E11CE"/>
    <w:rsid w:val="005E254A"/>
    <w:rsid w:val="005E2F01"/>
    <w:rsid w:val="005E3DAE"/>
    <w:rsid w:val="005E74CA"/>
    <w:rsid w:val="005F46B7"/>
    <w:rsid w:val="005F5D5F"/>
    <w:rsid w:val="00600AD1"/>
    <w:rsid w:val="00601292"/>
    <w:rsid w:val="0060352D"/>
    <w:rsid w:val="00605993"/>
    <w:rsid w:val="00613347"/>
    <w:rsid w:val="0062159F"/>
    <w:rsid w:val="00622DD9"/>
    <w:rsid w:val="006248FD"/>
    <w:rsid w:val="00624E5C"/>
    <w:rsid w:val="00624FE1"/>
    <w:rsid w:val="00625841"/>
    <w:rsid w:val="00625B99"/>
    <w:rsid w:val="0062693D"/>
    <w:rsid w:val="00633661"/>
    <w:rsid w:val="0063738A"/>
    <w:rsid w:val="00637711"/>
    <w:rsid w:val="00640A8B"/>
    <w:rsid w:val="00641CC4"/>
    <w:rsid w:val="006466D9"/>
    <w:rsid w:val="00647658"/>
    <w:rsid w:val="00650D1F"/>
    <w:rsid w:val="00653EAC"/>
    <w:rsid w:val="00654162"/>
    <w:rsid w:val="00654535"/>
    <w:rsid w:val="00656B69"/>
    <w:rsid w:val="00663741"/>
    <w:rsid w:val="006704EB"/>
    <w:rsid w:val="00671CA1"/>
    <w:rsid w:val="006735E8"/>
    <w:rsid w:val="006841E2"/>
    <w:rsid w:val="00692C56"/>
    <w:rsid w:val="00696000"/>
    <w:rsid w:val="00697CF4"/>
    <w:rsid w:val="006A03EA"/>
    <w:rsid w:val="006B1718"/>
    <w:rsid w:val="006B4227"/>
    <w:rsid w:val="006C0298"/>
    <w:rsid w:val="006C0AA7"/>
    <w:rsid w:val="006C12F9"/>
    <w:rsid w:val="006C23A8"/>
    <w:rsid w:val="006C2B94"/>
    <w:rsid w:val="006C3DB6"/>
    <w:rsid w:val="006C4EE2"/>
    <w:rsid w:val="006C4F43"/>
    <w:rsid w:val="006D0BC1"/>
    <w:rsid w:val="006D278A"/>
    <w:rsid w:val="006D35AA"/>
    <w:rsid w:val="006D42C8"/>
    <w:rsid w:val="006D4BD2"/>
    <w:rsid w:val="006E0D92"/>
    <w:rsid w:val="006E24DB"/>
    <w:rsid w:val="006E77DA"/>
    <w:rsid w:val="006F35A8"/>
    <w:rsid w:val="006F50EE"/>
    <w:rsid w:val="006F6A9B"/>
    <w:rsid w:val="006F6F0D"/>
    <w:rsid w:val="00700CCD"/>
    <w:rsid w:val="0070203C"/>
    <w:rsid w:val="0070303D"/>
    <w:rsid w:val="00710A53"/>
    <w:rsid w:val="0071612D"/>
    <w:rsid w:val="007172EC"/>
    <w:rsid w:val="00717661"/>
    <w:rsid w:val="00717FBF"/>
    <w:rsid w:val="00720D54"/>
    <w:rsid w:val="007210A6"/>
    <w:rsid w:val="00722D9B"/>
    <w:rsid w:val="00724078"/>
    <w:rsid w:val="007347E7"/>
    <w:rsid w:val="007351E1"/>
    <w:rsid w:val="00747929"/>
    <w:rsid w:val="0075209E"/>
    <w:rsid w:val="0075398F"/>
    <w:rsid w:val="00753D8C"/>
    <w:rsid w:val="00755D35"/>
    <w:rsid w:val="00756C71"/>
    <w:rsid w:val="00761337"/>
    <w:rsid w:val="0076369C"/>
    <w:rsid w:val="00765C75"/>
    <w:rsid w:val="007667A4"/>
    <w:rsid w:val="00773313"/>
    <w:rsid w:val="00775AA1"/>
    <w:rsid w:val="0077626E"/>
    <w:rsid w:val="00776EF5"/>
    <w:rsid w:val="007809AD"/>
    <w:rsid w:val="007810DC"/>
    <w:rsid w:val="00784D78"/>
    <w:rsid w:val="00787FEC"/>
    <w:rsid w:val="00792340"/>
    <w:rsid w:val="00793799"/>
    <w:rsid w:val="007A0771"/>
    <w:rsid w:val="007A53EC"/>
    <w:rsid w:val="007A7AE0"/>
    <w:rsid w:val="007A7C4F"/>
    <w:rsid w:val="007B1131"/>
    <w:rsid w:val="007B5803"/>
    <w:rsid w:val="007B59EC"/>
    <w:rsid w:val="007C082B"/>
    <w:rsid w:val="007C53CC"/>
    <w:rsid w:val="007C6519"/>
    <w:rsid w:val="007C65E7"/>
    <w:rsid w:val="007C6BEF"/>
    <w:rsid w:val="007D4C93"/>
    <w:rsid w:val="007D4D9E"/>
    <w:rsid w:val="007D558A"/>
    <w:rsid w:val="007D7940"/>
    <w:rsid w:val="007E5A7D"/>
    <w:rsid w:val="007F1506"/>
    <w:rsid w:val="007F2623"/>
    <w:rsid w:val="007F3F7A"/>
    <w:rsid w:val="007F4975"/>
    <w:rsid w:val="007F6CAB"/>
    <w:rsid w:val="008017C0"/>
    <w:rsid w:val="00801BB3"/>
    <w:rsid w:val="008021D4"/>
    <w:rsid w:val="00802445"/>
    <w:rsid w:val="008075A1"/>
    <w:rsid w:val="008111B2"/>
    <w:rsid w:val="00814581"/>
    <w:rsid w:val="00814D41"/>
    <w:rsid w:val="0081622D"/>
    <w:rsid w:val="00817045"/>
    <w:rsid w:val="008173E9"/>
    <w:rsid w:val="00817482"/>
    <w:rsid w:val="00822EEE"/>
    <w:rsid w:val="0082719B"/>
    <w:rsid w:val="0082774D"/>
    <w:rsid w:val="00835EBF"/>
    <w:rsid w:val="0083743F"/>
    <w:rsid w:val="00837FCB"/>
    <w:rsid w:val="008439D5"/>
    <w:rsid w:val="00844199"/>
    <w:rsid w:val="00845A38"/>
    <w:rsid w:val="0085135A"/>
    <w:rsid w:val="00851899"/>
    <w:rsid w:val="0085329C"/>
    <w:rsid w:val="0085345A"/>
    <w:rsid w:val="0085378F"/>
    <w:rsid w:val="0086216E"/>
    <w:rsid w:val="00863070"/>
    <w:rsid w:val="008642F7"/>
    <w:rsid w:val="0086710C"/>
    <w:rsid w:val="00867CDE"/>
    <w:rsid w:val="008720C2"/>
    <w:rsid w:val="00872638"/>
    <w:rsid w:val="00874004"/>
    <w:rsid w:val="0087512A"/>
    <w:rsid w:val="00881803"/>
    <w:rsid w:val="008824D7"/>
    <w:rsid w:val="00882DB3"/>
    <w:rsid w:val="008940A4"/>
    <w:rsid w:val="00894AF9"/>
    <w:rsid w:val="008A10AB"/>
    <w:rsid w:val="008A72FC"/>
    <w:rsid w:val="008B00DE"/>
    <w:rsid w:val="008B26BE"/>
    <w:rsid w:val="008B452F"/>
    <w:rsid w:val="008C3D34"/>
    <w:rsid w:val="008C3D98"/>
    <w:rsid w:val="008C4D1A"/>
    <w:rsid w:val="008C542C"/>
    <w:rsid w:val="008D0751"/>
    <w:rsid w:val="008D3AAA"/>
    <w:rsid w:val="008D5CFD"/>
    <w:rsid w:val="008D693A"/>
    <w:rsid w:val="008E0B15"/>
    <w:rsid w:val="008E4E22"/>
    <w:rsid w:val="008E50B7"/>
    <w:rsid w:val="008E6CD1"/>
    <w:rsid w:val="008F0019"/>
    <w:rsid w:val="008F17DD"/>
    <w:rsid w:val="008F1AB2"/>
    <w:rsid w:val="008F1ED5"/>
    <w:rsid w:val="008F2D50"/>
    <w:rsid w:val="008F531C"/>
    <w:rsid w:val="008F7F76"/>
    <w:rsid w:val="00900E0E"/>
    <w:rsid w:val="00901791"/>
    <w:rsid w:val="00903438"/>
    <w:rsid w:val="00904F1A"/>
    <w:rsid w:val="009053DC"/>
    <w:rsid w:val="00906335"/>
    <w:rsid w:val="009103E8"/>
    <w:rsid w:val="009119FD"/>
    <w:rsid w:val="0091474E"/>
    <w:rsid w:val="00917AB6"/>
    <w:rsid w:val="00921E7E"/>
    <w:rsid w:val="00924409"/>
    <w:rsid w:val="00927355"/>
    <w:rsid w:val="00933A60"/>
    <w:rsid w:val="009376BC"/>
    <w:rsid w:val="00937884"/>
    <w:rsid w:val="00942462"/>
    <w:rsid w:val="00944422"/>
    <w:rsid w:val="00950E85"/>
    <w:rsid w:val="00951415"/>
    <w:rsid w:val="00951EAB"/>
    <w:rsid w:val="009529A7"/>
    <w:rsid w:val="00963A93"/>
    <w:rsid w:val="00963CC2"/>
    <w:rsid w:val="0096612B"/>
    <w:rsid w:val="0096635C"/>
    <w:rsid w:val="00967018"/>
    <w:rsid w:val="00967354"/>
    <w:rsid w:val="00971A6D"/>
    <w:rsid w:val="0097331D"/>
    <w:rsid w:val="00974FA6"/>
    <w:rsid w:val="0098437B"/>
    <w:rsid w:val="0098605F"/>
    <w:rsid w:val="0098669F"/>
    <w:rsid w:val="009866AC"/>
    <w:rsid w:val="00987BAF"/>
    <w:rsid w:val="00990505"/>
    <w:rsid w:val="009906B8"/>
    <w:rsid w:val="00990F8A"/>
    <w:rsid w:val="00992F75"/>
    <w:rsid w:val="0099447A"/>
    <w:rsid w:val="00995578"/>
    <w:rsid w:val="009A78CE"/>
    <w:rsid w:val="009C4031"/>
    <w:rsid w:val="009C7592"/>
    <w:rsid w:val="009C7CC5"/>
    <w:rsid w:val="009D2C94"/>
    <w:rsid w:val="009D7170"/>
    <w:rsid w:val="009E1255"/>
    <w:rsid w:val="009E30E8"/>
    <w:rsid w:val="009E33FD"/>
    <w:rsid w:val="009E3546"/>
    <w:rsid w:val="009E3DEE"/>
    <w:rsid w:val="009E4705"/>
    <w:rsid w:val="009E5ED2"/>
    <w:rsid w:val="009E7AF2"/>
    <w:rsid w:val="009F0EF7"/>
    <w:rsid w:val="009F1C3D"/>
    <w:rsid w:val="009F6669"/>
    <w:rsid w:val="009F6FD5"/>
    <w:rsid w:val="009F7415"/>
    <w:rsid w:val="00A03613"/>
    <w:rsid w:val="00A06D7F"/>
    <w:rsid w:val="00A1118C"/>
    <w:rsid w:val="00A12A3A"/>
    <w:rsid w:val="00A1355E"/>
    <w:rsid w:val="00A20D9B"/>
    <w:rsid w:val="00A21610"/>
    <w:rsid w:val="00A2300D"/>
    <w:rsid w:val="00A231BE"/>
    <w:rsid w:val="00A23E57"/>
    <w:rsid w:val="00A3303A"/>
    <w:rsid w:val="00A336FB"/>
    <w:rsid w:val="00A37B1D"/>
    <w:rsid w:val="00A41F55"/>
    <w:rsid w:val="00A459B7"/>
    <w:rsid w:val="00A47EFC"/>
    <w:rsid w:val="00A536C8"/>
    <w:rsid w:val="00A55028"/>
    <w:rsid w:val="00A55E20"/>
    <w:rsid w:val="00A561FC"/>
    <w:rsid w:val="00A609A8"/>
    <w:rsid w:val="00A62FAA"/>
    <w:rsid w:val="00A64F5F"/>
    <w:rsid w:val="00A669F2"/>
    <w:rsid w:val="00A757EA"/>
    <w:rsid w:val="00A77652"/>
    <w:rsid w:val="00A86586"/>
    <w:rsid w:val="00A87C24"/>
    <w:rsid w:val="00A944D9"/>
    <w:rsid w:val="00A94FC5"/>
    <w:rsid w:val="00A9584B"/>
    <w:rsid w:val="00A96183"/>
    <w:rsid w:val="00A97A9D"/>
    <w:rsid w:val="00AA2E8B"/>
    <w:rsid w:val="00AA3549"/>
    <w:rsid w:val="00AA5189"/>
    <w:rsid w:val="00AA7A31"/>
    <w:rsid w:val="00AB0679"/>
    <w:rsid w:val="00AC2893"/>
    <w:rsid w:val="00AC45E5"/>
    <w:rsid w:val="00AC55A7"/>
    <w:rsid w:val="00AC78C9"/>
    <w:rsid w:val="00AD10C4"/>
    <w:rsid w:val="00AD3359"/>
    <w:rsid w:val="00AD4986"/>
    <w:rsid w:val="00AD55BC"/>
    <w:rsid w:val="00AD6F9F"/>
    <w:rsid w:val="00AE067D"/>
    <w:rsid w:val="00AE26B1"/>
    <w:rsid w:val="00AE26BD"/>
    <w:rsid w:val="00AE330D"/>
    <w:rsid w:val="00AE691D"/>
    <w:rsid w:val="00AE727A"/>
    <w:rsid w:val="00AE7459"/>
    <w:rsid w:val="00AF223B"/>
    <w:rsid w:val="00AF29F1"/>
    <w:rsid w:val="00B03BA6"/>
    <w:rsid w:val="00B103E0"/>
    <w:rsid w:val="00B1799F"/>
    <w:rsid w:val="00B2402F"/>
    <w:rsid w:val="00B2439F"/>
    <w:rsid w:val="00B27848"/>
    <w:rsid w:val="00B306CC"/>
    <w:rsid w:val="00B312D7"/>
    <w:rsid w:val="00B338A3"/>
    <w:rsid w:val="00B344E0"/>
    <w:rsid w:val="00B427EF"/>
    <w:rsid w:val="00B50731"/>
    <w:rsid w:val="00B5189A"/>
    <w:rsid w:val="00B51C3F"/>
    <w:rsid w:val="00B52785"/>
    <w:rsid w:val="00B543CC"/>
    <w:rsid w:val="00B54CA0"/>
    <w:rsid w:val="00B5522B"/>
    <w:rsid w:val="00B564A4"/>
    <w:rsid w:val="00B564EB"/>
    <w:rsid w:val="00B62D1E"/>
    <w:rsid w:val="00B64CC4"/>
    <w:rsid w:val="00B64E2F"/>
    <w:rsid w:val="00B6682C"/>
    <w:rsid w:val="00B73340"/>
    <w:rsid w:val="00B74A94"/>
    <w:rsid w:val="00B7582A"/>
    <w:rsid w:val="00B760DD"/>
    <w:rsid w:val="00B83072"/>
    <w:rsid w:val="00B84601"/>
    <w:rsid w:val="00B84754"/>
    <w:rsid w:val="00B901B0"/>
    <w:rsid w:val="00B93985"/>
    <w:rsid w:val="00B96829"/>
    <w:rsid w:val="00BA0A3E"/>
    <w:rsid w:val="00BA106A"/>
    <w:rsid w:val="00BA1183"/>
    <w:rsid w:val="00BA2578"/>
    <w:rsid w:val="00BA5941"/>
    <w:rsid w:val="00BA5B6C"/>
    <w:rsid w:val="00BA7A65"/>
    <w:rsid w:val="00BB185B"/>
    <w:rsid w:val="00BB4607"/>
    <w:rsid w:val="00BB4672"/>
    <w:rsid w:val="00BB704E"/>
    <w:rsid w:val="00BC130D"/>
    <w:rsid w:val="00BC16C6"/>
    <w:rsid w:val="00BC5A4F"/>
    <w:rsid w:val="00BC7EB5"/>
    <w:rsid w:val="00BD0106"/>
    <w:rsid w:val="00BD2926"/>
    <w:rsid w:val="00BD3EE4"/>
    <w:rsid w:val="00BD57C5"/>
    <w:rsid w:val="00BE2A2E"/>
    <w:rsid w:val="00BE2EA5"/>
    <w:rsid w:val="00BE392D"/>
    <w:rsid w:val="00BE474E"/>
    <w:rsid w:val="00BE6983"/>
    <w:rsid w:val="00BF2CAC"/>
    <w:rsid w:val="00BF7E06"/>
    <w:rsid w:val="00C04D05"/>
    <w:rsid w:val="00C050BD"/>
    <w:rsid w:val="00C067F3"/>
    <w:rsid w:val="00C06803"/>
    <w:rsid w:val="00C153AE"/>
    <w:rsid w:val="00C164B0"/>
    <w:rsid w:val="00C17E7E"/>
    <w:rsid w:val="00C21BB8"/>
    <w:rsid w:val="00C2589C"/>
    <w:rsid w:val="00C27DA7"/>
    <w:rsid w:val="00C31365"/>
    <w:rsid w:val="00C32791"/>
    <w:rsid w:val="00C35A6C"/>
    <w:rsid w:val="00C43E47"/>
    <w:rsid w:val="00C44873"/>
    <w:rsid w:val="00C47924"/>
    <w:rsid w:val="00C47C97"/>
    <w:rsid w:val="00C508CF"/>
    <w:rsid w:val="00C550E9"/>
    <w:rsid w:val="00C60B81"/>
    <w:rsid w:val="00C62424"/>
    <w:rsid w:val="00C64072"/>
    <w:rsid w:val="00C649F6"/>
    <w:rsid w:val="00C6609F"/>
    <w:rsid w:val="00C7045A"/>
    <w:rsid w:val="00C71B41"/>
    <w:rsid w:val="00C72C0E"/>
    <w:rsid w:val="00C73372"/>
    <w:rsid w:val="00C74EB4"/>
    <w:rsid w:val="00C75F48"/>
    <w:rsid w:val="00C768F7"/>
    <w:rsid w:val="00C76A93"/>
    <w:rsid w:val="00C82229"/>
    <w:rsid w:val="00C830B2"/>
    <w:rsid w:val="00C92DBE"/>
    <w:rsid w:val="00C9493F"/>
    <w:rsid w:val="00C94FD2"/>
    <w:rsid w:val="00C95266"/>
    <w:rsid w:val="00C96981"/>
    <w:rsid w:val="00CA0BFF"/>
    <w:rsid w:val="00CA1307"/>
    <w:rsid w:val="00CB49DA"/>
    <w:rsid w:val="00CB5C6C"/>
    <w:rsid w:val="00CB642F"/>
    <w:rsid w:val="00CB6CE7"/>
    <w:rsid w:val="00CB796C"/>
    <w:rsid w:val="00CC47BB"/>
    <w:rsid w:val="00CC520D"/>
    <w:rsid w:val="00CC72BF"/>
    <w:rsid w:val="00CD06E7"/>
    <w:rsid w:val="00CD0E0B"/>
    <w:rsid w:val="00CD3616"/>
    <w:rsid w:val="00CD5113"/>
    <w:rsid w:val="00CD5DDF"/>
    <w:rsid w:val="00CE38DF"/>
    <w:rsid w:val="00CE6F06"/>
    <w:rsid w:val="00CE7CDB"/>
    <w:rsid w:val="00CF0648"/>
    <w:rsid w:val="00CF07DC"/>
    <w:rsid w:val="00CF0CB6"/>
    <w:rsid w:val="00CF1628"/>
    <w:rsid w:val="00CF48E9"/>
    <w:rsid w:val="00CF71DC"/>
    <w:rsid w:val="00D016AF"/>
    <w:rsid w:val="00D07EB0"/>
    <w:rsid w:val="00D22A27"/>
    <w:rsid w:val="00D272C5"/>
    <w:rsid w:val="00D3079B"/>
    <w:rsid w:val="00D32B21"/>
    <w:rsid w:val="00D3534A"/>
    <w:rsid w:val="00D37F29"/>
    <w:rsid w:val="00D37F39"/>
    <w:rsid w:val="00D413E6"/>
    <w:rsid w:val="00D41469"/>
    <w:rsid w:val="00D42828"/>
    <w:rsid w:val="00D43194"/>
    <w:rsid w:val="00D438E8"/>
    <w:rsid w:val="00D47296"/>
    <w:rsid w:val="00D508EB"/>
    <w:rsid w:val="00D50EA6"/>
    <w:rsid w:val="00D539FB"/>
    <w:rsid w:val="00D561B5"/>
    <w:rsid w:val="00D57794"/>
    <w:rsid w:val="00D5795A"/>
    <w:rsid w:val="00D6173D"/>
    <w:rsid w:val="00D62F0D"/>
    <w:rsid w:val="00D6442E"/>
    <w:rsid w:val="00D73298"/>
    <w:rsid w:val="00D73B8A"/>
    <w:rsid w:val="00D7425A"/>
    <w:rsid w:val="00D761FC"/>
    <w:rsid w:val="00D8007D"/>
    <w:rsid w:val="00D82496"/>
    <w:rsid w:val="00D84D0F"/>
    <w:rsid w:val="00D8652A"/>
    <w:rsid w:val="00D87025"/>
    <w:rsid w:val="00D91A8E"/>
    <w:rsid w:val="00D92673"/>
    <w:rsid w:val="00D926D5"/>
    <w:rsid w:val="00D9308B"/>
    <w:rsid w:val="00D93FF0"/>
    <w:rsid w:val="00D949F6"/>
    <w:rsid w:val="00DA130E"/>
    <w:rsid w:val="00DA1FB9"/>
    <w:rsid w:val="00DA38B2"/>
    <w:rsid w:val="00DA4AAD"/>
    <w:rsid w:val="00DA5EAC"/>
    <w:rsid w:val="00DA602E"/>
    <w:rsid w:val="00DA686B"/>
    <w:rsid w:val="00DA792F"/>
    <w:rsid w:val="00DB4431"/>
    <w:rsid w:val="00DC21D1"/>
    <w:rsid w:val="00DD09B0"/>
    <w:rsid w:val="00DD0F13"/>
    <w:rsid w:val="00DD174F"/>
    <w:rsid w:val="00DD2D10"/>
    <w:rsid w:val="00DD30D1"/>
    <w:rsid w:val="00DD3525"/>
    <w:rsid w:val="00DD376B"/>
    <w:rsid w:val="00DD3866"/>
    <w:rsid w:val="00DD5012"/>
    <w:rsid w:val="00DD56DF"/>
    <w:rsid w:val="00DD57A8"/>
    <w:rsid w:val="00DD7598"/>
    <w:rsid w:val="00DE463A"/>
    <w:rsid w:val="00DF0A42"/>
    <w:rsid w:val="00DF1954"/>
    <w:rsid w:val="00DF427F"/>
    <w:rsid w:val="00DF4CBC"/>
    <w:rsid w:val="00DF5A08"/>
    <w:rsid w:val="00DF6672"/>
    <w:rsid w:val="00E07BD9"/>
    <w:rsid w:val="00E11C34"/>
    <w:rsid w:val="00E12B6C"/>
    <w:rsid w:val="00E146F8"/>
    <w:rsid w:val="00E24CB7"/>
    <w:rsid w:val="00E2544D"/>
    <w:rsid w:val="00E27594"/>
    <w:rsid w:val="00E37785"/>
    <w:rsid w:val="00E428A2"/>
    <w:rsid w:val="00E44495"/>
    <w:rsid w:val="00E445EC"/>
    <w:rsid w:val="00E4604B"/>
    <w:rsid w:val="00E51325"/>
    <w:rsid w:val="00E552B3"/>
    <w:rsid w:val="00E57C25"/>
    <w:rsid w:val="00E60F94"/>
    <w:rsid w:val="00E61102"/>
    <w:rsid w:val="00E641F1"/>
    <w:rsid w:val="00E66857"/>
    <w:rsid w:val="00E73DFB"/>
    <w:rsid w:val="00E749B0"/>
    <w:rsid w:val="00E77383"/>
    <w:rsid w:val="00E83F13"/>
    <w:rsid w:val="00E86D91"/>
    <w:rsid w:val="00E92729"/>
    <w:rsid w:val="00E94EC7"/>
    <w:rsid w:val="00EA3664"/>
    <w:rsid w:val="00EB0040"/>
    <w:rsid w:val="00EB11EB"/>
    <w:rsid w:val="00EB1BA5"/>
    <w:rsid w:val="00EB26D2"/>
    <w:rsid w:val="00EB290E"/>
    <w:rsid w:val="00EB4507"/>
    <w:rsid w:val="00EC12D0"/>
    <w:rsid w:val="00EC5E17"/>
    <w:rsid w:val="00EC7207"/>
    <w:rsid w:val="00ED13EC"/>
    <w:rsid w:val="00ED1A9B"/>
    <w:rsid w:val="00ED2215"/>
    <w:rsid w:val="00ED75D1"/>
    <w:rsid w:val="00EE0A7F"/>
    <w:rsid w:val="00EE1523"/>
    <w:rsid w:val="00EE3825"/>
    <w:rsid w:val="00EE5AAF"/>
    <w:rsid w:val="00EF1B59"/>
    <w:rsid w:val="00EF40FC"/>
    <w:rsid w:val="00EF596B"/>
    <w:rsid w:val="00EF6959"/>
    <w:rsid w:val="00F1277F"/>
    <w:rsid w:val="00F136CC"/>
    <w:rsid w:val="00F1722C"/>
    <w:rsid w:val="00F2143A"/>
    <w:rsid w:val="00F24F39"/>
    <w:rsid w:val="00F27286"/>
    <w:rsid w:val="00F31FB4"/>
    <w:rsid w:val="00F33EA0"/>
    <w:rsid w:val="00F34B85"/>
    <w:rsid w:val="00F34DD0"/>
    <w:rsid w:val="00F3721D"/>
    <w:rsid w:val="00F372CE"/>
    <w:rsid w:val="00F378B1"/>
    <w:rsid w:val="00F40D3E"/>
    <w:rsid w:val="00F45F06"/>
    <w:rsid w:val="00F54B58"/>
    <w:rsid w:val="00F5748C"/>
    <w:rsid w:val="00F576E0"/>
    <w:rsid w:val="00F677B5"/>
    <w:rsid w:val="00F70129"/>
    <w:rsid w:val="00F702E0"/>
    <w:rsid w:val="00F73270"/>
    <w:rsid w:val="00F74033"/>
    <w:rsid w:val="00F740C7"/>
    <w:rsid w:val="00F770EE"/>
    <w:rsid w:val="00F87E29"/>
    <w:rsid w:val="00FA09CA"/>
    <w:rsid w:val="00FA7CF6"/>
    <w:rsid w:val="00FB0B0D"/>
    <w:rsid w:val="00FB3032"/>
    <w:rsid w:val="00FB5F89"/>
    <w:rsid w:val="00FB7D2F"/>
    <w:rsid w:val="00FC01E3"/>
    <w:rsid w:val="00FC061B"/>
    <w:rsid w:val="00FC06A8"/>
    <w:rsid w:val="00FC3085"/>
    <w:rsid w:val="00FC4DFA"/>
    <w:rsid w:val="00FC6862"/>
    <w:rsid w:val="00FC78AE"/>
    <w:rsid w:val="00FD15E5"/>
    <w:rsid w:val="00FD1B76"/>
    <w:rsid w:val="00FD434B"/>
    <w:rsid w:val="00FD4F9E"/>
    <w:rsid w:val="00FD5A33"/>
    <w:rsid w:val="00FE0CD0"/>
    <w:rsid w:val="00FE132B"/>
    <w:rsid w:val="00FE14FB"/>
    <w:rsid w:val="00FE3343"/>
    <w:rsid w:val="00FE7C69"/>
    <w:rsid w:val="00FF2DB1"/>
    <w:rsid w:val="00FF4D8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B5250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Closing" w:uiPriority="0"/>
    <w:lsdException w:name="Default Paragraph Font" w:uiPriority="1"/>
    <w:lsdException w:name="Body Text" w:uiPriority="0"/>
    <w:lsdException w:name="Subtitle" w:semiHidden="0" w:uiPriority="11" w:unhideWhenUsed="0" w:qFormat="1"/>
    <w:lsdException w:name="Note Heading" w:uiPriority="0"/>
    <w:lsdException w:name="Strong" w:semiHidden="0" w:uiPriority="22" w:unhideWhenUsed="0" w:qFormat="1"/>
    <w:lsdException w:name="Emphasis" w:semiHidden="0" w:uiPriority="20" w:unhideWhenUsed="0" w:qFormat="1"/>
    <w:lsdException w:name="annotation subject" w:uiPriority="0"/>
    <w:lsdException w:name="Outline List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967018"/>
    <w:pPr>
      <w:widowControl w:val="0"/>
      <w:jc w:val="both"/>
    </w:pPr>
    <w:rPr>
      <w:kern w:val="2"/>
      <w:sz w:val="21"/>
      <w:szCs w:val="24"/>
    </w:rPr>
  </w:style>
  <w:style w:type="paragraph" w:styleId="1">
    <w:name w:val="heading 1"/>
    <w:basedOn w:val="a2"/>
    <w:next w:val="a2"/>
    <w:link w:val="10"/>
    <w:uiPriority w:val="9"/>
    <w:qFormat/>
    <w:rsid w:val="00917AB6"/>
    <w:pPr>
      <w:widowControl/>
      <w:numPr>
        <w:numId w:val="20"/>
      </w:numPr>
      <w:ind w:left="0"/>
      <w:jc w:val="center"/>
      <w:outlineLvl w:val="0"/>
    </w:pPr>
    <w:rPr>
      <w:rFonts w:ascii="ＭＳ Ｐゴシック" w:eastAsia="ＭＳ Ｐゴシック" w:hAnsi="ＭＳ Ｐゴシック"/>
      <w:sz w:val="28"/>
      <w:szCs w:val="28"/>
    </w:rPr>
  </w:style>
  <w:style w:type="paragraph" w:styleId="2">
    <w:name w:val="heading 2"/>
    <w:basedOn w:val="1"/>
    <w:next w:val="a2"/>
    <w:link w:val="20"/>
    <w:qFormat/>
    <w:rsid w:val="00182E53"/>
    <w:pPr>
      <w:keepNext/>
      <w:numPr>
        <w:ilvl w:val="1"/>
      </w:numPr>
      <w:jc w:val="left"/>
      <w:outlineLvl w:val="1"/>
    </w:pPr>
    <w:rPr>
      <w:sz w:val="24"/>
      <w:szCs w:val="24"/>
    </w:rPr>
  </w:style>
  <w:style w:type="paragraph" w:styleId="3">
    <w:name w:val="heading 3"/>
    <w:basedOn w:val="a2"/>
    <w:next w:val="a3"/>
    <w:link w:val="30"/>
    <w:qFormat/>
    <w:rsid w:val="0081622D"/>
    <w:pPr>
      <w:keepNext/>
      <w:numPr>
        <w:ilvl w:val="2"/>
        <w:numId w:val="20"/>
      </w:numPr>
      <w:outlineLvl w:val="2"/>
    </w:pPr>
    <w:rPr>
      <w:rFonts w:ascii="Arial" w:eastAsia="ＭＳ ゴシック" w:hAnsi="Arial"/>
      <w:sz w:val="22"/>
      <w:szCs w:val="22"/>
    </w:rPr>
  </w:style>
  <w:style w:type="paragraph" w:styleId="4">
    <w:name w:val="heading 4"/>
    <w:basedOn w:val="a2"/>
    <w:next w:val="a2"/>
    <w:link w:val="40"/>
    <w:unhideWhenUsed/>
    <w:qFormat/>
    <w:rsid w:val="00EB11EB"/>
    <w:pPr>
      <w:keepNext/>
      <w:numPr>
        <w:ilvl w:val="3"/>
        <w:numId w:val="20"/>
      </w:numPr>
      <w:outlineLvl w:val="3"/>
    </w:pPr>
    <w:rPr>
      <w:rFonts w:ascii="ＭＳ ゴシック" w:eastAsia="ＭＳ ゴシック" w:hAnsi="ＭＳ ゴシック"/>
      <w:bCs/>
    </w:rPr>
  </w:style>
  <w:style w:type="paragraph" w:styleId="5">
    <w:name w:val="heading 5"/>
    <w:basedOn w:val="a2"/>
    <w:next w:val="a2"/>
    <w:link w:val="51"/>
    <w:unhideWhenUsed/>
    <w:qFormat/>
    <w:rsid w:val="00B338A3"/>
    <w:pPr>
      <w:keepNext/>
      <w:numPr>
        <w:ilvl w:val="4"/>
        <w:numId w:val="20"/>
      </w:numPr>
      <w:outlineLvl w:val="4"/>
    </w:pPr>
    <w:rPr>
      <w:rFonts w:asciiTheme="majorHAnsi" w:eastAsiaTheme="majorEastAsia" w:hAnsiTheme="majorHAnsi" w:cstheme="majorBidi"/>
    </w:rPr>
  </w:style>
  <w:style w:type="paragraph" w:styleId="6">
    <w:name w:val="heading 6"/>
    <w:basedOn w:val="a2"/>
    <w:next w:val="a2"/>
    <w:link w:val="60"/>
    <w:unhideWhenUsed/>
    <w:qFormat/>
    <w:rsid w:val="00B338A3"/>
    <w:pPr>
      <w:keepNext/>
      <w:numPr>
        <w:ilvl w:val="5"/>
        <w:numId w:val="20"/>
      </w:numPr>
      <w:outlineLvl w:val="5"/>
    </w:pPr>
    <w:rPr>
      <w:b/>
      <w:bCs/>
    </w:rPr>
  </w:style>
  <w:style w:type="paragraph" w:styleId="7">
    <w:name w:val="heading 7"/>
    <w:basedOn w:val="a2"/>
    <w:next w:val="a2"/>
    <w:link w:val="70"/>
    <w:unhideWhenUsed/>
    <w:qFormat/>
    <w:pPr>
      <w:keepNext/>
      <w:numPr>
        <w:ilvl w:val="6"/>
        <w:numId w:val="20"/>
      </w:numPr>
      <w:outlineLvl w:val="6"/>
    </w:pPr>
  </w:style>
  <w:style w:type="paragraph" w:styleId="8">
    <w:name w:val="heading 8"/>
    <w:basedOn w:val="a2"/>
    <w:next w:val="a2"/>
    <w:link w:val="80"/>
    <w:unhideWhenUsed/>
    <w:qFormat/>
    <w:rsid w:val="00B338A3"/>
    <w:pPr>
      <w:keepNext/>
      <w:numPr>
        <w:ilvl w:val="7"/>
        <w:numId w:val="20"/>
      </w:numPr>
      <w:outlineLvl w:val="7"/>
    </w:pPr>
  </w:style>
  <w:style w:type="paragraph" w:styleId="9">
    <w:name w:val="heading 9"/>
    <w:basedOn w:val="a2"/>
    <w:next w:val="a2"/>
    <w:link w:val="90"/>
    <w:unhideWhenUsed/>
    <w:qFormat/>
    <w:rsid w:val="00B338A3"/>
    <w:pPr>
      <w:keepNext/>
      <w:numPr>
        <w:ilvl w:val="8"/>
        <w:numId w:val="20"/>
      </w:numPr>
      <w:outlineLvl w:val="8"/>
    </w:p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出所"/>
    <w:basedOn w:val="a2"/>
    <w:qFormat/>
    <w:pPr>
      <w:ind w:rightChars="134" w:right="281"/>
      <w:jc w:val="right"/>
    </w:pPr>
    <w:rPr>
      <w:rFonts w:ascii="ＭＳ 明朝" w:hAnsi="ＭＳ 明朝"/>
      <w:sz w:val="20"/>
    </w:rPr>
  </w:style>
  <w:style w:type="paragraph" w:customStyle="1" w:styleId="a8">
    <w:name w:val="小見出し"/>
    <w:basedOn w:val="a2"/>
    <w:qFormat/>
    <w:rPr>
      <w:u w:val="single"/>
    </w:rPr>
  </w:style>
  <w:style w:type="paragraph" w:customStyle="1" w:styleId="a9">
    <w:name w:val="図表"/>
    <w:basedOn w:val="a2"/>
    <w:qFormat/>
    <w:pPr>
      <w:jc w:val="center"/>
    </w:pPr>
    <w:rPr>
      <w:noProof/>
    </w:rPr>
  </w:style>
  <w:style w:type="character" w:customStyle="1" w:styleId="10">
    <w:name w:val="見出し 1 (文字)"/>
    <w:basedOn w:val="a4"/>
    <w:link w:val="1"/>
    <w:uiPriority w:val="9"/>
    <w:rsid w:val="00917AB6"/>
    <w:rPr>
      <w:rFonts w:ascii="ＭＳ Ｐゴシック" w:eastAsia="ＭＳ Ｐゴシック" w:hAnsi="ＭＳ Ｐゴシック"/>
      <w:kern w:val="2"/>
      <w:sz w:val="28"/>
      <w:szCs w:val="28"/>
    </w:rPr>
  </w:style>
  <w:style w:type="character" w:customStyle="1" w:styleId="20">
    <w:name w:val="見出し 2 (文字)"/>
    <w:basedOn w:val="a4"/>
    <w:link w:val="2"/>
    <w:rsid w:val="00182E53"/>
    <w:rPr>
      <w:rFonts w:ascii="ＭＳ Ｐゴシック" w:eastAsia="ＭＳ Ｐゴシック" w:hAnsi="ＭＳ Ｐゴシック"/>
      <w:kern w:val="2"/>
      <w:sz w:val="24"/>
      <w:szCs w:val="24"/>
    </w:rPr>
  </w:style>
  <w:style w:type="character" w:customStyle="1" w:styleId="30">
    <w:name w:val="見出し 3 (文字)"/>
    <w:basedOn w:val="a4"/>
    <w:link w:val="3"/>
    <w:rsid w:val="0081622D"/>
    <w:rPr>
      <w:rFonts w:ascii="Arial" w:eastAsia="ＭＳ ゴシック" w:hAnsi="Arial"/>
      <w:kern w:val="2"/>
      <w:sz w:val="22"/>
      <w:szCs w:val="22"/>
    </w:rPr>
  </w:style>
  <w:style w:type="character" w:customStyle="1" w:styleId="70">
    <w:name w:val="見出し 7 (文字)"/>
    <w:link w:val="7"/>
    <w:rPr>
      <w:kern w:val="2"/>
      <w:sz w:val="21"/>
      <w:szCs w:val="24"/>
    </w:rPr>
  </w:style>
  <w:style w:type="paragraph" w:styleId="aa">
    <w:name w:val="caption"/>
    <w:basedOn w:val="a2"/>
    <w:next w:val="a2"/>
    <w:qFormat/>
    <w:pPr>
      <w:jc w:val="center"/>
    </w:pPr>
    <w:rPr>
      <w:rFonts w:ascii="ＭＳ 明朝" w:hAnsi="ＭＳ 明朝"/>
      <w:b/>
      <w:bCs/>
      <w:szCs w:val="21"/>
    </w:rPr>
  </w:style>
  <w:style w:type="paragraph" w:styleId="ab">
    <w:name w:val="List Paragraph"/>
    <w:basedOn w:val="a2"/>
    <w:uiPriority w:val="99"/>
    <w:qFormat/>
    <w:pPr>
      <w:ind w:leftChars="400" w:left="840"/>
    </w:pPr>
    <w:rPr>
      <w:szCs w:val="22"/>
    </w:rPr>
  </w:style>
  <w:style w:type="character" w:styleId="ac">
    <w:name w:val="Hyperlink"/>
    <w:basedOn w:val="a4"/>
    <w:uiPriority w:val="99"/>
    <w:unhideWhenUsed/>
    <w:rPr>
      <w:color w:val="0000FF"/>
      <w:u w:val="single"/>
    </w:rPr>
  </w:style>
  <w:style w:type="paragraph" w:styleId="ad">
    <w:name w:val="header"/>
    <w:basedOn w:val="a2"/>
    <w:link w:val="ae"/>
    <w:unhideWhenUsed/>
    <w:pPr>
      <w:tabs>
        <w:tab w:val="center" w:pos="4252"/>
        <w:tab w:val="right" w:pos="8504"/>
      </w:tabs>
      <w:snapToGrid w:val="0"/>
    </w:pPr>
  </w:style>
  <w:style w:type="character" w:customStyle="1" w:styleId="ae">
    <w:name w:val="ヘッダー (文字)"/>
    <w:basedOn w:val="a4"/>
    <w:link w:val="ad"/>
    <w:uiPriority w:val="99"/>
    <w:rPr>
      <w:kern w:val="2"/>
      <w:sz w:val="21"/>
      <w:szCs w:val="24"/>
    </w:rPr>
  </w:style>
  <w:style w:type="paragraph" w:styleId="af">
    <w:name w:val="footer"/>
    <w:basedOn w:val="a2"/>
    <w:link w:val="af0"/>
    <w:uiPriority w:val="99"/>
    <w:unhideWhenUsed/>
    <w:pPr>
      <w:tabs>
        <w:tab w:val="center" w:pos="4252"/>
        <w:tab w:val="right" w:pos="8504"/>
      </w:tabs>
      <w:snapToGrid w:val="0"/>
    </w:pPr>
  </w:style>
  <w:style w:type="character" w:customStyle="1" w:styleId="af0">
    <w:name w:val="フッター (文字)"/>
    <w:basedOn w:val="a4"/>
    <w:link w:val="af"/>
    <w:uiPriority w:val="99"/>
    <w:rPr>
      <w:kern w:val="2"/>
      <w:sz w:val="21"/>
      <w:szCs w:val="24"/>
    </w:rPr>
  </w:style>
  <w:style w:type="paragraph" w:styleId="af1">
    <w:name w:val="Balloon Text"/>
    <w:basedOn w:val="a2"/>
    <w:link w:val="af2"/>
    <w:unhideWhenUsed/>
    <w:rPr>
      <w:rFonts w:asciiTheme="majorHAnsi" w:eastAsiaTheme="majorEastAsia" w:hAnsiTheme="majorHAnsi" w:cstheme="majorBidi"/>
      <w:sz w:val="18"/>
      <w:szCs w:val="18"/>
    </w:rPr>
  </w:style>
  <w:style w:type="character" w:customStyle="1" w:styleId="af2">
    <w:name w:val="吹き出し (文字)"/>
    <w:basedOn w:val="a4"/>
    <w:link w:val="af1"/>
    <w:rPr>
      <w:rFonts w:asciiTheme="majorHAnsi" w:eastAsiaTheme="majorEastAsia" w:hAnsiTheme="majorHAnsi" w:cstheme="majorBidi"/>
      <w:kern w:val="2"/>
      <w:sz w:val="18"/>
      <w:szCs w:val="18"/>
    </w:rPr>
  </w:style>
  <w:style w:type="character" w:styleId="af3">
    <w:name w:val="annotation reference"/>
    <w:basedOn w:val="a4"/>
    <w:unhideWhenUsed/>
    <w:rPr>
      <w:sz w:val="18"/>
      <w:szCs w:val="18"/>
    </w:rPr>
  </w:style>
  <w:style w:type="paragraph" w:styleId="af4">
    <w:name w:val="annotation text"/>
    <w:basedOn w:val="a2"/>
    <w:link w:val="af5"/>
    <w:unhideWhenUsed/>
    <w:pPr>
      <w:jc w:val="left"/>
    </w:pPr>
  </w:style>
  <w:style w:type="character" w:customStyle="1" w:styleId="af5">
    <w:name w:val="コメント文字列 (文字)"/>
    <w:basedOn w:val="a4"/>
    <w:link w:val="af4"/>
    <w:rPr>
      <w:kern w:val="2"/>
      <w:sz w:val="21"/>
      <w:szCs w:val="24"/>
    </w:rPr>
  </w:style>
  <w:style w:type="paragraph" w:styleId="af6">
    <w:name w:val="annotation subject"/>
    <w:basedOn w:val="af4"/>
    <w:next w:val="af4"/>
    <w:link w:val="af7"/>
    <w:unhideWhenUsed/>
    <w:rPr>
      <w:b/>
      <w:bCs/>
    </w:rPr>
  </w:style>
  <w:style w:type="character" w:customStyle="1" w:styleId="af7">
    <w:name w:val="コメント内容 (文字)"/>
    <w:basedOn w:val="af5"/>
    <w:link w:val="af6"/>
    <w:rPr>
      <w:b/>
      <w:bCs/>
      <w:kern w:val="2"/>
      <w:sz w:val="21"/>
      <w:szCs w:val="24"/>
    </w:rPr>
  </w:style>
  <w:style w:type="table" w:styleId="af8">
    <w:name w:val="Table Grid"/>
    <w:basedOn w:val="a5"/>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Revision"/>
    <w:hidden/>
    <w:uiPriority w:val="99"/>
    <w:semiHidden/>
    <w:rPr>
      <w:kern w:val="2"/>
      <w:sz w:val="21"/>
      <w:szCs w:val="24"/>
    </w:rPr>
  </w:style>
  <w:style w:type="paragraph" w:styleId="afa">
    <w:name w:val="TOC Heading"/>
    <w:basedOn w:val="1"/>
    <w:next w:val="a2"/>
    <w:uiPriority w:val="39"/>
    <w:unhideWhenUsed/>
    <w:qFormat/>
    <w:pPr>
      <w:keepNext/>
      <w:keepLines/>
      <w:numPr>
        <w:numId w:val="0"/>
      </w:numPr>
      <w:spacing w:before="480" w:line="276" w:lineRule="auto"/>
      <w:outlineLvl w:val="9"/>
    </w:pPr>
    <w:rPr>
      <w:rFonts w:asciiTheme="majorHAnsi" w:eastAsiaTheme="majorEastAsia" w:hAnsiTheme="majorHAnsi" w:cstheme="majorBidi"/>
      <w:b/>
      <w:bCs/>
      <w:color w:val="365F91" w:themeColor="accent1" w:themeShade="BF"/>
      <w:kern w:val="0"/>
    </w:rPr>
  </w:style>
  <w:style w:type="paragraph" w:styleId="11">
    <w:name w:val="toc 1"/>
    <w:basedOn w:val="a2"/>
    <w:next w:val="a2"/>
    <w:autoRedefine/>
    <w:uiPriority w:val="39"/>
    <w:unhideWhenUsed/>
    <w:rsid w:val="00917AB6"/>
    <w:rPr>
      <w:rFonts w:eastAsia="ＭＳ Ｐゴシック"/>
    </w:rPr>
  </w:style>
  <w:style w:type="paragraph" w:styleId="21">
    <w:name w:val="toc 2"/>
    <w:basedOn w:val="a2"/>
    <w:next w:val="a2"/>
    <w:autoRedefine/>
    <w:uiPriority w:val="39"/>
    <w:unhideWhenUsed/>
    <w:pPr>
      <w:ind w:leftChars="100" w:left="210"/>
    </w:pPr>
  </w:style>
  <w:style w:type="paragraph" w:styleId="HTML">
    <w:name w:val="HTML Preformatted"/>
    <w:basedOn w:val="a2"/>
    <w:link w:val="HTML0"/>
    <w:uiPriority w:val="99"/>
    <w:unhideWhenUsed/>
    <w:rsid w:val="00BC130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rPr>
  </w:style>
  <w:style w:type="character" w:customStyle="1" w:styleId="HTML0">
    <w:name w:val="HTML 書式付き (文字)"/>
    <w:basedOn w:val="a4"/>
    <w:link w:val="HTML"/>
    <w:uiPriority w:val="99"/>
    <w:rsid w:val="00BC130D"/>
    <w:rPr>
      <w:rFonts w:ascii="ＭＳ ゴシック" w:eastAsia="ＭＳ ゴシック" w:hAnsi="ＭＳ ゴシック" w:cs="ＭＳ ゴシック"/>
      <w:sz w:val="24"/>
      <w:szCs w:val="24"/>
    </w:rPr>
  </w:style>
  <w:style w:type="character" w:customStyle="1" w:styleId="40">
    <w:name w:val="見出し 4 (文字)"/>
    <w:basedOn w:val="a4"/>
    <w:link w:val="4"/>
    <w:rsid w:val="00EB11EB"/>
    <w:rPr>
      <w:rFonts w:ascii="ＭＳ ゴシック" w:eastAsia="ＭＳ ゴシック" w:hAnsi="ＭＳ ゴシック"/>
      <w:bCs/>
      <w:kern w:val="2"/>
      <w:sz w:val="21"/>
      <w:szCs w:val="24"/>
    </w:rPr>
  </w:style>
  <w:style w:type="character" w:customStyle="1" w:styleId="51">
    <w:name w:val="見出し 5 (文字)"/>
    <w:basedOn w:val="a4"/>
    <w:link w:val="5"/>
    <w:rsid w:val="00B338A3"/>
    <w:rPr>
      <w:rFonts w:asciiTheme="majorHAnsi" w:eastAsiaTheme="majorEastAsia" w:hAnsiTheme="majorHAnsi" w:cstheme="majorBidi"/>
      <w:kern w:val="2"/>
      <w:sz w:val="21"/>
      <w:szCs w:val="24"/>
    </w:rPr>
  </w:style>
  <w:style w:type="character" w:customStyle="1" w:styleId="60">
    <w:name w:val="見出し 6 (文字)"/>
    <w:basedOn w:val="a4"/>
    <w:link w:val="6"/>
    <w:rsid w:val="00B338A3"/>
    <w:rPr>
      <w:b/>
      <w:bCs/>
      <w:kern w:val="2"/>
      <w:sz w:val="21"/>
      <w:szCs w:val="24"/>
    </w:rPr>
  </w:style>
  <w:style w:type="character" w:customStyle="1" w:styleId="80">
    <w:name w:val="見出し 8 (文字)"/>
    <w:basedOn w:val="a4"/>
    <w:link w:val="8"/>
    <w:rsid w:val="00B338A3"/>
    <w:rPr>
      <w:kern w:val="2"/>
      <w:sz w:val="21"/>
      <w:szCs w:val="24"/>
    </w:rPr>
  </w:style>
  <w:style w:type="character" w:customStyle="1" w:styleId="90">
    <w:name w:val="見出し 9 (文字)"/>
    <w:basedOn w:val="a4"/>
    <w:link w:val="9"/>
    <w:rsid w:val="00B338A3"/>
    <w:rPr>
      <w:kern w:val="2"/>
      <w:sz w:val="21"/>
      <w:szCs w:val="24"/>
    </w:rPr>
  </w:style>
  <w:style w:type="paragraph" w:styleId="a3">
    <w:name w:val="Body Text"/>
    <w:basedOn w:val="a2"/>
    <w:link w:val="afb"/>
    <w:rsid w:val="00B64E2F"/>
    <w:pPr>
      <w:ind w:firstLineChars="100" w:firstLine="100"/>
    </w:pPr>
  </w:style>
  <w:style w:type="character" w:customStyle="1" w:styleId="afb">
    <w:name w:val="本文 (文字)"/>
    <w:basedOn w:val="a4"/>
    <w:link w:val="a3"/>
    <w:rsid w:val="00B64E2F"/>
    <w:rPr>
      <w:kern w:val="2"/>
      <w:sz w:val="21"/>
      <w:szCs w:val="24"/>
    </w:rPr>
  </w:style>
  <w:style w:type="paragraph" w:styleId="31">
    <w:name w:val="toc 3"/>
    <w:basedOn w:val="a2"/>
    <w:next w:val="a2"/>
    <w:autoRedefine/>
    <w:uiPriority w:val="39"/>
    <w:unhideWhenUsed/>
    <w:rsid w:val="00AA7A31"/>
    <w:pPr>
      <w:ind w:leftChars="200" w:left="420"/>
    </w:pPr>
  </w:style>
  <w:style w:type="paragraph" w:styleId="afc">
    <w:name w:val="footnote text"/>
    <w:basedOn w:val="a2"/>
    <w:link w:val="afd"/>
    <w:unhideWhenUsed/>
    <w:rsid w:val="001F3F6B"/>
    <w:pPr>
      <w:snapToGrid w:val="0"/>
      <w:jc w:val="left"/>
    </w:pPr>
  </w:style>
  <w:style w:type="character" w:customStyle="1" w:styleId="afd">
    <w:name w:val="脚注文字列 (文字)"/>
    <w:basedOn w:val="a4"/>
    <w:link w:val="afc"/>
    <w:rsid w:val="001F3F6B"/>
    <w:rPr>
      <w:kern w:val="2"/>
      <w:sz w:val="21"/>
      <w:szCs w:val="24"/>
    </w:rPr>
  </w:style>
  <w:style w:type="character" w:styleId="afe">
    <w:name w:val="footnote reference"/>
    <w:basedOn w:val="a4"/>
    <w:semiHidden/>
    <w:unhideWhenUsed/>
    <w:rsid w:val="001F3F6B"/>
    <w:rPr>
      <w:vertAlign w:val="superscript"/>
    </w:rPr>
  </w:style>
  <w:style w:type="paragraph" w:customStyle="1" w:styleId="50">
    <w:name w:val="見出し5"/>
    <w:basedOn w:val="a2"/>
    <w:qFormat/>
    <w:rsid w:val="005E74CA"/>
    <w:pPr>
      <w:numPr>
        <w:numId w:val="5"/>
      </w:numPr>
    </w:pPr>
    <w:rPr>
      <w:rFonts w:asciiTheme="majorEastAsia" w:eastAsiaTheme="majorEastAsia" w:hAnsiTheme="majorEastAsia"/>
    </w:rPr>
  </w:style>
  <w:style w:type="paragraph" w:customStyle="1" w:styleId="a">
    <w:name w:val="参考文献"/>
    <w:rsid w:val="00556B9C"/>
    <w:pPr>
      <w:numPr>
        <w:numId w:val="15"/>
      </w:numPr>
      <w:spacing w:before="180"/>
    </w:pPr>
    <w:rPr>
      <w:rFonts w:eastAsia="ＭＳ Ｐ明朝"/>
      <w:kern w:val="2"/>
      <w:sz w:val="21"/>
      <w:szCs w:val="24"/>
    </w:rPr>
  </w:style>
  <w:style w:type="paragraph" w:customStyle="1" w:styleId="22">
    <w:name w:val="図表番号2"/>
    <w:basedOn w:val="aa"/>
    <w:next w:val="a3"/>
    <w:autoRedefine/>
    <w:rsid w:val="00556B9C"/>
    <w:pPr>
      <w:keepNext/>
      <w:widowControl/>
    </w:pPr>
    <w:rPr>
      <w:rFonts w:ascii="Arial" w:eastAsia="ＭＳ Ｐゴシック" w:hAnsi="Arial"/>
      <w:b w:val="0"/>
    </w:rPr>
  </w:style>
  <w:style w:type="table" w:customStyle="1" w:styleId="5-11">
    <w:name w:val="グリッド (表) 5 濃色 - アクセント 11"/>
    <w:basedOn w:val="a5"/>
    <w:uiPriority w:val="50"/>
    <w:rsid w:val="00556B9C"/>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41">
    <w:name w:val="Medium Shading 1 Accent 1"/>
    <w:basedOn w:val="a5"/>
    <w:uiPriority w:val="63"/>
    <w:rsid w:val="00556B9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aff">
    <w:name w:val="Title"/>
    <w:basedOn w:val="a2"/>
    <w:link w:val="aff0"/>
    <w:qFormat/>
    <w:rsid w:val="00556B9C"/>
    <w:pPr>
      <w:spacing w:before="240" w:after="120"/>
      <w:jc w:val="center"/>
      <w:outlineLvl w:val="0"/>
    </w:pPr>
    <w:rPr>
      <w:rFonts w:ascii="Arial" w:eastAsia="ＭＳ ゴシック" w:hAnsi="Arial" w:cs="Arial"/>
      <w:sz w:val="32"/>
      <w:szCs w:val="32"/>
    </w:rPr>
  </w:style>
  <w:style w:type="character" w:customStyle="1" w:styleId="aff0">
    <w:name w:val="表題 (文字)"/>
    <w:basedOn w:val="a4"/>
    <w:link w:val="aff"/>
    <w:rsid w:val="00556B9C"/>
    <w:rPr>
      <w:rFonts w:ascii="Arial" w:eastAsia="ＭＳ ゴシック" w:hAnsi="Arial" w:cs="Arial"/>
      <w:kern w:val="2"/>
      <w:sz w:val="32"/>
      <w:szCs w:val="32"/>
    </w:rPr>
  </w:style>
  <w:style w:type="paragraph" w:customStyle="1" w:styleId="aff1">
    <w:name w:val="日付・氏名"/>
    <w:basedOn w:val="a2"/>
    <w:next w:val="1"/>
    <w:rsid w:val="00556B9C"/>
    <w:pPr>
      <w:jc w:val="right"/>
    </w:pPr>
    <w:rPr>
      <w:rFonts w:ascii="Tahoma" w:eastAsia="ＭＳ Ｐゴシック" w:hAnsi="Tahoma"/>
    </w:rPr>
  </w:style>
  <w:style w:type="paragraph" w:customStyle="1" w:styleId="aff2">
    <w:name w:val="参考文献見出し"/>
    <w:basedOn w:val="1"/>
    <w:next w:val="a"/>
    <w:rsid w:val="00556B9C"/>
    <w:pPr>
      <w:keepNext/>
      <w:pageBreakBefore/>
      <w:numPr>
        <w:numId w:val="0"/>
      </w:numPr>
    </w:pPr>
    <w:rPr>
      <w:rFonts w:ascii="Arial" w:eastAsia="ＤＦＧ華康ゴシック体W5" w:hAnsi="Arial"/>
      <w:szCs w:val="24"/>
    </w:rPr>
  </w:style>
  <w:style w:type="character" w:styleId="aff3">
    <w:name w:val="page number"/>
    <w:basedOn w:val="a4"/>
    <w:rsid w:val="00556B9C"/>
  </w:style>
  <w:style w:type="numbering" w:styleId="1ai">
    <w:name w:val="Outline List 1"/>
    <w:basedOn w:val="a6"/>
    <w:rsid w:val="00556B9C"/>
    <w:pPr>
      <w:numPr>
        <w:numId w:val="17"/>
      </w:numPr>
    </w:pPr>
  </w:style>
  <w:style w:type="paragraph" w:styleId="aff4">
    <w:name w:val="Note Heading"/>
    <w:basedOn w:val="a2"/>
    <w:next w:val="a2"/>
    <w:link w:val="aff5"/>
    <w:rsid w:val="00556B9C"/>
    <w:pPr>
      <w:jc w:val="center"/>
    </w:pPr>
  </w:style>
  <w:style w:type="character" w:customStyle="1" w:styleId="aff5">
    <w:name w:val="記 (文字)"/>
    <w:basedOn w:val="a4"/>
    <w:link w:val="aff4"/>
    <w:rsid w:val="00556B9C"/>
    <w:rPr>
      <w:kern w:val="2"/>
      <w:sz w:val="21"/>
      <w:szCs w:val="24"/>
    </w:rPr>
  </w:style>
  <w:style w:type="paragraph" w:customStyle="1" w:styleId="a0">
    <w:name w:val="別紙"/>
    <w:basedOn w:val="a2"/>
    <w:rsid w:val="00556B9C"/>
    <w:pPr>
      <w:numPr>
        <w:numId w:val="18"/>
      </w:numPr>
    </w:pPr>
  </w:style>
  <w:style w:type="paragraph" w:styleId="aff6">
    <w:name w:val="Closing"/>
    <w:basedOn w:val="a2"/>
    <w:link w:val="aff7"/>
    <w:rsid w:val="00556B9C"/>
    <w:pPr>
      <w:jc w:val="right"/>
    </w:pPr>
  </w:style>
  <w:style w:type="character" w:customStyle="1" w:styleId="aff7">
    <w:name w:val="結語 (文字)"/>
    <w:basedOn w:val="a4"/>
    <w:link w:val="aff6"/>
    <w:rsid w:val="00556B9C"/>
    <w:rPr>
      <w:kern w:val="2"/>
      <w:sz w:val="21"/>
      <w:szCs w:val="24"/>
    </w:rPr>
  </w:style>
  <w:style w:type="paragraph" w:customStyle="1" w:styleId="a1">
    <w:name w:val="部"/>
    <w:basedOn w:val="a3"/>
    <w:rsid w:val="00556B9C"/>
    <w:pPr>
      <w:numPr>
        <w:numId w:val="19"/>
      </w:numPr>
      <w:ind w:firstLineChars="0" w:firstLine="0"/>
      <w:jc w:val="center"/>
    </w:pPr>
    <w:rPr>
      <w:rFonts w:ascii="ＭＳ ゴシック" w:eastAsia="ＭＳ ゴシック" w:hAnsi="ＭＳ ゴシック"/>
      <w:sz w:val="24"/>
    </w:rPr>
  </w:style>
  <w:style w:type="paragraph" w:styleId="aff8">
    <w:name w:val="Quote"/>
    <w:basedOn w:val="a2"/>
    <w:next w:val="a3"/>
    <w:link w:val="aff9"/>
    <w:uiPriority w:val="29"/>
    <w:qFormat/>
    <w:rsid w:val="00556B9C"/>
    <w:pPr>
      <w:spacing w:beforeLines="50" w:before="50" w:afterLines="50" w:after="50"/>
      <w:ind w:leftChars="200" w:left="200" w:rightChars="200" w:right="200" w:firstLineChars="100" w:firstLine="100"/>
    </w:pPr>
    <w:rPr>
      <w:i/>
      <w:iCs/>
      <w:color w:val="000000" w:themeColor="text1"/>
    </w:rPr>
  </w:style>
  <w:style w:type="character" w:customStyle="1" w:styleId="aff9">
    <w:name w:val="引用文 (文字)"/>
    <w:basedOn w:val="a4"/>
    <w:link w:val="aff8"/>
    <w:uiPriority w:val="29"/>
    <w:rsid w:val="00556B9C"/>
    <w:rPr>
      <w:i/>
      <w:iCs/>
      <w:color w:val="000000" w:themeColor="text1"/>
      <w:kern w:val="2"/>
      <w:sz w:val="21"/>
      <w:szCs w:val="24"/>
    </w:rPr>
  </w:style>
  <w:style w:type="table" w:styleId="23">
    <w:name w:val="Light List Accent 1"/>
    <w:basedOn w:val="a5"/>
    <w:uiPriority w:val="61"/>
    <w:rsid w:val="00556B9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ffa">
    <w:name w:val="endnote text"/>
    <w:basedOn w:val="a2"/>
    <w:link w:val="affb"/>
    <w:rsid w:val="00556B9C"/>
    <w:pPr>
      <w:snapToGrid w:val="0"/>
      <w:jc w:val="left"/>
    </w:pPr>
  </w:style>
  <w:style w:type="character" w:customStyle="1" w:styleId="affb">
    <w:name w:val="文末脚注文字列 (文字)"/>
    <w:basedOn w:val="a4"/>
    <w:link w:val="affa"/>
    <w:rsid w:val="00556B9C"/>
    <w:rPr>
      <w:kern w:val="2"/>
      <w:sz w:val="21"/>
      <w:szCs w:val="24"/>
    </w:rPr>
  </w:style>
  <w:style w:type="character" w:styleId="affc">
    <w:name w:val="endnote reference"/>
    <w:basedOn w:val="a4"/>
    <w:rsid w:val="00556B9C"/>
    <w:rPr>
      <w:vertAlign w:val="superscript"/>
    </w:rPr>
  </w:style>
  <w:style w:type="table" w:customStyle="1" w:styleId="4-11">
    <w:name w:val="一覧 (表) 4 - アクセント 11"/>
    <w:basedOn w:val="a5"/>
    <w:uiPriority w:val="49"/>
    <w:rsid w:val="00556B9C"/>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グリッド (表) 4 - アクセント 21"/>
    <w:basedOn w:val="a5"/>
    <w:uiPriority w:val="49"/>
    <w:rsid w:val="00556B9C"/>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110">
    <w:name w:val="グリッド (表) 4 - アクセント 11"/>
    <w:basedOn w:val="a5"/>
    <w:uiPriority w:val="49"/>
    <w:rsid w:val="00556B9C"/>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111">
    <w:name w:val="グリッド (表) 5 濃色 - アクセント 111"/>
    <w:basedOn w:val="a5"/>
    <w:uiPriority w:val="50"/>
    <w:rsid w:val="00CE38D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111">
    <w:name w:val="一覧 (表) 4 - アクセント 111"/>
    <w:basedOn w:val="a5"/>
    <w:uiPriority w:val="49"/>
    <w:rsid w:val="00CE38DF"/>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1">
    <w:name w:val="グリッド (表) 4 - アクセント 211"/>
    <w:basedOn w:val="a5"/>
    <w:uiPriority w:val="49"/>
    <w:rsid w:val="00CE38DF"/>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1110">
    <w:name w:val="グリッド (表) 4 - アクセント 111"/>
    <w:basedOn w:val="a5"/>
    <w:uiPriority w:val="49"/>
    <w:rsid w:val="00CE38DF"/>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3-11">
    <w:name w:val="一覧 (表) 3 - アクセント 11"/>
    <w:basedOn w:val="a5"/>
    <w:uiPriority w:val="48"/>
    <w:rsid w:val="001F596D"/>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affd">
    <w:name w:val="Bibliography"/>
    <w:basedOn w:val="a2"/>
    <w:next w:val="a2"/>
    <w:uiPriority w:val="37"/>
    <w:unhideWhenUsed/>
    <w:rsid w:val="007347E7"/>
  </w:style>
  <w:style w:type="paragraph" w:customStyle="1" w:styleId="Default">
    <w:name w:val="Default"/>
    <w:rsid w:val="00814581"/>
    <w:pPr>
      <w:widowControl w:val="0"/>
      <w:autoSpaceDE w:val="0"/>
      <w:autoSpaceDN w:val="0"/>
      <w:adjustRightInd w:val="0"/>
    </w:pPr>
    <w:rPr>
      <w:rFonts w:ascii="ＭＳ ゴシック" w:eastAsia="ＭＳ ゴシック" w:hAnsiTheme="minorHAnsi" w:cs="ＭＳ ゴシック"/>
      <w:color w:val="000000"/>
      <w:sz w:val="24"/>
      <w:szCs w:val="24"/>
    </w:rPr>
  </w:style>
  <w:style w:type="table" w:styleId="24">
    <w:name w:val="Light List"/>
    <w:basedOn w:val="a5"/>
    <w:uiPriority w:val="61"/>
    <w:rsid w:val="0062693D"/>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affe">
    <w:name w:val="Plain Text"/>
    <w:basedOn w:val="a2"/>
    <w:link w:val="afff"/>
    <w:uiPriority w:val="99"/>
    <w:unhideWhenUsed/>
    <w:rsid w:val="00577D6F"/>
    <w:pPr>
      <w:jc w:val="left"/>
    </w:pPr>
    <w:rPr>
      <w:rFonts w:ascii="ＭＳ ゴシック" w:eastAsia="ＭＳ ゴシック" w:hAnsi="Courier New" w:cs="Courier New"/>
      <w:sz w:val="20"/>
      <w:szCs w:val="21"/>
    </w:rPr>
  </w:style>
  <w:style w:type="character" w:customStyle="1" w:styleId="afff">
    <w:name w:val="書式なし (文字)"/>
    <w:basedOn w:val="a4"/>
    <w:link w:val="affe"/>
    <w:uiPriority w:val="99"/>
    <w:rsid w:val="00577D6F"/>
    <w:rPr>
      <w:rFonts w:ascii="ＭＳ ゴシック" w:eastAsia="ＭＳ ゴシック" w:hAnsi="Courier New" w:cs="Courier New"/>
      <w:kern w:val="2"/>
      <w:szCs w:val="21"/>
    </w:rPr>
  </w:style>
  <w:style w:type="paragraph" w:customStyle="1" w:styleId="afff0">
    <w:name w:val="報告書本文"/>
    <w:basedOn w:val="a2"/>
    <w:rsid w:val="00453D6E"/>
    <w:pPr>
      <w:ind w:firstLineChars="100" w:firstLine="100"/>
    </w:pPr>
    <w:rPr>
      <w:sz w:val="24"/>
    </w:rPr>
  </w:style>
  <w:style w:type="table" w:customStyle="1" w:styleId="5-12">
    <w:name w:val="グリッド (表) 5 濃色 - アクセント 12"/>
    <w:basedOn w:val="a5"/>
    <w:uiPriority w:val="50"/>
    <w:rsid w:val="00CC72B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afff1">
    <w:name w:val="FollowedHyperlink"/>
    <w:basedOn w:val="a4"/>
    <w:uiPriority w:val="99"/>
    <w:semiHidden/>
    <w:unhideWhenUsed/>
    <w:rsid w:val="006B4227"/>
    <w:rPr>
      <w:color w:val="800080" w:themeColor="followedHyperlink"/>
      <w:u w:val="single"/>
    </w:rPr>
  </w:style>
  <w:style w:type="character" w:customStyle="1" w:styleId="apple-converted-space">
    <w:name w:val="apple-converted-space"/>
    <w:basedOn w:val="a4"/>
    <w:rsid w:val="00B9398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Closing" w:uiPriority="0"/>
    <w:lsdException w:name="Default Paragraph Font" w:uiPriority="1"/>
    <w:lsdException w:name="Body Text" w:uiPriority="0"/>
    <w:lsdException w:name="Subtitle" w:semiHidden="0" w:uiPriority="11" w:unhideWhenUsed="0" w:qFormat="1"/>
    <w:lsdException w:name="Note Heading" w:uiPriority="0"/>
    <w:lsdException w:name="Strong" w:semiHidden="0" w:uiPriority="22" w:unhideWhenUsed="0" w:qFormat="1"/>
    <w:lsdException w:name="Emphasis" w:semiHidden="0" w:uiPriority="20" w:unhideWhenUsed="0" w:qFormat="1"/>
    <w:lsdException w:name="annotation subject" w:uiPriority="0"/>
    <w:lsdException w:name="Outline List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967018"/>
    <w:pPr>
      <w:widowControl w:val="0"/>
      <w:jc w:val="both"/>
    </w:pPr>
    <w:rPr>
      <w:kern w:val="2"/>
      <w:sz w:val="21"/>
      <w:szCs w:val="24"/>
    </w:rPr>
  </w:style>
  <w:style w:type="paragraph" w:styleId="1">
    <w:name w:val="heading 1"/>
    <w:basedOn w:val="a2"/>
    <w:next w:val="a2"/>
    <w:link w:val="10"/>
    <w:uiPriority w:val="9"/>
    <w:qFormat/>
    <w:rsid w:val="00917AB6"/>
    <w:pPr>
      <w:widowControl/>
      <w:numPr>
        <w:numId w:val="20"/>
      </w:numPr>
      <w:ind w:left="0"/>
      <w:jc w:val="center"/>
      <w:outlineLvl w:val="0"/>
    </w:pPr>
    <w:rPr>
      <w:rFonts w:ascii="ＭＳ Ｐゴシック" w:eastAsia="ＭＳ Ｐゴシック" w:hAnsi="ＭＳ Ｐゴシック"/>
      <w:sz w:val="28"/>
      <w:szCs w:val="28"/>
    </w:rPr>
  </w:style>
  <w:style w:type="paragraph" w:styleId="2">
    <w:name w:val="heading 2"/>
    <w:basedOn w:val="1"/>
    <w:next w:val="a2"/>
    <w:link w:val="20"/>
    <w:qFormat/>
    <w:rsid w:val="00182E53"/>
    <w:pPr>
      <w:keepNext/>
      <w:numPr>
        <w:ilvl w:val="1"/>
      </w:numPr>
      <w:jc w:val="left"/>
      <w:outlineLvl w:val="1"/>
    </w:pPr>
    <w:rPr>
      <w:sz w:val="24"/>
      <w:szCs w:val="24"/>
    </w:rPr>
  </w:style>
  <w:style w:type="paragraph" w:styleId="3">
    <w:name w:val="heading 3"/>
    <w:basedOn w:val="a2"/>
    <w:next w:val="a3"/>
    <w:link w:val="30"/>
    <w:qFormat/>
    <w:rsid w:val="0081622D"/>
    <w:pPr>
      <w:keepNext/>
      <w:numPr>
        <w:ilvl w:val="2"/>
        <w:numId w:val="20"/>
      </w:numPr>
      <w:outlineLvl w:val="2"/>
    </w:pPr>
    <w:rPr>
      <w:rFonts w:ascii="Arial" w:eastAsia="ＭＳ ゴシック" w:hAnsi="Arial"/>
      <w:sz w:val="22"/>
      <w:szCs w:val="22"/>
    </w:rPr>
  </w:style>
  <w:style w:type="paragraph" w:styleId="4">
    <w:name w:val="heading 4"/>
    <w:basedOn w:val="a2"/>
    <w:next w:val="a2"/>
    <w:link w:val="40"/>
    <w:unhideWhenUsed/>
    <w:qFormat/>
    <w:rsid w:val="00EB11EB"/>
    <w:pPr>
      <w:keepNext/>
      <w:numPr>
        <w:ilvl w:val="3"/>
        <w:numId w:val="20"/>
      </w:numPr>
      <w:outlineLvl w:val="3"/>
    </w:pPr>
    <w:rPr>
      <w:rFonts w:ascii="ＭＳ ゴシック" w:eastAsia="ＭＳ ゴシック" w:hAnsi="ＭＳ ゴシック"/>
      <w:bCs/>
    </w:rPr>
  </w:style>
  <w:style w:type="paragraph" w:styleId="5">
    <w:name w:val="heading 5"/>
    <w:basedOn w:val="a2"/>
    <w:next w:val="a2"/>
    <w:link w:val="51"/>
    <w:unhideWhenUsed/>
    <w:qFormat/>
    <w:rsid w:val="00B338A3"/>
    <w:pPr>
      <w:keepNext/>
      <w:numPr>
        <w:ilvl w:val="4"/>
        <w:numId w:val="20"/>
      </w:numPr>
      <w:outlineLvl w:val="4"/>
    </w:pPr>
    <w:rPr>
      <w:rFonts w:asciiTheme="majorHAnsi" w:eastAsiaTheme="majorEastAsia" w:hAnsiTheme="majorHAnsi" w:cstheme="majorBidi"/>
    </w:rPr>
  </w:style>
  <w:style w:type="paragraph" w:styleId="6">
    <w:name w:val="heading 6"/>
    <w:basedOn w:val="a2"/>
    <w:next w:val="a2"/>
    <w:link w:val="60"/>
    <w:unhideWhenUsed/>
    <w:qFormat/>
    <w:rsid w:val="00B338A3"/>
    <w:pPr>
      <w:keepNext/>
      <w:numPr>
        <w:ilvl w:val="5"/>
        <w:numId w:val="20"/>
      </w:numPr>
      <w:outlineLvl w:val="5"/>
    </w:pPr>
    <w:rPr>
      <w:b/>
      <w:bCs/>
    </w:rPr>
  </w:style>
  <w:style w:type="paragraph" w:styleId="7">
    <w:name w:val="heading 7"/>
    <w:basedOn w:val="a2"/>
    <w:next w:val="a2"/>
    <w:link w:val="70"/>
    <w:unhideWhenUsed/>
    <w:qFormat/>
    <w:pPr>
      <w:keepNext/>
      <w:numPr>
        <w:ilvl w:val="6"/>
        <w:numId w:val="20"/>
      </w:numPr>
      <w:outlineLvl w:val="6"/>
    </w:pPr>
  </w:style>
  <w:style w:type="paragraph" w:styleId="8">
    <w:name w:val="heading 8"/>
    <w:basedOn w:val="a2"/>
    <w:next w:val="a2"/>
    <w:link w:val="80"/>
    <w:unhideWhenUsed/>
    <w:qFormat/>
    <w:rsid w:val="00B338A3"/>
    <w:pPr>
      <w:keepNext/>
      <w:numPr>
        <w:ilvl w:val="7"/>
        <w:numId w:val="20"/>
      </w:numPr>
      <w:outlineLvl w:val="7"/>
    </w:pPr>
  </w:style>
  <w:style w:type="paragraph" w:styleId="9">
    <w:name w:val="heading 9"/>
    <w:basedOn w:val="a2"/>
    <w:next w:val="a2"/>
    <w:link w:val="90"/>
    <w:unhideWhenUsed/>
    <w:qFormat/>
    <w:rsid w:val="00B338A3"/>
    <w:pPr>
      <w:keepNext/>
      <w:numPr>
        <w:ilvl w:val="8"/>
        <w:numId w:val="20"/>
      </w:numPr>
      <w:outlineLvl w:val="8"/>
    </w:p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出所"/>
    <w:basedOn w:val="a2"/>
    <w:qFormat/>
    <w:pPr>
      <w:ind w:rightChars="134" w:right="281"/>
      <w:jc w:val="right"/>
    </w:pPr>
    <w:rPr>
      <w:rFonts w:ascii="ＭＳ 明朝" w:hAnsi="ＭＳ 明朝"/>
      <w:sz w:val="20"/>
    </w:rPr>
  </w:style>
  <w:style w:type="paragraph" w:customStyle="1" w:styleId="a8">
    <w:name w:val="小見出し"/>
    <w:basedOn w:val="a2"/>
    <w:qFormat/>
    <w:rPr>
      <w:u w:val="single"/>
    </w:rPr>
  </w:style>
  <w:style w:type="paragraph" w:customStyle="1" w:styleId="a9">
    <w:name w:val="図表"/>
    <w:basedOn w:val="a2"/>
    <w:qFormat/>
    <w:pPr>
      <w:jc w:val="center"/>
    </w:pPr>
    <w:rPr>
      <w:noProof/>
    </w:rPr>
  </w:style>
  <w:style w:type="character" w:customStyle="1" w:styleId="10">
    <w:name w:val="見出し 1 (文字)"/>
    <w:basedOn w:val="a4"/>
    <w:link w:val="1"/>
    <w:uiPriority w:val="9"/>
    <w:rsid w:val="00917AB6"/>
    <w:rPr>
      <w:rFonts w:ascii="ＭＳ Ｐゴシック" w:eastAsia="ＭＳ Ｐゴシック" w:hAnsi="ＭＳ Ｐゴシック"/>
      <w:kern w:val="2"/>
      <w:sz w:val="28"/>
      <w:szCs w:val="28"/>
    </w:rPr>
  </w:style>
  <w:style w:type="character" w:customStyle="1" w:styleId="20">
    <w:name w:val="見出し 2 (文字)"/>
    <w:basedOn w:val="a4"/>
    <w:link w:val="2"/>
    <w:rsid w:val="00182E53"/>
    <w:rPr>
      <w:rFonts w:ascii="ＭＳ Ｐゴシック" w:eastAsia="ＭＳ Ｐゴシック" w:hAnsi="ＭＳ Ｐゴシック"/>
      <w:kern w:val="2"/>
      <w:sz w:val="24"/>
      <w:szCs w:val="24"/>
    </w:rPr>
  </w:style>
  <w:style w:type="character" w:customStyle="1" w:styleId="30">
    <w:name w:val="見出し 3 (文字)"/>
    <w:basedOn w:val="a4"/>
    <w:link w:val="3"/>
    <w:rsid w:val="0081622D"/>
    <w:rPr>
      <w:rFonts w:ascii="Arial" w:eastAsia="ＭＳ ゴシック" w:hAnsi="Arial"/>
      <w:kern w:val="2"/>
      <w:sz w:val="22"/>
      <w:szCs w:val="22"/>
    </w:rPr>
  </w:style>
  <w:style w:type="character" w:customStyle="1" w:styleId="70">
    <w:name w:val="見出し 7 (文字)"/>
    <w:link w:val="7"/>
    <w:rPr>
      <w:kern w:val="2"/>
      <w:sz w:val="21"/>
      <w:szCs w:val="24"/>
    </w:rPr>
  </w:style>
  <w:style w:type="paragraph" w:styleId="aa">
    <w:name w:val="caption"/>
    <w:basedOn w:val="a2"/>
    <w:next w:val="a2"/>
    <w:qFormat/>
    <w:pPr>
      <w:jc w:val="center"/>
    </w:pPr>
    <w:rPr>
      <w:rFonts w:ascii="ＭＳ 明朝" w:hAnsi="ＭＳ 明朝"/>
      <w:b/>
      <w:bCs/>
      <w:szCs w:val="21"/>
    </w:rPr>
  </w:style>
  <w:style w:type="paragraph" w:styleId="ab">
    <w:name w:val="List Paragraph"/>
    <w:basedOn w:val="a2"/>
    <w:uiPriority w:val="99"/>
    <w:qFormat/>
    <w:pPr>
      <w:ind w:leftChars="400" w:left="840"/>
    </w:pPr>
    <w:rPr>
      <w:szCs w:val="22"/>
    </w:rPr>
  </w:style>
  <w:style w:type="character" w:styleId="ac">
    <w:name w:val="Hyperlink"/>
    <w:basedOn w:val="a4"/>
    <w:uiPriority w:val="99"/>
    <w:unhideWhenUsed/>
    <w:rPr>
      <w:color w:val="0000FF"/>
      <w:u w:val="single"/>
    </w:rPr>
  </w:style>
  <w:style w:type="paragraph" w:styleId="ad">
    <w:name w:val="header"/>
    <w:basedOn w:val="a2"/>
    <w:link w:val="ae"/>
    <w:unhideWhenUsed/>
    <w:pPr>
      <w:tabs>
        <w:tab w:val="center" w:pos="4252"/>
        <w:tab w:val="right" w:pos="8504"/>
      </w:tabs>
      <w:snapToGrid w:val="0"/>
    </w:pPr>
  </w:style>
  <w:style w:type="character" w:customStyle="1" w:styleId="ae">
    <w:name w:val="ヘッダー (文字)"/>
    <w:basedOn w:val="a4"/>
    <w:link w:val="ad"/>
    <w:uiPriority w:val="99"/>
    <w:rPr>
      <w:kern w:val="2"/>
      <w:sz w:val="21"/>
      <w:szCs w:val="24"/>
    </w:rPr>
  </w:style>
  <w:style w:type="paragraph" w:styleId="af">
    <w:name w:val="footer"/>
    <w:basedOn w:val="a2"/>
    <w:link w:val="af0"/>
    <w:uiPriority w:val="99"/>
    <w:unhideWhenUsed/>
    <w:pPr>
      <w:tabs>
        <w:tab w:val="center" w:pos="4252"/>
        <w:tab w:val="right" w:pos="8504"/>
      </w:tabs>
      <w:snapToGrid w:val="0"/>
    </w:pPr>
  </w:style>
  <w:style w:type="character" w:customStyle="1" w:styleId="af0">
    <w:name w:val="フッター (文字)"/>
    <w:basedOn w:val="a4"/>
    <w:link w:val="af"/>
    <w:uiPriority w:val="99"/>
    <w:rPr>
      <w:kern w:val="2"/>
      <w:sz w:val="21"/>
      <w:szCs w:val="24"/>
    </w:rPr>
  </w:style>
  <w:style w:type="paragraph" w:styleId="af1">
    <w:name w:val="Balloon Text"/>
    <w:basedOn w:val="a2"/>
    <w:link w:val="af2"/>
    <w:unhideWhenUsed/>
    <w:rPr>
      <w:rFonts w:asciiTheme="majorHAnsi" w:eastAsiaTheme="majorEastAsia" w:hAnsiTheme="majorHAnsi" w:cstheme="majorBidi"/>
      <w:sz w:val="18"/>
      <w:szCs w:val="18"/>
    </w:rPr>
  </w:style>
  <w:style w:type="character" w:customStyle="1" w:styleId="af2">
    <w:name w:val="吹き出し (文字)"/>
    <w:basedOn w:val="a4"/>
    <w:link w:val="af1"/>
    <w:rPr>
      <w:rFonts w:asciiTheme="majorHAnsi" w:eastAsiaTheme="majorEastAsia" w:hAnsiTheme="majorHAnsi" w:cstheme="majorBidi"/>
      <w:kern w:val="2"/>
      <w:sz w:val="18"/>
      <w:szCs w:val="18"/>
    </w:rPr>
  </w:style>
  <w:style w:type="character" w:styleId="af3">
    <w:name w:val="annotation reference"/>
    <w:basedOn w:val="a4"/>
    <w:unhideWhenUsed/>
    <w:rPr>
      <w:sz w:val="18"/>
      <w:szCs w:val="18"/>
    </w:rPr>
  </w:style>
  <w:style w:type="paragraph" w:styleId="af4">
    <w:name w:val="annotation text"/>
    <w:basedOn w:val="a2"/>
    <w:link w:val="af5"/>
    <w:unhideWhenUsed/>
    <w:pPr>
      <w:jc w:val="left"/>
    </w:pPr>
  </w:style>
  <w:style w:type="character" w:customStyle="1" w:styleId="af5">
    <w:name w:val="コメント文字列 (文字)"/>
    <w:basedOn w:val="a4"/>
    <w:link w:val="af4"/>
    <w:rPr>
      <w:kern w:val="2"/>
      <w:sz w:val="21"/>
      <w:szCs w:val="24"/>
    </w:rPr>
  </w:style>
  <w:style w:type="paragraph" w:styleId="af6">
    <w:name w:val="annotation subject"/>
    <w:basedOn w:val="af4"/>
    <w:next w:val="af4"/>
    <w:link w:val="af7"/>
    <w:unhideWhenUsed/>
    <w:rPr>
      <w:b/>
      <w:bCs/>
    </w:rPr>
  </w:style>
  <w:style w:type="character" w:customStyle="1" w:styleId="af7">
    <w:name w:val="コメント内容 (文字)"/>
    <w:basedOn w:val="af5"/>
    <w:link w:val="af6"/>
    <w:rPr>
      <w:b/>
      <w:bCs/>
      <w:kern w:val="2"/>
      <w:sz w:val="21"/>
      <w:szCs w:val="24"/>
    </w:rPr>
  </w:style>
  <w:style w:type="table" w:styleId="af8">
    <w:name w:val="Table Grid"/>
    <w:basedOn w:val="a5"/>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Revision"/>
    <w:hidden/>
    <w:uiPriority w:val="99"/>
    <w:semiHidden/>
    <w:rPr>
      <w:kern w:val="2"/>
      <w:sz w:val="21"/>
      <w:szCs w:val="24"/>
    </w:rPr>
  </w:style>
  <w:style w:type="paragraph" w:styleId="afa">
    <w:name w:val="TOC Heading"/>
    <w:basedOn w:val="1"/>
    <w:next w:val="a2"/>
    <w:uiPriority w:val="39"/>
    <w:unhideWhenUsed/>
    <w:qFormat/>
    <w:pPr>
      <w:keepNext/>
      <w:keepLines/>
      <w:numPr>
        <w:numId w:val="0"/>
      </w:numPr>
      <w:spacing w:before="480" w:line="276" w:lineRule="auto"/>
      <w:outlineLvl w:val="9"/>
    </w:pPr>
    <w:rPr>
      <w:rFonts w:asciiTheme="majorHAnsi" w:eastAsiaTheme="majorEastAsia" w:hAnsiTheme="majorHAnsi" w:cstheme="majorBidi"/>
      <w:b/>
      <w:bCs/>
      <w:color w:val="365F91" w:themeColor="accent1" w:themeShade="BF"/>
      <w:kern w:val="0"/>
    </w:rPr>
  </w:style>
  <w:style w:type="paragraph" w:styleId="11">
    <w:name w:val="toc 1"/>
    <w:basedOn w:val="a2"/>
    <w:next w:val="a2"/>
    <w:autoRedefine/>
    <w:uiPriority w:val="39"/>
    <w:unhideWhenUsed/>
    <w:rsid w:val="00917AB6"/>
    <w:rPr>
      <w:rFonts w:eastAsia="ＭＳ Ｐゴシック"/>
    </w:rPr>
  </w:style>
  <w:style w:type="paragraph" w:styleId="21">
    <w:name w:val="toc 2"/>
    <w:basedOn w:val="a2"/>
    <w:next w:val="a2"/>
    <w:autoRedefine/>
    <w:uiPriority w:val="39"/>
    <w:unhideWhenUsed/>
    <w:pPr>
      <w:ind w:leftChars="100" w:left="210"/>
    </w:pPr>
  </w:style>
  <w:style w:type="paragraph" w:styleId="HTML">
    <w:name w:val="HTML Preformatted"/>
    <w:basedOn w:val="a2"/>
    <w:link w:val="HTML0"/>
    <w:uiPriority w:val="99"/>
    <w:unhideWhenUsed/>
    <w:rsid w:val="00BC130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rPr>
  </w:style>
  <w:style w:type="character" w:customStyle="1" w:styleId="HTML0">
    <w:name w:val="HTML 書式付き (文字)"/>
    <w:basedOn w:val="a4"/>
    <w:link w:val="HTML"/>
    <w:uiPriority w:val="99"/>
    <w:rsid w:val="00BC130D"/>
    <w:rPr>
      <w:rFonts w:ascii="ＭＳ ゴシック" w:eastAsia="ＭＳ ゴシック" w:hAnsi="ＭＳ ゴシック" w:cs="ＭＳ ゴシック"/>
      <w:sz w:val="24"/>
      <w:szCs w:val="24"/>
    </w:rPr>
  </w:style>
  <w:style w:type="character" w:customStyle="1" w:styleId="40">
    <w:name w:val="見出し 4 (文字)"/>
    <w:basedOn w:val="a4"/>
    <w:link w:val="4"/>
    <w:rsid w:val="00EB11EB"/>
    <w:rPr>
      <w:rFonts w:ascii="ＭＳ ゴシック" w:eastAsia="ＭＳ ゴシック" w:hAnsi="ＭＳ ゴシック"/>
      <w:bCs/>
      <w:kern w:val="2"/>
      <w:sz w:val="21"/>
      <w:szCs w:val="24"/>
    </w:rPr>
  </w:style>
  <w:style w:type="character" w:customStyle="1" w:styleId="51">
    <w:name w:val="見出し 5 (文字)"/>
    <w:basedOn w:val="a4"/>
    <w:link w:val="5"/>
    <w:rsid w:val="00B338A3"/>
    <w:rPr>
      <w:rFonts w:asciiTheme="majorHAnsi" w:eastAsiaTheme="majorEastAsia" w:hAnsiTheme="majorHAnsi" w:cstheme="majorBidi"/>
      <w:kern w:val="2"/>
      <w:sz w:val="21"/>
      <w:szCs w:val="24"/>
    </w:rPr>
  </w:style>
  <w:style w:type="character" w:customStyle="1" w:styleId="60">
    <w:name w:val="見出し 6 (文字)"/>
    <w:basedOn w:val="a4"/>
    <w:link w:val="6"/>
    <w:rsid w:val="00B338A3"/>
    <w:rPr>
      <w:b/>
      <w:bCs/>
      <w:kern w:val="2"/>
      <w:sz w:val="21"/>
      <w:szCs w:val="24"/>
    </w:rPr>
  </w:style>
  <w:style w:type="character" w:customStyle="1" w:styleId="80">
    <w:name w:val="見出し 8 (文字)"/>
    <w:basedOn w:val="a4"/>
    <w:link w:val="8"/>
    <w:rsid w:val="00B338A3"/>
    <w:rPr>
      <w:kern w:val="2"/>
      <w:sz w:val="21"/>
      <w:szCs w:val="24"/>
    </w:rPr>
  </w:style>
  <w:style w:type="character" w:customStyle="1" w:styleId="90">
    <w:name w:val="見出し 9 (文字)"/>
    <w:basedOn w:val="a4"/>
    <w:link w:val="9"/>
    <w:rsid w:val="00B338A3"/>
    <w:rPr>
      <w:kern w:val="2"/>
      <w:sz w:val="21"/>
      <w:szCs w:val="24"/>
    </w:rPr>
  </w:style>
  <w:style w:type="paragraph" w:styleId="a3">
    <w:name w:val="Body Text"/>
    <w:basedOn w:val="a2"/>
    <w:link w:val="afb"/>
    <w:rsid w:val="00B64E2F"/>
    <w:pPr>
      <w:ind w:firstLineChars="100" w:firstLine="100"/>
    </w:pPr>
  </w:style>
  <w:style w:type="character" w:customStyle="1" w:styleId="afb">
    <w:name w:val="本文 (文字)"/>
    <w:basedOn w:val="a4"/>
    <w:link w:val="a3"/>
    <w:rsid w:val="00B64E2F"/>
    <w:rPr>
      <w:kern w:val="2"/>
      <w:sz w:val="21"/>
      <w:szCs w:val="24"/>
    </w:rPr>
  </w:style>
  <w:style w:type="paragraph" w:styleId="31">
    <w:name w:val="toc 3"/>
    <w:basedOn w:val="a2"/>
    <w:next w:val="a2"/>
    <w:autoRedefine/>
    <w:uiPriority w:val="39"/>
    <w:unhideWhenUsed/>
    <w:rsid w:val="00AA7A31"/>
    <w:pPr>
      <w:ind w:leftChars="200" w:left="420"/>
    </w:pPr>
  </w:style>
  <w:style w:type="paragraph" w:styleId="afc">
    <w:name w:val="footnote text"/>
    <w:basedOn w:val="a2"/>
    <w:link w:val="afd"/>
    <w:unhideWhenUsed/>
    <w:rsid w:val="001F3F6B"/>
    <w:pPr>
      <w:snapToGrid w:val="0"/>
      <w:jc w:val="left"/>
    </w:pPr>
  </w:style>
  <w:style w:type="character" w:customStyle="1" w:styleId="afd">
    <w:name w:val="脚注文字列 (文字)"/>
    <w:basedOn w:val="a4"/>
    <w:link w:val="afc"/>
    <w:rsid w:val="001F3F6B"/>
    <w:rPr>
      <w:kern w:val="2"/>
      <w:sz w:val="21"/>
      <w:szCs w:val="24"/>
    </w:rPr>
  </w:style>
  <w:style w:type="character" w:styleId="afe">
    <w:name w:val="footnote reference"/>
    <w:basedOn w:val="a4"/>
    <w:semiHidden/>
    <w:unhideWhenUsed/>
    <w:rsid w:val="001F3F6B"/>
    <w:rPr>
      <w:vertAlign w:val="superscript"/>
    </w:rPr>
  </w:style>
  <w:style w:type="paragraph" w:customStyle="1" w:styleId="50">
    <w:name w:val="見出し5"/>
    <w:basedOn w:val="a2"/>
    <w:qFormat/>
    <w:rsid w:val="005E74CA"/>
    <w:pPr>
      <w:numPr>
        <w:numId w:val="5"/>
      </w:numPr>
    </w:pPr>
    <w:rPr>
      <w:rFonts w:asciiTheme="majorEastAsia" w:eastAsiaTheme="majorEastAsia" w:hAnsiTheme="majorEastAsia"/>
    </w:rPr>
  </w:style>
  <w:style w:type="paragraph" w:customStyle="1" w:styleId="a">
    <w:name w:val="参考文献"/>
    <w:rsid w:val="00556B9C"/>
    <w:pPr>
      <w:numPr>
        <w:numId w:val="15"/>
      </w:numPr>
      <w:spacing w:before="180"/>
    </w:pPr>
    <w:rPr>
      <w:rFonts w:eastAsia="ＭＳ Ｐ明朝"/>
      <w:kern w:val="2"/>
      <w:sz w:val="21"/>
      <w:szCs w:val="24"/>
    </w:rPr>
  </w:style>
  <w:style w:type="paragraph" w:customStyle="1" w:styleId="22">
    <w:name w:val="図表番号2"/>
    <w:basedOn w:val="aa"/>
    <w:next w:val="a3"/>
    <w:autoRedefine/>
    <w:rsid w:val="00556B9C"/>
    <w:pPr>
      <w:keepNext/>
      <w:widowControl/>
    </w:pPr>
    <w:rPr>
      <w:rFonts w:ascii="Arial" w:eastAsia="ＭＳ Ｐゴシック" w:hAnsi="Arial"/>
      <w:b w:val="0"/>
    </w:rPr>
  </w:style>
  <w:style w:type="table" w:customStyle="1" w:styleId="5-11">
    <w:name w:val="グリッド (表) 5 濃色 - アクセント 11"/>
    <w:basedOn w:val="a5"/>
    <w:uiPriority w:val="50"/>
    <w:rsid w:val="00556B9C"/>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41">
    <w:name w:val="Medium Shading 1 Accent 1"/>
    <w:basedOn w:val="a5"/>
    <w:uiPriority w:val="63"/>
    <w:rsid w:val="00556B9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aff">
    <w:name w:val="Title"/>
    <w:basedOn w:val="a2"/>
    <w:link w:val="aff0"/>
    <w:qFormat/>
    <w:rsid w:val="00556B9C"/>
    <w:pPr>
      <w:spacing w:before="240" w:after="120"/>
      <w:jc w:val="center"/>
      <w:outlineLvl w:val="0"/>
    </w:pPr>
    <w:rPr>
      <w:rFonts w:ascii="Arial" w:eastAsia="ＭＳ ゴシック" w:hAnsi="Arial" w:cs="Arial"/>
      <w:sz w:val="32"/>
      <w:szCs w:val="32"/>
    </w:rPr>
  </w:style>
  <w:style w:type="character" w:customStyle="1" w:styleId="aff0">
    <w:name w:val="表題 (文字)"/>
    <w:basedOn w:val="a4"/>
    <w:link w:val="aff"/>
    <w:rsid w:val="00556B9C"/>
    <w:rPr>
      <w:rFonts w:ascii="Arial" w:eastAsia="ＭＳ ゴシック" w:hAnsi="Arial" w:cs="Arial"/>
      <w:kern w:val="2"/>
      <w:sz w:val="32"/>
      <w:szCs w:val="32"/>
    </w:rPr>
  </w:style>
  <w:style w:type="paragraph" w:customStyle="1" w:styleId="aff1">
    <w:name w:val="日付・氏名"/>
    <w:basedOn w:val="a2"/>
    <w:next w:val="1"/>
    <w:rsid w:val="00556B9C"/>
    <w:pPr>
      <w:jc w:val="right"/>
    </w:pPr>
    <w:rPr>
      <w:rFonts w:ascii="Tahoma" w:eastAsia="ＭＳ Ｐゴシック" w:hAnsi="Tahoma"/>
    </w:rPr>
  </w:style>
  <w:style w:type="paragraph" w:customStyle="1" w:styleId="aff2">
    <w:name w:val="参考文献見出し"/>
    <w:basedOn w:val="1"/>
    <w:next w:val="a"/>
    <w:rsid w:val="00556B9C"/>
    <w:pPr>
      <w:keepNext/>
      <w:pageBreakBefore/>
      <w:numPr>
        <w:numId w:val="0"/>
      </w:numPr>
    </w:pPr>
    <w:rPr>
      <w:rFonts w:ascii="Arial" w:eastAsia="ＤＦＧ華康ゴシック体W5" w:hAnsi="Arial"/>
      <w:szCs w:val="24"/>
    </w:rPr>
  </w:style>
  <w:style w:type="character" w:styleId="aff3">
    <w:name w:val="page number"/>
    <w:basedOn w:val="a4"/>
    <w:rsid w:val="00556B9C"/>
  </w:style>
  <w:style w:type="numbering" w:styleId="1ai">
    <w:name w:val="Outline List 1"/>
    <w:basedOn w:val="a6"/>
    <w:rsid w:val="00556B9C"/>
    <w:pPr>
      <w:numPr>
        <w:numId w:val="17"/>
      </w:numPr>
    </w:pPr>
  </w:style>
  <w:style w:type="paragraph" w:styleId="aff4">
    <w:name w:val="Note Heading"/>
    <w:basedOn w:val="a2"/>
    <w:next w:val="a2"/>
    <w:link w:val="aff5"/>
    <w:rsid w:val="00556B9C"/>
    <w:pPr>
      <w:jc w:val="center"/>
    </w:pPr>
  </w:style>
  <w:style w:type="character" w:customStyle="1" w:styleId="aff5">
    <w:name w:val="記 (文字)"/>
    <w:basedOn w:val="a4"/>
    <w:link w:val="aff4"/>
    <w:rsid w:val="00556B9C"/>
    <w:rPr>
      <w:kern w:val="2"/>
      <w:sz w:val="21"/>
      <w:szCs w:val="24"/>
    </w:rPr>
  </w:style>
  <w:style w:type="paragraph" w:customStyle="1" w:styleId="a0">
    <w:name w:val="別紙"/>
    <w:basedOn w:val="a2"/>
    <w:rsid w:val="00556B9C"/>
    <w:pPr>
      <w:numPr>
        <w:numId w:val="18"/>
      </w:numPr>
    </w:pPr>
  </w:style>
  <w:style w:type="paragraph" w:styleId="aff6">
    <w:name w:val="Closing"/>
    <w:basedOn w:val="a2"/>
    <w:link w:val="aff7"/>
    <w:rsid w:val="00556B9C"/>
    <w:pPr>
      <w:jc w:val="right"/>
    </w:pPr>
  </w:style>
  <w:style w:type="character" w:customStyle="1" w:styleId="aff7">
    <w:name w:val="結語 (文字)"/>
    <w:basedOn w:val="a4"/>
    <w:link w:val="aff6"/>
    <w:rsid w:val="00556B9C"/>
    <w:rPr>
      <w:kern w:val="2"/>
      <w:sz w:val="21"/>
      <w:szCs w:val="24"/>
    </w:rPr>
  </w:style>
  <w:style w:type="paragraph" w:customStyle="1" w:styleId="a1">
    <w:name w:val="部"/>
    <w:basedOn w:val="a3"/>
    <w:rsid w:val="00556B9C"/>
    <w:pPr>
      <w:numPr>
        <w:numId w:val="19"/>
      </w:numPr>
      <w:ind w:firstLineChars="0" w:firstLine="0"/>
      <w:jc w:val="center"/>
    </w:pPr>
    <w:rPr>
      <w:rFonts w:ascii="ＭＳ ゴシック" w:eastAsia="ＭＳ ゴシック" w:hAnsi="ＭＳ ゴシック"/>
      <w:sz w:val="24"/>
    </w:rPr>
  </w:style>
  <w:style w:type="paragraph" w:styleId="aff8">
    <w:name w:val="Quote"/>
    <w:basedOn w:val="a2"/>
    <w:next w:val="a3"/>
    <w:link w:val="aff9"/>
    <w:uiPriority w:val="29"/>
    <w:qFormat/>
    <w:rsid w:val="00556B9C"/>
    <w:pPr>
      <w:spacing w:beforeLines="50" w:before="50" w:afterLines="50" w:after="50"/>
      <w:ind w:leftChars="200" w:left="200" w:rightChars="200" w:right="200" w:firstLineChars="100" w:firstLine="100"/>
    </w:pPr>
    <w:rPr>
      <w:i/>
      <w:iCs/>
      <w:color w:val="000000" w:themeColor="text1"/>
    </w:rPr>
  </w:style>
  <w:style w:type="character" w:customStyle="1" w:styleId="aff9">
    <w:name w:val="引用文 (文字)"/>
    <w:basedOn w:val="a4"/>
    <w:link w:val="aff8"/>
    <w:uiPriority w:val="29"/>
    <w:rsid w:val="00556B9C"/>
    <w:rPr>
      <w:i/>
      <w:iCs/>
      <w:color w:val="000000" w:themeColor="text1"/>
      <w:kern w:val="2"/>
      <w:sz w:val="21"/>
      <w:szCs w:val="24"/>
    </w:rPr>
  </w:style>
  <w:style w:type="table" w:styleId="23">
    <w:name w:val="Light List Accent 1"/>
    <w:basedOn w:val="a5"/>
    <w:uiPriority w:val="61"/>
    <w:rsid w:val="00556B9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ffa">
    <w:name w:val="endnote text"/>
    <w:basedOn w:val="a2"/>
    <w:link w:val="affb"/>
    <w:rsid w:val="00556B9C"/>
    <w:pPr>
      <w:snapToGrid w:val="0"/>
      <w:jc w:val="left"/>
    </w:pPr>
  </w:style>
  <w:style w:type="character" w:customStyle="1" w:styleId="affb">
    <w:name w:val="文末脚注文字列 (文字)"/>
    <w:basedOn w:val="a4"/>
    <w:link w:val="affa"/>
    <w:rsid w:val="00556B9C"/>
    <w:rPr>
      <w:kern w:val="2"/>
      <w:sz w:val="21"/>
      <w:szCs w:val="24"/>
    </w:rPr>
  </w:style>
  <w:style w:type="character" w:styleId="affc">
    <w:name w:val="endnote reference"/>
    <w:basedOn w:val="a4"/>
    <w:rsid w:val="00556B9C"/>
    <w:rPr>
      <w:vertAlign w:val="superscript"/>
    </w:rPr>
  </w:style>
  <w:style w:type="table" w:customStyle="1" w:styleId="4-11">
    <w:name w:val="一覧 (表) 4 - アクセント 11"/>
    <w:basedOn w:val="a5"/>
    <w:uiPriority w:val="49"/>
    <w:rsid w:val="00556B9C"/>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グリッド (表) 4 - アクセント 21"/>
    <w:basedOn w:val="a5"/>
    <w:uiPriority w:val="49"/>
    <w:rsid w:val="00556B9C"/>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110">
    <w:name w:val="グリッド (表) 4 - アクセント 11"/>
    <w:basedOn w:val="a5"/>
    <w:uiPriority w:val="49"/>
    <w:rsid w:val="00556B9C"/>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111">
    <w:name w:val="グリッド (表) 5 濃色 - アクセント 111"/>
    <w:basedOn w:val="a5"/>
    <w:uiPriority w:val="50"/>
    <w:rsid w:val="00CE38D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111">
    <w:name w:val="一覧 (表) 4 - アクセント 111"/>
    <w:basedOn w:val="a5"/>
    <w:uiPriority w:val="49"/>
    <w:rsid w:val="00CE38DF"/>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1">
    <w:name w:val="グリッド (表) 4 - アクセント 211"/>
    <w:basedOn w:val="a5"/>
    <w:uiPriority w:val="49"/>
    <w:rsid w:val="00CE38DF"/>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1110">
    <w:name w:val="グリッド (表) 4 - アクセント 111"/>
    <w:basedOn w:val="a5"/>
    <w:uiPriority w:val="49"/>
    <w:rsid w:val="00CE38DF"/>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3-11">
    <w:name w:val="一覧 (表) 3 - アクセント 11"/>
    <w:basedOn w:val="a5"/>
    <w:uiPriority w:val="48"/>
    <w:rsid w:val="001F596D"/>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affd">
    <w:name w:val="Bibliography"/>
    <w:basedOn w:val="a2"/>
    <w:next w:val="a2"/>
    <w:uiPriority w:val="37"/>
    <w:unhideWhenUsed/>
    <w:rsid w:val="007347E7"/>
  </w:style>
  <w:style w:type="paragraph" w:customStyle="1" w:styleId="Default">
    <w:name w:val="Default"/>
    <w:rsid w:val="00814581"/>
    <w:pPr>
      <w:widowControl w:val="0"/>
      <w:autoSpaceDE w:val="0"/>
      <w:autoSpaceDN w:val="0"/>
      <w:adjustRightInd w:val="0"/>
    </w:pPr>
    <w:rPr>
      <w:rFonts w:ascii="ＭＳ ゴシック" w:eastAsia="ＭＳ ゴシック" w:hAnsiTheme="minorHAnsi" w:cs="ＭＳ ゴシック"/>
      <w:color w:val="000000"/>
      <w:sz w:val="24"/>
      <w:szCs w:val="24"/>
    </w:rPr>
  </w:style>
  <w:style w:type="table" w:styleId="24">
    <w:name w:val="Light List"/>
    <w:basedOn w:val="a5"/>
    <w:uiPriority w:val="61"/>
    <w:rsid w:val="0062693D"/>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affe">
    <w:name w:val="Plain Text"/>
    <w:basedOn w:val="a2"/>
    <w:link w:val="afff"/>
    <w:uiPriority w:val="99"/>
    <w:unhideWhenUsed/>
    <w:rsid w:val="00577D6F"/>
    <w:pPr>
      <w:jc w:val="left"/>
    </w:pPr>
    <w:rPr>
      <w:rFonts w:ascii="ＭＳ ゴシック" w:eastAsia="ＭＳ ゴシック" w:hAnsi="Courier New" w:cs="Courier New"/>
      <w:sz w:val="20"/>
      <w:szCs w:val="21"/>
    </w:rPr>
  </w:style>
  <w:style w:type="character" w:customStyle="1" w:styleId="afff">
    <w:name w:val="書式なし (文字)"/>
    <w:basedOn w:val="a4"/>
    <w:link w:val="affe"/>
    <w:uiPriority w:val="99"/>
    <w:rsid w:val="00577D6F"/>
    <w:rPr>
      <w:rFonts w:ascii="ＭＳ ゴシック" w:eastAsia="ＭＳ ゴシック" w:hAnsi="Courier New" w:cs="Courier New"/>
      <w:kern w:val="2"/>
      <w:szCs w:val="21"/>
    </w:rPr>
  </w:style>
  <w:style w:type="paragraph" w:customStyle="1" w:styleId="afff0">
    <w:name w:val="報告書本文"/>
    <w:basedOn w:val="a2"/>
    <w:rsid w:val="00453D6E"/>
    <w:pPr>
      <w:ind w:firstLineChars="100" w:firstLine="100"/>
    </w:pPr>
    <w:rPr>
      <w:sz w:val="24"/>
    </w:rPr>
  </w:style>
  <w:style w:type="table" w:customStyle="1" w:styleId="5-12">
    <w:name w:val="グリッド (表) 5 濃色 - アクセント 12"/>
    <w:basedOn w:val="a5"/>
    <w:uiPriority w:val="50"/>
    <w:rsid w:val="00CC72B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afff1">
    <w:name w:val="FollowedHyperlink"/>
    <w:basedOn w:val="a4"/>
    <w:uiPriority w:val="99"/>
    <w:semiHidden/>
    <w:unhideWhenUsed/>
    <w:rsid w:val="006B4227"/>
    <w:rPr>
      <w:color w:val="800080" w:themeColor="followedHyperlink"/>
      <w:u w:val="single"/>
    </w:rPr>
  </w:style>
  <w:style w:type="character" w:customStyle="1" w:styleId="apple-converted-space">
    <w:name w:val="apple-converted-space"/>
    <w:basedOn w:val="a4"/>
    <w:rsid w:val="00B939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38156">
      <w:bodyDiv w:val="1"/>
      <w:marLeft w:val="0"/>
      <w:marRight w:val="0"/>
      <w:marTop w:val="0"/>
      <w:marBottom w:val="0"/>
      <w:divBdr>
        <w:top w:val="none" w:sz="0" w:space="0" w:color="auto"/>
        <w:left w:val="none" w:sz="0" w:space="0" w:color="auto"/>
        <w:bottom w:val="none" w:sz="0" w:space="0" w:color="auto"/>
        <w:right w:val="none" w:sz="0" w:space="0" w:color="auto"/>
      </w:divBdr>
    </w:div>
    <w:div w:id="18701949">
      <w:bodyDiv w:val="1"/>
      <w:marLeft w:val="0"/>
      <w:marRight w:val="0"/>
      <w:marTop w:val="0"/>
      <w:marBottom w:val="0"/>
      <w:divBdr>
        <w:top w:val="none" w:sz="0" w:space="0" w:color="auto"/>
        <w:left w:val="none" w:sz="0" w:space="0" w:color="auto"/>
        <w:bottom w:val="none" w:sz="0" w:space="0" w:color="auto"/>
        <w:right w:val="none" w:sz="0" w:space="0" w:color="auto"/>
      </w:divBdr>
    </w:div>
    <w:div w:id="23751629">
      <w:bodyDiv w:val="1"/>
      <w:marLeft w:val="0"/>
      <w:marRight w:val="0"/>
      <w:marTop w:val="0"/>
      <w:marBottom w:val="0"/>
      <w:divBdr>
        <w:top w:val="none" w:sz="0" w:space="0" w:color="auto"/>
        <w:left w:val="none" w:sz="0" w:space="0" w:color="auto"/>
        <w:bottom w:val="none" w:sz="0" w:space="0" w:color="auto"/>
        <w:right w:val="none" w:sz="0" w:space="0" w:color="auto"/>
      </w:divBdr>
    </w:div>
    <w:div w:id="27416705">
      <w:bodyDiv w:val="1"/>
      <w:marLeft w:val="0"/>
      <w:marRight w:val="0"/>
      <w:marTop w:val="0"/>
      <w:marBottom w:val="0"/>
      <w:divBdr>
        <w:top w:val="none" w:sz="0" w:space="0" w:color="auto"/>
        <w:left w:val="none" w:sz="0" w:space="0" w:color="auto"/>
        <w:bottom w:val="none" w:sz="0" w:space="0" w:color="auto"/>
        <w:right w:val="none" w:sz="0" w:space="0" w:color="auto"/>
      </w:divBdr>
    </w:div>
    <w:div w:id="83845378">
      <w:bodyDiv w:val="1"/>
      <w:marLeft w:val="0"/>
      <w:marRight w:val="0"/>
      <w:marTop w:val="0"/>
      <w:marBottom w:val="0"/>
      <w:divBdr>
        <w:top w:val="none" w:sz="0" w:space="0" w:color="auto"/>
        <w:left w:val="none" w:sz="0" w:space="0" w:color="auto"/>
        <w:bottom w:val="none" w:sz="0" w:space="0" w:color="auto"/>
        <w:right w:val="none" w:sz="0" w:space="0" w:color="auto"/>
      </w:divBdr>
      <w:divsChild>
        <w:div w:id="350759455">
          <w:marLeft w:val="446"/>
          <w:marRight w:val="0"/>
          <w:marTop w:val="0"/>
          <w:marBottom w:val="0"/>
          <w:divBdr>
            <w:top w:val="none" w:sz="0" w:space="0" w:color="auto"/>
            <w:left w:val="none" w:sz="0" w:space="0" w:color="auto"/>
            <w:bottom w:val="none" w:sz="0" w:space="0" w:color="auto"/>
            <w:right w:val="none" w:sz="0" w:space="0" w:color="auto"/>
          </w:divBdr>
        </w:div>
      </w:divsChild>
    </w:div>
    <w:div w:id="154304398">
      <w:bodyDiv w:val="1"/>
      <w:marLeft w:val="0"/>
      <w:marRight w:val="0"/>
      <w:marTop w:val="0"/>
      <w:marBottom w:val="0"/>
      <w:divBdr>
        <w:top w:val="none" w:sz="0" w:space="0" w:color="auto"/>
        <w:left w:val="none" w:sz="0" w:space="0" w:color="auto"/>
        <w:bottom w:val="none" w:sz="0" w:space="0" w:color="auto"/>
        <w:right w:val="none" w:sz="0" w:space="0" w:color="auto"/>
      </w:divBdr>
    </w:div>
    <w:div w:id="158621985">
      <w:bodyDiv w:val="1"/>
      <w:marLeft w:val="0"/>
      <w:marRight w:val="0"/>
      <w:marTop w:val="0"/>
      <w:marBottom w:val="0"/>
      <w:divBdr>
        <w:top w:val="none" w:sz="0" w:space="0" w:color="auto"/>
        <w:left w:val="none" w:sz="0" w:space="0" w:color="auto"/>
        <w:bottom w:val="none" w:sz="0" w:space="0" w:color="auto"/>
        <w:right w:val="none" w:sz="0" w:space="0" w:color="auto"/>
      </w:divBdr>
    </w:div>
    <w:div w:id="252517103">
      <w:bodyDiv w:val="1"/>
      <w:marLeft w:val="0"/>
      <w:marRight w:val="0"/>
      <w:marTop w:val="0"/>
      <w:marBottom w:val="0"/>
      <w:divBdr>
        <w:top w:val="none" w:sz="0" w:space="0" w:color="auto"/>
        <w:left w:val="none" w:sz="0" w:space="0" w:color="auto"/>
        <w:bottom w:val="none" w:sz="0" w:space="0" w:color="auto"/>
        <w:right w:val="none" w:sz="0" w:space="0" w:color="auto"/>
      </w:divBdr>
    </w:div>
    <w:div w:id="266736718">
      <w:bodyDiv w:val="1"/>
      <w:marLeft w:val="0"/>
      <w:marRight w:val="0"/>
      <w:marTop w:val="0"/>
      <w:marBottom w:val="0"/>
      <w:divBdr>
        <w:top w:val="none" w:sz="0" w:space="0" w:color="auto"/>
        <w:left w:val="none" w:sz="0" w:space="0" w:color="auto"/>
        <w:bottom w:val="none" w:sz="0" w:space="0" w:color="auto"/>
        <w:right w:val="none" w:sz="0" w:space="0" w:color="auto"/>
      </w:divBdr>
      <w:divsChild>
        <w:div w:id="363992029">
          <w:marLeft w:val="835"/>
          <w:marRight w:val="0"/>
          <w:marTop w:val="143"/>
          <w:marBottom w:val="0"/>
          <w:divBdr>
            <w:top w:val="none" w:sz="0" w:space="0" w:color="auto"/>
            <w:left w:val="none" w:sz="0" w:space="0" w:color="auto"/>
            <w:bottom w:val="none" w:sz="0" w:space="0" w:color="auto"/>
            <w:right w:val="none" w:sz="0" w:space="0" w:color="auto"/>
          </w:divBdr>
        </w:div>
        <w:div w:id="706030702">
          <w:marLeft w:val="720"/>
          <w:marRight w:val="0"/>
          <w:marTop w:val="228"/>
          <w:marBottom w:val="0"/>
          <w:divBdr>
            <w:top w:val="none" w:sz="0" w:space="0" w:color="auto"/>
            <w:left w:val="none" w:sz="0" w:space="0" w:color="auto"/>
            <w:bottom w:val="none" w:sz="0" w:space="0" w:color="auto"/>
            <w:right w:val="none" w:sz="0" w:space="0" w:color="auto"/>
          </w:divBdr>
        </w:div>
        <w:div w:id="1160582210">
          <w:marLeft w:val="720"/>
          <w:marRight w:val="0"/>
          <w:marTop w:val="228"/>
          <w:marBottom w:val="0"/>
          <w:divBdr>
            <w:top w:val="none" w:sz="0" w:space="0" w:color="auto"/>
            <w:left w:val="none" w:sz="0" w:space="0" w:color="auto"/>
            <w:bottom w:val="none" w:sz="0" w:space="0" w:color="auto"/>
            <w:right w:val="none" w:sz="0" w:space="0" w:color="auto"/>
          </w:divBdr>
        </w:div>
        <w:div w:id="1215578386">
          <w:marLeft w:val="835"/>
          <w:marRight w:val="0"/>
          <w:marTop w:val="143"/>
          <w:marBottom w:val="0"/>
          <w:divBdr>
            <w:top w:val="none" w:sz="0" w:space="0" w:color="auto"/>
            <w:left w:val="none" w:sz="0" w:space="0" w:color="auto"/>
            <w:bottom w:val="none" w:sz="0" w:space="0" w:color="auto"/>
            <w:right w:val="none" w:sz="0" w:space="0" w:color="auto"/>
          </w:divBdr>
        </w:div>
        <w:div w:id="1356494971">
          <w:marLeft w:val="835"/>
          <w:marRight w:val="0"/>
          <w:marTop w:val="143"/>
          <w:marBottom w:val="0"/>
          <w:divBdr>
            <w:top w:val="none" w:sz="0" w:space="0" w:color="auto"/>
            <w:left w:val="none" w:sz="0" w:space="0" w:color="auto"/>
            <w:bottom w:val="none" w:sz="0" w:space="0" w:color="auto"/>
            <w:right w:val="none" w:sz="0" w:space="0" w:color="auto"/>
          </w:divBdr>
        </w:div>
        <w:div w:id="1650092034">
          <w:marLeft w:val="835"/>
          <w:marRight w:val="0"/>
          <w:marTop w:val="143"/>
          <w:marBottom w:val="0"/>
          <w:divBdr>
            <w:top w:val="none" w:sz="0" w:space="0" w:color="auto"/>
            <w:left w:val="none" w:sz="0" w:space="0" w:color="auto"/>
            <w:bottom w:val="none" w:sz="0" w:space="0" w:color="auto"/>
            <w:right w:val="none" w:sz="0" w:space="0" w:color="auto"/>
          </w:divBdr>
        </w:div>
        <w:div w:id="2120104005">
          <w:marLeft w:val="720"/>
          <w:marRight w:val="0"/>
          <w:marTop w:val="228"/>
          <w:marBottom w:val="0"/>
          <w:divBdr>
            <w:top w:val="none" w:sz="0" w:space="0" w:color="auto"/>
            <w:left w:val="none" w:sz="0" w:space="0" w:color="auto"/>
            <w:bottom w:val="none" w:sz="0" w:space="0" w:color="auto"/>
            <w:right w:val="none" w:sz="0" w:space="0" w:color="auto"/>
          </w:divBdr>
        </w:div>
      </w:divsChild>
    </w:div>
    <w:div w:id="321080382">
      <w:bodyDiv w:val="1"/>
      <w:marLeft w:val="0"/>
      <w:marRight w:val="0"/>
      <w:marTop w:val="0"/>
      <w:marBottom w:val="0"/>
      <w:divBdr>
        <w:top w:val="none" w:sz="0" w:space="0" w:color="auto"/>
        <w:left w:val="none" w:sz="0" w:space="0" w:color="auto"/>
        <w:bottom w:val="none" w:sz="0" w:space="0" w:color="auto"/>
        <w:right w:val="none" w:sz="0" w:space="0" w:color="auto"/>
      </w:divBdr>
    </w:div>
    <w:div w:id="329721714">
      <w:bodyDiv w:val="1"/>
      <w:marLeft w:val="0"/>
      <w:marRight w:val="0"/>
      <w:marTop w:val="0"/>
      <w:marBottom w:val="0"/>
      <w:divBdr>
        <w:top w:val="none" w:sz="0" w:space="0" w:color="auto"/>
        <w:left w:val="none" w:sz="0" w:space="0" w:color="auto"/>
        <w:bottom w:val="none" w:sz="0" w:space="0" w:color="auto"/>
        <w:right w:val="none" w:sz="0" w:space="0" w:color="auto"/>
      </w:divBdr>
    </w:div>
    <w:div w:id="370032977">
      <w:bodyDiv w:val="1"/>
      <w:marLeft w:val="0"/>
      <w:marRight w:val="0"/>
      <w:marTop w:val="0"/>
      <w:marBottom w:val="0"/>
      <w:divBdr>
        <w:top w:val="none" w:sz="0" w:space="0" w:color="auto"/>
        <w:left w:val="none" w:sz="0" w:space="0" w:color="auto"/>
        <w:bottom w:val="none" w:sz="0" w:space="0" w:color="auto"/>
        <w:right w:val="none" w:sz="0" w:space="0" w:color="auto"/>
      </w:divBdr>
    </w:div>
    <w:div w:id="387842376">
      <w:bodyDiv w:val="1"/>
      <w:marLeft w:val="0"/>
      <w:marRight w:val="0"/>
      <w:marTop w:val="0"/>
      <w:marBottom w:val="0"/>
      <w:divBdr>
        <w:top w:val="none" w:sz="0" w:space="0" w:color="auto"/>
        <w:left w:val="none" w:sz="0" w:space="0" w:color="auto"/>
        <w:bottom w:val="none" w:sz="0" w:space="0" w:color="auto"/>
        <w:right w:val="none" w:sz="0" w:space="0" w:color="auto"/>
      </w:divBdr>
    </w:div>
    <w:div w:id="679115809">
      <w:bodyDiv w:val="1"/>
      <w:marLeft w:val="0"/>
      <w:marRight w:val="0"/>
      <w:marTop w:val="0"/>
      <w:marBottom w:val="0"/>
      <w:divBdr>
        <w:top w:val="none" w:sz="0" w:space="0" w:color="auto"/>
        <w:left w:val="none" w:sz="0" w:space="0" w:color="auto"/>
        <w:bottom w:val="none" w:sz="0" w:space="0" w:color="auto"/>
        <w:right w:val="none" w:sz="0" w:space="0" w:color="auto"/>
      </w:divBdr>
    </w:div>
    <w:div w:id="704063291">
      <w:bodyDiv w:val="1"/>
      <w:marLeft w:val="0"/>
      <w:marRight w:val="0"/>
      <w:marTop w:val="0"/>
      <w:marBottom w:val="0"/>
      <w:divBdr>
        <w:top w:val="none" w:sz="0" w:space="0" w:color="auto"/>
        <w:left w:val="none" w:sz="0" w:space="0" w:color="auto"/>
        <w:bottom w:val="none" w:sz="0" w:space="0" w:color="auto"/>
        <w:right w:val="none" w:sz="0" w:space="0" w:color="auto"/>
      </w:divBdr>
    </w:div>
    <w:div w:id="832918844">
      <w:bodyDiv w:val="1"/>
      <w:marLeft w:val="0"/>
      <w:marRight w:val="0"/>
      <w:marTop w:val="0"/>
      <w:marBottom w:val="0"/>
      <w:divBdr>
        <w:top w:val="none" w:sz="0" w:space="0" w:color="auto"/>
        <w:left w:val="none" w:sz="0" w:space="0" w:color="auto"/>
        <w:bottom w:val="none" w:sz="0" w:space="0" w:color="auto"/>
        <w:right w:val="none" w:sz="0" w:space="0" w:color="auto"/>
      </w:divBdr>
    </w:div>
    <w:div w:id="838036054">
      <w:bodyDiv w:val="1"/>
      <w:marLeft w:val="0"/>
      <w:marRight w:val="0"/>
      <w:marTop w:val="0"/>
      <w:marBottom w:val="0"/>
      <w:divBdr>
        <w:top w:val="none" w:sz="0" w:space="0" w:color="auto"/>
        <w:left w:val="none" w:sz="0" w:space="0" w:color="auto"/>
        <w:bottom w:val="none" w:sz="0" w:space="0" w:color="auto"/>
        <w:right w:val="none" w:sz="0" w:space="0" w:color="auto"/>
      </w:divBdr>
    </w:div>
    <w:div w:id="857044880">
      <w:bodyDiv w:val="1"/>
      <w:marLeft w:val="0"/>
      <w:marRight w:val="0"/>
      <w:marTop w:val="0"/>
      <w:marBottom w:val="0"/>
      <w:divBdr>
        <w:top w:val="none" w:sz="0" w:space="0" w:color="auto"/>
        <w:left w:val="none" w:sz="0" w:space="0" w:color="auto"/>
        <w:bottom w:val="none" w:sz="0" w:space="0" w:color="auto"/>
        <w:right w:val="none" w:sz="0" w:space="0" w:color="auto"/>
      </w:divBdr>
    </w:div>
    <w:div w:id="928466884">
      <w:bodyDiv w:val="1"/>
      <w:marLeft w:val="0"/>
      <w:marRight w:val="0"/>
      <w:marTop w:val="0"/>
      <w:marBottom w:val="0"/>
      <w:divBdr>
        <w:top w:val="none" w:sz="0" w:space="0" w:color="auto"/>
        <w:left w:val="none" w:sz="0" w:space="0" w:color="auto"/>
        <w:bottom w:val="none" w:sz="0" w:space="0" w:color="auto"/>
        <w:right w:val="none" w:sz="0" w:space="0" w:color="auto"/>
      </w:divBdr>
    </w:div>
    <w:div w:id="1094134659">
      <w:bodyDiv w:val="1"/>
      <w:marLeft w:val="0"/>
      <w:marRight w:val="0"/>
      <w:marTop w:val="0"/>
      <w:marBottom w:val="0"/>
      <w:divBdr>
        <w:top w:val="none" w:sz="0" w:space="0" w:color="auto"/>
        <w:left w:val="none" w:sz="0" w:space="0" w:color="auto"/>
        <w:bottom w:val="none" w:sz="0" w:space="0" w:color="auto"/>
        <w:right w:val="none" w:sz="0" w:space="0" w:color="auto"/>
      </w:divBdr>
    </w:div>
    <w:div w:id="1196580980">
      <w:bodyDiv w:val="1"/>
      <w:marLeft w:val="0"/>
      <w:marRight w:val="0"/>
      <w:marTop w:val="0"/>
      <w:marBottom w:val="0"/>
      <w:divBdr>
        <w:top w:val="none" w:sz="0" w:space="0" w:color="auto"/>
        <w:left w:val="none" w:sz="0" w:space="0" w:color="auto"/>
        <w:bottom w:val="none" w:sz="0" w:space="0" w:color="auto"/>
        <w:right w:val="none" w:sz="0" w:space="0" w:color="auto"/>
      </w:divBdr>
    </w:div>
    <w:div w:id="1268925642">
      <w:bodyDiv w:val="1"/>
      <w:marLeft w:val="0"/>
      <w:marRight w:val="0"/>
      <w:marTop w:val="0"/>
      <w:marBottom w:val="0"/>
      <w:divBdr>
        <w:top w:val="none" w:sz="0" w:space="0" w:color="auto"/>
        <w:left w:val="none" w:sz="0" w:space="0" w:color="auto"/>
        <w:bottom w:val="none" w:sz="0" w:space="0" w:color="auto"/>
        <w:right w:val="none" w:sz="0" w:space="0" w:color="auto"/>
      </w:divBdr>
    </w:div>
    <w:div w:id="1436558274">
      <w:bodyDiv w:val="1"/>
      <w:marLeft w:val="0"/>
      <w:marRight w:val="0"/>
      <w:marTop w:val="0"/>
      <w:marBottom w:val="0"/>
      <w:divBdr>
        <w:top w:val="none" w:sz="0" w:space="0" w:color="auto"/>
        <w:left w:val="none" w:sz="0" w:space="0" w:color="auto"/>
        <w:bottom w:val="none" w:sz="0" w:space="0" w:color="auto"/>
        <w:right w:val="none" w:sz="0" w:space="0" w:color="auto"/>
      </w:divBdr>
    </w:div>
    <w:div w:id="1469470101">
      <w:bodyDiv w:val="1"/>
      <w:marLeft w:val="0"/>
      <w:marRight w:val="0"/>
      <w:marTop w:val="0"/>
      <w:marBottom w:val="0"/>
      <w:divBdr>
        <w:top w:val="none" w:sz="0" w:space="0" w:color="auto"/>
        <w:left w:val="none" w:sz="0" w:space="0" w:color="auto"/>
        <w:bottom w:val="none" w:sz="0" w:space="0" w:color="auto"/>
        <w:right w:val="none" w:sz="0" w:space="0" w:color="auto"/>
      </w:divBdr>
    </w:div>
    <w:div w:id="1563176687">
      <w:bodyDiv w:val="1"/>
      <w:marLeft w:val="0"/>
      <w:marRight w:val="0"/>
      <w:marTop w:val="0"/>
      <w:marBottom w:val="0"/>
      <w:divBdr>
        <w:top w:val="none" w:sz="0" w:space="0" w:color="auto"/>
        <w:left w:val="none" w:sz="0" w:space="0" w:color="auto"/>
        <w:bottom w:val="none" w:sz="0" w:space="0" w:color="auto"/>
        <w:right w:val="none" w:sz="0" w:space="0" w:color="auto"/>
      </w:divBdr>
    </w:div>
    <w:div w:id="1864318009">
      <w:bodyDiv w:val="1"/>
      <w:marLeft w:val="0"/>
      <w:marRight w:val="0"/>
      <w:marTop w:val="0"/>
      <w:marBottom w:val="0"/>
      <w:divBdr>
        <w:top w:val="none" w:sz="0" w:space="0" w:color="auto"/>
        <w:left w:val="none" w:sz="0" w:space="0" w:color="auto"/>
        <w:bottom w:val="none" w:sz="0" w:space="0" w:color="auto"/>
        <w:right w:val="none" w:sz="0" w:space="0" w:color="auto"/>
      </w:divBdr>
    </w:div>
    <w:div w:id="2003659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png"/><Relationship Id="rId26" Type="http://schemas.openxmlformats.org/officeDocument/2006/relationships/image" Target="media/image16.emf"/><Relationship Id="rId39" Type="http://schemas.openxmlformats.org/officeDocument/2006/relationships/image" Target="media/image28.emf"/><Relationship Id="rId21" Type="http://schemas.openxmlformats.org/officeDocument/2006/relationships/image" Target="media/image11.png"/><Relationship Id="rId34" Type="http://schemas.openxmlformats.org/officeDocument/2006/relationships/footer" Target="footer3.xml"/><Relationship Id="rId42" Type="http://schemas.openxmlformats.org/officeDocument/2006/relationships/image" Target="media/image31.png"/><Relationship Id="rId47" Type="http://schemas.openxmlformats.org/officeDocument/2006/relationships/image" Target="media/image34.emf"/><Relationship Id="rId50" Type="http://schemas.openxmlformats.org/officeDocument/2006/relationships/image" Target="media/image37.emf"/><Relationship Id="rId55" Type="http://schemas.openxmlformats.org/officeDocument/2006/relationships/image" Target="media/image42.emf"/><Relationship Id="rId63" Type="http://schemas.openxmlformats.org/officeDocument/2006/relationships/image" Target="media/image50.png"/><Relationship Id="rId68" Type="http://schemas.openxmlformats.org/officeDocument/2006/relationships/footer" Target="footer5.xml"/><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9.emf"/><Relationship Id="rId11" Type="http://schemas.openxmlformats.org/officeDocument/2006/relationships/footer" Target="footer2.xml"/><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header" Target="header1.xml"/><Relationship Id="rId53" Type="http://schemas.openxmlformats.org/officeDocument/2006/relationships/image" Target="media/image40.emf"/><Relationship Id="rId58" Type="http://schemas.openxmlformats.org/officeDocument/2006/relationships/image" Target="media/image45.emf"/><Relationship Id="rId66" Type="http://schemas.openxmlformats.org/officeDocument/2006/relationships/image" Target="media/image53.emf"/><Relationship Id="rId87"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8.emf"/><Relationship Id="rId36" Type="http://schemas.openxmlformats.org/officeDocument/2006/relationships/image" Target="media/image25.emf"/><Relationship Id="rId49" Type="http://schemas.openxmlformats.org/officeDocument/2006/relationships/image" Target="media/image36.emf"/><Relationship Id="rId57" Type="http://schemas.openxmlformats.org/officeDocument/2006/relationships/image" Target="media/image44.emf"/><Relationship Id="rId61" Type="http://schemas.openxmlformats.org/officeDocument/2006/relationships/image" Target="media/image48.emf"/><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emf"/><Relationship Id="rId44" Type="http://schemas.openxmlformats.org/officeDocument/2006/relationships/footer" Target="footer4.xml"/><Relationship Id="rId52" Type="http://schemas.openxmlformats.org/officeDocument/2006/relationships/image" Target="media/image39.emf"/><Relationship Id="rId60" Type="http://schemas.openxmlformats.org/officeDocument/2006/relationships/image" Target="media/image47.emf"/><Relationship Id="rId65" Type="http://schemas.openxmlformats.org/officeDocument/2006/relationships/image" Target="media/image52.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image" Target="media/image35.emf"/><Relationship Id="rId56" Type="http://schemas.openxmlformats.org/officeDocument/2006/relationships/image" Target="media/image43.emf"/><Relationship Id="rId64" Type="http://schemas.openxmlformats.org/officeDocument/2006/relationships/image" Target="media/image51.png"/><Relationship Id="rId69" Type="http://schemas.openxmlformats.org/officeDocument/2006/relationships/image" Target="media/image55.png"/><Relationship Id="rId8" Type="http://schemas.openxmlformats.org/officeDocument/2006/relationships/endnotes" Target="endnotes.xml"/><Relationship Id="rId51" Type="http://schemas.openxmlformats.org/officeDocument/2006/relationships/image" Target="media/image38.em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7.png"/><Relationship Id="rId46" Type="http://schemas.openxmlformats.org/officeDocument/2006/relationships/image" Target="media/image33.emf"/><Relationship Id="rId59" Type="http://schemas.openxmlformats.org/officeDocument/2006/relationships/image" Target="media/image46.emf"/><Relationship Id="rId67" Type="http://schemas.openxmlformats.org/officeDocument/2006/relationships/image" Target="media/image54.emf"/><Relationship Id="rId20" Type="http://schemas.openxmlformats.org/officeDocument/2006/relationships/image" Target="media/image10.png"/><Relationship Id="rId41" Type="http://schemas.openxmlformats.org/officeDocument/2006/relationships/image" Target="media/image30.emf"/><Relationship Id="rId54" Type="http://schemas.openxmlformats.org/officeDocument/2006/relationships/image" Target="media/image41.emf"/><Relationship Id="rId62" Type="http://schemas.openxmlformats.org/officeDocument/2006/relationships/image" Target="media/image49.emf"/><Relationship Id="rId70" Type="http://schemas.openxmlformats.org/officeDocument/2006/relationships/footer" Target="footer6.xml"/><Relationship Id="rId88"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参照番号" Version="1987">
  <b:Source>
    <b:Tag>Sha05</b:Tag>
    <b:SourceType>DocumentFromInternetSite</b:SourceType>
    <b:Guid>{3C01DDED-0088-4AAF-97C1-77D07A110887}</b:Guid>
    <b:Title>Common Format and MIME Type for Comma-Separated Values (CSV) Files</b:Title>
    <b:Year>2005</b:Year>
    <b:Month>October</b:Month>
    <b:URL>http://www.ietf.org/rfc/rfc4180.txt</b:URL>
    <b:Author>
      <b:Author>
        <b:NameList>
          <b:Person>
            <b:Last>Shafranovich</b:Last>
            <b:First>Y.</b:First>
          </b:Person>
        </b:NameList>
      </b:Author>
    </b:Author>
    <b:LCID>en-US</b:LCID>
    <b:Comments>RFC 4180</b:Comments>
    <b:RefOrder>1</b:RefOrder>
  </b:Source>
  <b:Source>
    <b:Tag>Oba09</b:Tag>
    <b:SourceType>DocumentFromInternetSite</b:SourceType>
    <b:Guid>{E1F062DC-8C70-4A0C-8AA7-83F243B15A79}</b:Guid>
    <b:Title>Transparency and Open Government</b:Title>
    <b:Year>2009</b:Year>
    <b:Author>
      <b:Author>
        <b:NameList>
          <b:Person>
            <b:Last>Obama</b:Last>
            <b:First>Barack</b:First>
          </b:Person>
        </b:NameList>
      </b:Author>
    </b:Author>
    <b:URL>http://www.whitehouse.gov/the_press_office/TransparencyandOpenGovernment</b:URL>
    <b:LCID>en-US</b:LCID>
    <b:RefOrder>2</b:RefOrder>
  </b:Source>
  <b:Source>
    <b:Tag>Oba12</b:Tag>
    <b:SourceType>DocumentFromInternetSite</b:SourceType>
    <b:Guid>{77A1A7B4-6817-47D4-8346-61FE9E6B9B8C}</b:Guid>
    <b:Author>
      <b:Author>
        <b:NameList>
          <b:Person>
            <b:Last>Obama</b:Last>
            <b:First>Barack</b:First>
          </b:Person>
        </b:NameList>
      </b:Author>
    </b:Author>
    <b:Title>Building a 21st Century Digital Government</b:Title>
    <b:Year>2012</b:Year>
    <b:URL>http://www.whitehouse.gov/the-press-office/2012/05/23/presidential-memorandum-building-21st-century-digital-government</b:URL>
    <b:LCID>en-US</b:LCID>
    <b:RefOrder>3</b:RefOrder>
  </b:Source>
  <b:Source>
    <b:Tag>Mou13</b:Tag>
    <b:SourceType>DocumentFromInternetSite</b:SourceType>
    <b:Guid>{599B4056-B09F-4B11-A5E8-960DE3F6E13B}</b:Guid>
    <b:InternetSiteTitle>Streams API</b:InternetSiteTitle>
    <b:Year>2013</b:Year>
    <b:Month>November</b:Month>
    <b:Day>5</b:Day>
    <b:URL>http://www.w3.org/TR/streams-api/</b:URL>
    <b:Author>
      <b:Author>
        <b:NameList>
          <b:Person>
            <b:Last>Moussa</b:Last>
            <b:First>Feras</b:First>
          </b:Person>
          <b:Person>
            <b:Last>Yoshino</b:Last>
            <b:First>Takeshi</b:First>
          </b:Person>
        </b:NameList>
      </b:Author>
    </b:Author>
    <b:LCID>en-US</b:LCID>
    <b:Comments>W3C Working Draft</b:Comments>
    <b:RefOrder>4</b:RefOrder>
  </b:Source>
  <b:Source>
    <b:Tag>Gan14</b:Tag>
    <b:SourceType>DocumentFromInternetSite</b:SourceType>
    <b:Guid>{E6040962-C41D-40C6-B924-D0A7AF7487F8}</b:Guid>
    <b:LCID>en-US</b:LCID>
    <b:InternetSiteTitle>RDF 1.1 XML Syntax</b:InternetSiteTitle>
    <b:Year>2014</b:Year>
    <b:Month>February</b:Month>
    <b:Day>25</b:Day>
    <b:URL>http://www.w3.org/TR/rdf-syntax-grammar/</b:URL>
    <b:Author>
      <b:Author>
        <b:NameList>
          <b:Person>
            <b:Last>Gandon</b:Last>
            <b:First>Fabien</b:First>
          </b:Person>
          <b:Person>
            <b:Last>Schreiber</b:Last>
            <b:First>Guus</b:First>
          </b:Person>
          <b:Person>
            <b:Last>Beckett</b:Last>
            <b:First>Dave</b:First>
          </b:Person>
        </b:NameList>
      </b:Author>
    </b:Author>
    <b:Comments>W3C Recommendation</b:Comments>
    <b:RefOrder>5</b:RefOrder>
  </b:Source>
  <b:Source>
    <b:Tag>Fei13</b:Tag>
    <b:SourceType>DocumentFromInternetSite</b:SourceType>
    <b:Guid>{B6EC3060-3B2C-4F9A-AC6A-B9F5483FEC89}</b:Guid>
    <b:LCID>en-US</b:LCID>
    <b:InternetSiteTitle>SPARQL 1.1 Protocol</b:InternetSiteTitle>
    <b:Year>2013</b:Year>
    <b:Month>May</b:Month>
    <b:Day>21</b:Day>
    <b:URL>http://www.w3.org/TR/sparql11-protocol/</b:URL>
    <b:Author>
      <b:Author>
        <b:NameList>
          <b:Person>
            <b:Last>Feigenbaum</b:Last>
            <b:First>Lee</b:First>
          </b:Person>
          <b:Person>
            <b:Last>Williams</b:Last>
            <b:Middle>Todd</b:Middle>
            <b:First>Gregory</b:First>
          </b:Person>
          <b:Person>
            <b:Last>Clark</b:Last>
            <b:Middle>Grant</b:Middle>
            <b:First>Kendall</b:First>
          </b:Person>
          <b:Person>
            <b:Last>Torres</b:Last>
            <b:First>Elias</b:First>
          </b:Person>
        </b:NameList>
      </b:Author>
    </b:Author>
    <b:Comments>W3C Recommendation</b:Comments>
    <b:RefOrder>6</b:RefOrder>
  </b:Source>
  <b:Source>
    <b:Tag>Bra06</b:Tag>
    <b:SourceType>DocumentFromInternetSite</b:SourceType>
    <b:Guid>{FAF67D86-D6BF-4ED1-BD9F-052ACA19B090}</b:Guid>
    <b:Title>Extensible Markup Language (XML) 1.1 (Second Edition)</b:Title>
    <b:Year>2006</b:Year>
    <b:Month>August</b:Month>
    <b:Day>16</b:Day>
    <b:URL>http://www.w3.org/TR/xml11/</b:URL>
    <b:Author>
      <b:Author>
        <b:NameList>
          <b:Person>
            <b:Last>Bray</b:Last>
            <b:First>Tim</b:First>
          </b:Person>
          <b:Person>
            <b:Last>Paloli</b:Last>
            <b:First>Jean</b:First>
          </b:Person>
          <b:Person>
            <b:Last>Sperberg-McQueen</b:Last>
            <b:First>C. M.</b:First>
          </b:Person>
          <b:Person>
            <b:Last>Maler</b:Last>
            <b:First>Eve</b:First>
          </b:Person>
          <b:Person>
            <b:Last>Yergeau</b:Last>
            <b:First>François</b:First>
          </b:Person>
          <b:Person>
            <b:Last>Cowan</b:Last>
            <b:First>John</b:First>
          </b:Person>
        </b:NameList>
      </b:Author>
    </b:Author>
    <b:LCID>en-US</b:LCID>
    <b:Comments>W3C Recommendation</b:Comments>
    <b:RefOrder>7</b:RefOrder>
  </b:Source>
  <b:Source>
    <b:Tag>日本再13</b:Tag>
    <b:SourceType>DocumentFromInternetSite</b:SourceType>
    <b:Guid>{E438E47A-AC61-4036-A72B-4C1E4A3648FC}</b:Guid>
    <b:Title>日本再興戦略</b:Title>
    <b:Year>2013</b:Year>
    <b:URL>http://www.kantei.go.jp/jp/singi/keizaisaisei/pdf/saikou_jpn.pdf</b:URL>
    <b:Comments>閣議決定</b:Comments>
    <b:Month>6</b:Month>
    <b:Day>14</b:Day>
    <b:RefOrder>8</b:RefOrder>
  </b:Source>
  <b:Source>
    <b:Tag>総務省131</b:Tag>
    <b:SourceType>DocumentFromInternetSite</b:SourceType>
    <b:Guid>{125F6D6A-2494-4BB6-9B6F-D362BED74B9B}</b:Guid>
    <b:Author>
      <b:Author>
        <b:Corporate>総務省</b:Corporate>
      </b:Author>
    </b:Author>
    <b:Title>統計におけるオープンデータの高度化</b:Title>
    <b:Year>2013</b:Year>
    <b:URL>http://www.soumu.go.jp/menu_news/s-news/01toukei01_02000024.html</b:URL>
    <b:LCID>ja-JP</b:LCID>
    <b:Month>5</b:Month>
    <b:Day>28</b:Day>
    <b:RefOrder>9</b:RefOrder>
  </b:Source>
  <b:Source>
    <b:Tag>世界最13</b:Tag>
    <b:SourceType>DocumentFromInternetSite</b:SourceType>
    <b:Guid>{FA25ABF7-2272-4708-ADF3-5EF8299E3F38}</b:Guid>
    <b:Title>世界最先端IT国家創造宣言</b:Title>
    <b:Year>2013</b:Year>
    <b:URL>http://www.kantei.go.jp/jp/singi/it2/kettei/pdf/20130614/siryou1.pdf</b:URL>
    <b:Comments>閣議決定</b:Comments>
    <b:LCID>ja-JP</b:LCID>
    <b:Month>6</b:Month>
    <b:Day>14</b:Day>
    <b:RefOrder>10</b:RefOrder>
  </b:Source>
  <b:Source>
    <b:Tag>総務省13</b:Tag>
    <b:SourceType>DocumentFromInternetSite</b:SourceType>
    <b:Guid>{9277DDDF-E063-4DB5-B765-5427AD17DCDD}</b:Guid>
    <b:LCID>ja-JP</b:LCID>
    <b:Author>
      <b:Author>
        <b:Corporate>総務省</b:Corporate>
      </b:Author>
    </b:Author>
    <b:Title>情報通信白書のオープンデータ化の実施</b:Title>
    <b:Year>2013</b:Year>
    <b:URL>http://www.soumu.go.jp/menu_news/s-news/01tsushin02_02000053.html</b:URL>
    <b:Month>4</b:Month>
    <b:Day>19</b:Day>
    <b:RefOrder>11</b:RefOrder>
  </b:Source>
  <b:Source>
    <b:Tag>Sim</b:Tag>
    <b:SourceType>DocumentFromInternetSite</b:SourceType>
    <b:Guid>{581CC14F-DBED-4FFD-920D-EBEE024C300C}</b:Guid>
    <b:Title>Simple Data Format</b:Title>
    <b:URL>http://dataprotocols.org/simple-data-format/</b:URL>
    <b:Year>2014</b:Year>
    <b:Month>March</b:Month>
    <b:Day>16</b:Day>
    <b:LCID>en-US</b:LCID>
    <b:RefOrder>12</b:RefOrder>
  </b:Source>
  <b:Source>
    <b:Tag>Ope</b:Tag>
    <b:SourceType>DocumentFromInternetSite</b:SourceType>
    <b:Guid>{29706D01-A422-4359-B000-EF0083E95AE7}</b:Guid>
    <b:Author>
      <b:Author>
        <b:Corporate>Open Knowledge Foundation.</b:Corporate>
      </b:Author>
    </b:Author>
    <b:Title>Open Data Handbook</b:Title>
    <b:InternetSiteTitle>What is Open Data?</b:InternetSiteTitle>
    <b:URL>http://opendatahandbook.org/en/what-is-open-data/</b:URL>
    <b:LCID>en-US</b:LCID>
    <b:RefOrder>13</b:RefOrder>
  </b:Source>
  <b:Source>
    <b:Tag>G813</b:Tag>
    <b:SourceType>DocumentFromInternetSite</b:SourceType>
    <b:Guid>{3FAD8A24-9A48-422D-9F57-C772C1A70F35}</b:Guid>
    <b:Author>
      <b:Author>
        <b:Corporate>G8</b:Corporate>
      </b:Author>
    </b:Author>
    <b:Title>Open Data Charter</b:Title>
    <b:Year>2013</b:Year>
    <b:URL>（原文） https://www.gov.uk/government/publications/open-data-charter 、（邦訳） http://www.mofa.go.jp/mofaj/gaiko/page23_000044.html</b:URL>
    <b:LCID>en-US</b:LCID>
    <b:RefOrder>14</b:RefOrder>
  </b:Source>
  <b:Source>
    <b:Tag>Goo12</b:Tag>
    <b:SourceType>DocumentFromInternetSite</b:SourceType>
    <b:Guid>{BDD26CEF-CEE1-460A-9FFD-FED635B1F523}</b:Guid>
    <b:Author>
      <b:Author>
        <b:Corporate>Google</b:Corporate>
      </b:Author>
    </b:Author>
    <b:InternetSiteTitle>GTFS-realtime</b:InternetSiteTitle>
    <b:Year>2012</b:Year>
    <b:Month>July</b:Month>
    <b:Day>26</b:Day>
    <b:URL>https://developers.google.com/transit/gtfs-realtime/</b:URL>
    <b:LCID>en-US</b:LCID>
    <b:RefOrder>15</b:RefOrder>
  </b:Source>
  <b:Source>
    <b:Tag>Eur11</b:Tag>
    <b:SourceType>DocumentFromInternetSite</b:SourceType>
    <b:Guid>{1D893BF6-3044-4536-9440-6980D7ADA892}</b:Guid>
    <b:Title>Digital Agenda for Europe</b:Title>
    <b:Year>2011</b:Year>
    <b:LCID>en-US</b:LCID>
    <b:Author>
      <b:Author>
        <b:Corporate>European Commission</b:Corporate>
      </b:Author>
    </b:Author>
    <b:URL>http://ec.europa.eu/digital-agenda/digital-agenda-europe</b:URL>
    <b:RefOrder>16</b:RefOrder>
  </b:Source>
  <b:Source>
    <b:Tag>5★O</b:Tag>
    <b:SourceType>InternetSite</b:SourceType>
    <b:Guid>{7FC8FE8F-BB0B-496C-BB48-E80F82C9E5F9}</b:Guid>
    <b:Title>5 ★ Open Data</b:Title>
    <b:URL>（原文） http://5stardata.info/ 、（邦訳） http://5stardata.info/ja</b:URL>
    <b:LCID>en-US</b:LCID>
    <b:RefOrder>17</b:RefOrder>
  </b:Source>
  <b:Source>
    <b:Tag>電子行12</b:Tag>
    <b:SourceType>DocumentFromInternetSite</b:SourceType>
    <b:Guid>{5DFBB11C-9AFE-43BD-88D6-2BFAAFD0FB77}</b:Guid>
    <b:Title>電子行政オープンデータ戦略</b:Title>
    <b:Year>2012</b:Year>
    <b:URL>http://www.kantei.go.jp/jp/singi/it2/denshigyousei.html</b:URL>
    <b:LCID>ja-JP</b:LCID>
    <b:Month>7</b:Month>
    <b:Day>14</b:Day>
    <b:Author>
      <b:Author>
        <b:Corporate>高度情報通信ネットワーク社会推進戦略本部</b:Corporate>
      </b:Author>
    </b:Author>
    <b:RefOrder>18</b:RefOrder>
  </b:Source>
  <b:Source>
    <b:Tag>電子行13</b:Tag>
    <b:SourceType>DocumentFromInternetSite</b:SourceType>
    <b:Guid>{23F2CABB-AD27-4940-B214-E9823568E67B}</b:Guid>
    <b:Title>電子行政オープンデータ推進のためのロードマップ</b:Title>
    <b:Year>2013</b:Year>
    <b:URL>http://www.kantei.go.jp/jp/singi/it2/kettei/pdf/20130614/siryou3.pdf</b:URL>
    <b:LCID>ja-JP</b:LCID>
    <b:Month>6</b:Month>
    <b:Day>14</b:Day>
    <b:Author>
      <b:Author>
        <b:Corporate>高度情報通信ネットワーク社会推進戦略本部</b:Corporate>
      </b:Author>
    </b:Author>
    <b:RefOrder>19</b:RefOrder>
  </b:Source>
  <b:Source>
    <b:Tag>二次利13</b:Tag>
    <b:SourceType>DocumentFromInternetSite</b:SourceType>
    <b:Guid>{38D062D1-158C-448F-B1F7-42F1C697D205}</b:Guid>
    <b:Title>二次利用の促進のための府省のデータ公開に関する基本的考え方（ガイドライン）</b:Title>
    <b:Year>2013</b:Year>
    <b:URL>http://www.kantei.go.jp/jp/singi/it2/densi/</b:URL>
    <b:LCID>ja-JP</b:LCID>
    <b:Month>6</b:Month>
    <b:Day>14</b:Day>
    <b:Author>
      <b:Author>
        <b:Corporate>各府省情報化統括責任者（ＣＩＯ）連絡会議</b:Corporate>
      </b:Author>
    </b:Author>
    <b:RefOrder>20</b:RefOrder>
  </b:Source>
  <b:Source>
    <b:Tag>日本の13</b:Tag>
    <b:SourceType>DocumentFromInternetSite</b:SourceType>
    <b:Guid>{F8F5C78F-F1F7-4D63-A2DE-7462037DED7E}</b:Guid>
    <b:Title>日本のオープンデータ憲章アクションプラン</b:Title>
    <b:Year>2013</b:Year>
    <b:URL>http://www.kantei.go.jp/jp/singi/it2/cio/dai53/plan_jp.pdf</b:URL>
    <b:LCID>ja-JP</b:LCID>
    <b:Month>10</b:Month>
    <b:Day>29</b:Day>
    <b:Author>
      <b:Author>
        <b:Corporate>各府省情報化統括責任者（ＣＩＯ）連絡会議</b:Corporate>
      </b:Author>
    </b:Author>
    <b:RefOrder>21</b:RefOrder>
  </b:Source>
</b:Sources>
</file>

<file path=customXml/itemProps1.xml><?xml version="1.0" encoding="utf-8"?>
<ds:datastoreItem xmlns:ds="http://schemas.openxmlformats.org/officeDocument/2006/customXml" ds:itemID="{57536B18-95A8-429A-B190-672D168972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151</Pages>
  <Words>17156</Words>
  <Characters>97792</Characters>
  <Application>Microsoft Office Word</Application>
  <DocSecurity>0</DocSecurity>
  <Lines>814</Lines>
  <Paragraphs>229</Paragraphs>
  <ScaleCrop>false</ScaleCrop>
  <HeadingPairs>
    <vt:vector size="2" baseType="variant">
      <vt:variant>
        <vt:lpstr>タイトル</vt:lpstr>
      </vt:variant>
      <vt:variant>
        <vt:i4>1</vt:i4>
      </vt:variant>
    </vt:vector>
  </HeadingPairs>
  <TitlesOfParts>
    <vt:vector size="1" baseType="lpstr">
      <vt:lpstr>オープンデータ化ガイド</vt:lpstr>
    </vt:vector>
  </TitlesOfParts>
  <Company>総務省</Company>
  <LinksUpToDate>false</LinksUpToDate>
  <CharactersWithSpaces>114719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オープンデータ化ガイド</dc:title>
  <dc:creator>オープンデータ流通推進コンソーシアム</dc:creator>
  <cp:lastModifiedBy>福島　直央</cp:lastModifiedBy>
  <cp:revision>5</cp:revision>
  <cp:lastPrinted>2014-05-27T07:51:00Z</cp:lastPrinted>
  <dcterms:created xsi:type="dcterms:W3CDTF">2014-05-27T10:18:00Z</dcterms:created>
  <dcterms:modified xsi:type="dcterms:W3CDTF">2014-05-28T12:24:00Z</dcterms:modified>
  <cp:contentStatus>第1版（案）</cp:contentStatus>
</cp:coreProperties>
</file>